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7fef" w14:paraId="7597fef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3369CA">
        <w:rPr>
          <w:b/>
          <w:sz w:val="22"/>
          <w:szCs w:val="22"/>
        </w:rPr>
        <w:t>915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9A179A">
        <w:rPr>
          <w:b/>
          <w:sz w:val="22"/>
          <w:szCs w:val="22"/>
        </w:rPr>
        <w:t>105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3369CA" w:rsidRPr="003369CA">
        <w:rPr>
          <w:sz w:val="22"/>
          <w:szCs w:val="22"/>
        </w:rPr>
        <w:t>ŠAKO PET PLUS d.o.o.</w:t>
      </w:r>
      <w:r w:rsidR="0003168C">
        <w:rPr>
          <w:sz w:val="22"/>
          <w:szCs w:val="22"/>
        </w:rPr>
        <w:t xml:space="preserve"> "u stečaju",</w:t>
      </w:r>
      <w:r w:rsidR="003369CA" w:rsidRPr="003369CA">
        <w:rPr>
          <w:sz w:val="22"/>
          <w:szCs w:val="22"/>
        </w:rPr>
        <w:t xml:space="preserve"> </w:t>
      </w:r>
      <w:proofErr w:type="spellStart"/>
      <w:r w:rsidR="003369CA" w:rsidRPr="003369CA">
        <w:rPr>
          <w:sz w:val="22"/>
          <w:szCs w:val="22"/>
        </w:rPr>
        <w:t>Neorić</w:t>
      </w:r>
      <w:proofErr w:type="spellEnd"/>
      <w:r w:rsidR="003369CA" w:rsidRPr="003369CA">
        <w:rPr>
          <w:sz w:val="22"/>
          <w:szCs w:val="22"/>
        </w:rPr>
        <w:t xml:space="preserve">, </w:t>
      </w:r>
      <w:proofErr w:type="spellStart"/>
      <w:r w:rsidR="003369CA" w:rsidRPr="003369CA">
        <w:rPr>
          <w:sz w:val="22"/>
          <w:szCs w:val="22"/>
        </w:rPr>
        <w:t>Neorić</w:t>
      </w:r>
      <w:proofErr w:type="spellEnd"/>
      <w:r w:rsidR="003369CA" w:rsidRPr="003369CA">
        <w:rPr>
          <w:sz w:val="22"/>
          <w:szCs w:val="22"/>
        </w:rPr>
        <w:t xml:space="preserve"> 82/a, OIB: 42897649697, MBS: 060208119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03168C">
        <w:rPr>
          <w:sz w:val="22"/>
          <w:szCs w:val="22"/>
        </w:rPr>
        <w:t>Anti Mrkonjiću iz Imotskog</w:t>
      </w:r>
      <w:r w:rsidR="00DF0389" w:rsidRPr="00DF0389"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FF6497">
        <w:rPr>
          <w:sz w:val="22"/>
          <w:szCs w:val="22"/>
        </w:rPr>
        <w:t>2</w:t>
      </w:r>
      <w:r w:rsidR="000F2498">
        <w:rPr>
          <w:sz w:val="22"/>
          <w:szCs w:val="22"/>
        </w:rPr>
        <w:t>7</w:t>
      </w:r>
      <w:r w:rsidR="00FF6497">
        <w:rPr>
          <w:sz w:val="22"/>
          <w:szCs w:val="22"/>
        </w:rPr>
        <w:t xml:space="preserve">. </w:t>
      </w:r>
      <w:r w:rsidR="000F2498">
        <w:rPr>
          <w:sz w:val="22"/>
          <w:szCs w:val="22"/>
        </w:rPr>
        <w:t>prosinca</w:t>
      </w:r>
      <w:r w:rsidR="003369CA">
        <w:rPr>
          <w:sz w:val="22"/>
          <w:szCs w:val="22"/>
        </w:rPr>
        <w:t xml:space="preserve"> 2</w:t>
      </w:r>
      <w:r w:rsidRPr="00B22722">
        <w:rPr>
          <w:sz w:val="22"/>
          <w:szCs w:val="22"/>
        </w:rPr>
        <w:t>01</w:t>
      </w:r>
      <w:r w:rsidR="00FF6497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7226F7" w:rsidP="007226F7" w:rsidR="007226F7">
      <w:pPr>
        <w:jc w:val="both"/>
        <w:rPr>
          <w:sz w:val="22"/>
          <w:szCs w:val="22"/>
        </w:rPr>
      </w:pPr>
      <w:r>
        <w:rPr>
          <w:sz w:val="22"/>
          <w:szCs w:val="22"/>
        </w:rPr>
        <w:t>I.</w:t>
      </w:r>
      <w:r>
        <w:rPr>
          <w:sz w:val="22"/>
          <w:szCs w:val="22"/>
        </w:rPr>
        <w:tab/>
      </w:r>
      <w:r w:rsidR="00700FE6" w:rsidRPr="00700FE6">
        <w:rPr>
          <w:sz w:val="22"/>
          <w:szCs w:val="22"/>
        </w:rPr>
        <w:t xml:space="preserve">Nalaže se stečajnom upravitelju </w:t>
      </w:r>
      <w:r w:rsidR="0003168C" w:rsidRPr="0003168C">
        <w:rPr>
          <w:bCs/>
          <w:sz w:val="22"/>
          <w:szCs w:val="22"/>
        </w:rPr>
        <w:t>A</w:t>
      </w:r>
      <w:r w:rsidR="0003168C">
        <w:rPr>
          <w:bCs/>
          <w:sz w:val="22"/>
          <w:szCs w:val="22"/>
        </w:rPr>
        <w:t>nti</w:t>
      </w:r>
      <w:r w:rsidR="0003168C" w:rsidRPr="0003168C">
        <w:rPr>
          <w:bCs/>
          <w:sz w:val="22"/>
          <w:szCs w:val="22"/>
        </w:rPr>
        <w:t xml:space="preserve"> Mrkonjić</w:t>
      </w:r>
      <w:r w:rsidR="0003168C">
        <w:rPr>
          <w:bCs/>
          <w:sz w:val="22"/>
          <w:szCs w:val="22"/>
        </w:rPr>
        <w:t>u</w:t>
      </w:r>
      <w:r w:rsidR="003E39FD">
        <w:rPr>
          <w:bCs/>
          <w:sz w:val="22"/>
          <w:szCs w:val="22"/>
        </w:rPr>
        <w:t xml:space="preserve"> bez odlaganja </w:t>
      </w:r>
      <w:r w:rsidR="00FF6497">
        <w:rPr>
          <w:bCs/>
          <w:sz w:val="22"/>
          <w:szCs w:val="22"/>
        </w:rPr>
        <w:t xml:space="preserve">određeno se izjasniti </w:t>
      </w:r>
      <w:r w:rsidR="00701667">
        <w:rPr>
          <w:bCs/>
          <w:sz w:val="22"/>
          <w:szCs w:val="22"/>
        </w:rPr>
        <w:t xml:space="preserve">što predstavlja njegov podnesak nazvan "Dostava dokaza o obavljenim isplatama" nadnevka 4. rujna 2018. godine predan sudu neposredno 21. prosinca 2018. godine </w:t>
      </w:r>
      <w:r w:rsidR="00DA64D0">
        <w:rPr>
          <w:bCs/>
          <w:sz w:val="22"/>
          <w:szCs w:val="22"/>
        </w:rPr>
        <w:t xml:space="preserve">s obzirom na navode "Ostatak stečajne mase u iznosu od 4.243,79 kuna </w:t>
      </w:r>
      <w:r w:rsidR="00124D17">
        <w:rPr>
          <w:bCs/>
          <w:sz w:val="22"/>
          <w:szCs w:val="22"/>
        </w:rPr>
        <w:t>trebao pripasti vjerovniku 1. višeg isplatnog reda, dakle RH Ministarstvo financija (Državni proračun)", obzirom da je rješenjem ovog suda posl.br. St.915/2016-100 od 3.</w:t>
      </w:r>
      <w:r>
        <w:rPr>
          <w:bCs/>
          <w:sz w:val="22"/>
          <w:szCs w:val="22"/>
        </w:rPr>
        <w:t xml:space="preserve"> </w:t>
      </w:r>
      <w:proofErr w:type="spellStart"/>
      <w:r w:rsidR="00124D17">
        <w:rPr>
          <w:bCs/>
          <w:sz w:val="22"/>
          <w:szCs w:val="22"/>
        </w:rPr>
        <w:t>listoapda</w:t>
      </w:r>
      <w:proofErr w:type="spellEnd"/>
      <w:r w:rsidR="00124D17">
        <w:rPr>
          <w:bCs/>
          <w:sz w:val="22"/>
          <w:szCs w:val="22"/>
        </w:rPr>
        <w:t xml:space="preserve"> 2018. godine </w:t>
      </w:r>
      <w:r>
        <w:rPr>
          <w:bCs/>
          <w:sz w:val="22"/>
          <w:szCs w:val="22"/>
        </w:rPr>
        <w:t>između ostalog i za "</w:t>
      </w:r>
      <w:r w:rsidRPr="005B4138">
        <w:rPr>
          <w:sz w:val="22"/>
          <w:szCs w:val="22"/>
        </w:rPr>
        <w:t xml:space="preserve">REPUBLIKA HRVATSKA MINISTARSTVO FINANCIJA, OIB: 18683136487, u iznosu </w:t>
      </w:r>
      <w:r>
        <w:rPr>
          <w:sz w:val="22"/>
          <w:szCs w:val="22"/>
        </w:rPr>
        <w:t>111.900,00 kuna", te da li ovo predstavlja ispravak završne diobe</w:t>
      </w:r>
      <w:r w:rsidR="00614EE5">
        <w:rPr>
          <w:sz w:val="22"/>
          <w:szCs w:val="22"/>
        </w:rPr>
        <w:t>, ili nešto treće.</w:t>
      </w:r>
    </w:p>
    <w:p w:rsidRDefault="00614EE5" w:rsidP="007226F7" w:rsidR="00614EE5">
      <w:pPr>
        <w:jc w:val="both"/>
        <w:rPr>
          <w:sz w:val="22"/>
          <w:szCs w:val="22"/>
        </w:rPr>
      </w:pPr>
    </w:p>
    <w:p w:rsidRDefault="00614EE5" w:rsidP="007226F7" w:rsidR="00614EE5">
      <w:pPr>
        <w:jc w:val="both"/>
        <w:rPr>
          <w:sz w:val="22"/>
          <w:szCs w:val="22"/>
        </w:rPr>
      </w:pPr>
      <w:r>
        <w:rPr>
          <w:sz w:val="22"/>
          <w:szCs w:val="22"/>
        </w:rPr>
        <w:t>II.</w:t>
      </w:r>
      <w:r>
        <w:rPr>
          <w:sz w:val="22"/>
          <w:szCs w:val="22"/>
        </w:rPr>
        <w:tab/>
        <w:t xml:space="preserve">Poziva se stečajni upravitelj najkasnije 15 dana prije održavanja završnog ročišta u spis dostaviti </w:t>
      </w:r>
      <w:r w:rsidR="000F2498">
        <w:rPr>
          <w:sz w:val="22"/>
          <w:szCs w:val="22"/>
        </w:rPr>
        <w:t>završni račun.</w:t>
      </w:r>
    </w:p>
    <w:p w:rsidRDefault="000F2498" w:rsidP="007226F7" w:rsidR="000F2498" w:rsidRPr="005B4138">
      <w:pPr>
        <w:jc w:val="both"/>
        <w:rPr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D101CC">
        <w:rPr>
          <w:b/>
          <w:sz w:val="22"/>
          <w:szCs w:val="22"/>
        </w:rPr>
        <w:t>2</w:t>
      </w:r>
      <w:r w:rsidR="000F2498">
        <w:rPr>
          <w:b/>
          <w:sz w:val="22"/>
          <w:szCs w:val="22"/>
        </w:rPr>
        <w:t>7</w:t>
      </w:r>
      <w:r w:rsidR="00A850F8">
        <w:rPr>
          <w:b/>
          <w:sz w:val="22"/>
          <w:szCs w:val="22"/>
        </w:rPr>
        <w:t xml:space="preserve">. </w:t>
      </w:r>
      <w:r w:rsidR="000F2498">
        <w:rPr>
          <w:b/>
          <w:sz w:val="22"/>
          <w:szCs w:val="22"/>
        </w:rPr>
        <w:t>prosinca</w:t>
      </w:r>
      <w:r w:rsidR="003369CA">
        <w:rPr>
          <w:b/>
          <w:sz w:val="22"/>
          <w:szCs w:val="22"/>
        </w:rPr>
        <w:t xml:space="preserve"> </w:t>
      </w:r>
      <w:r w:rsidRPr="00700FE6">
        <w:rPr>
          <w:b/>
          <w:sz w:val="22"/>
          <w:szCs w:val="22"/>
        </w:rPr>
        <w:t>201</w:t>
      </w:r>
      <w:r w:rsidR="00D101CC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 xml:space="preserve">Srđan Gavranić 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A850F8" w:rsidP="00700FE6" w:rsidR="00A850F8">
      <w:pPr>
        <w:jc w:val="both"/>
        <w:rPr>
          <w:b/>
          <w:sz w:val="22"/>
          <w:szCs w:val="22"/>
        </w:rPr>
      </w:pPr>
    </w:p>
    <w:p w:rsidRDefault="00A850F8" w:rsidP="00700FE6" w:rsidR="00A850F8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Pr="00700FE6">
        <w:rPr>
          <w:sz w:val="22"/>
          <w:szCs w:val="22"/>
        </w:rPr>
        <w:t>(</w:t>
      </w:r>
      <w:r w:rsidR="00D101CC">
        <w:rPr>
          <w:sz w:val="22"/>
          <w:szCs w:val="22"/>
        </w:rPr>
        <w:t>2</w:t>
      </w:r>
      <w:r w:rsidR="000F2498">
        <w:rPr>
          <w:sz w:val="22"/>
          <w:szCs w:val="22"/>
        </w:rPr>
        <w:t>7</w:t>
      </w:r>
      <w:r w:rsidRPr="00700FE6">
        <w:rPr>
          <w:sz w:val="22"/>
          <w:szCs w:val="22"/>
        </w:rPr>
        <w:t>.</w:t>
      </w:r>
      <w:r w:rsidR="00102129">
        <w:rPr>
          <w:sz w:val="22"/>
          <w:szCs w:val="22"/>
        </w:rPr>
        <w:t>0</w:t>
      </w:r>
      <w:r w:rsidR="00D101CC">
        <w:rPr>
          <w:sz w:val="22"/>
          <w:szCs w:val="22"/>
        </w:rPr>
        <w:t>3</w:t>
      </w:r>
      <w:r w:rsidR="00102129">
        <w:rPr>
          <w:sz w:val="22"/>
          <w:szCs w:val="22"/>
        </w:rPr>
        <w:t>.201</w:t>
      </w:r>
      <w:r w:rsidR="00D101CC">
        <w:rPr>
          <w:sz w:val="22"/>
          <w:szCs w:val="22"/>
        </w:rPr>
        <w:t>8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A24817" w:rsidP="00700FE6" w:rsidR="00700FE6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24817" w:rsidP="00700FE6" w:rsidR="00A24817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>- mrežna stranica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05FA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3369CA">
      <w:rPr>
        <w:b/>
        <w:sz w:val="22"/>
        <w:szCs w:val="22"/>
      </w:rPr>
      <w:t>915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DF0389">
      <w:rPr>
        <w:b/>
        <w:sz w:val="22"/>
        <w:szCs w:val="22"/>
      </w:rPr>
      <w:t>2</w:t>
    </w:r>
    <w:r w:rsidR="0003168C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168C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0F2498"/>
    <w:rsid w:val="00100F3C"/>
    <w:rsid w:val="00102129"/>
    <w:rsid w:val="00105FA1"/>
    <w:rsid w:val="00111A9F"/>
    <w:rsid w:val="00117C04"/>
    <w:rsid w:val="00121333"/>
    <w:rsid w:val="0012464E"/>
    <w:rsid w:val="00124D17"/>
    <w:rsid w:val="00136BC2"/>
    <w:rsid w:val="00152EDC"/>
    <w:rsid w:val="00172390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2E6D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369CA"/>
    <w:rsid w:val="00356818"/>
    <w:rsid w:val="003649A8"/>
    <w:rsid w:val="00390E83"/>
    <w:rsid w:val="003915AB"/>
    <w:rsid w:val="00392AAA"/>
    <w:rsid w:val="003A2BC3"/>
    <w:rsid w:val="003C4B78"/>
    <w:rsid w:val="003C5988"/>
    <w:rsid w:val="003D748D"/>
    <w:rsid w:val="003E1A0E"/>
    <w:rsid w:val="003E2890"/>
    <w:rsid w:val="003E39FD"/>
    <w:rsid w:val="003E5B7C"/>
    <w:rsid w:val="003F4520"/>
    <w:rsid w:val="00400B13"/>
    <w:rsid w:val="00415636"/>
    <w:rsid w:val="00432623"/>
    <w:rsid w:val="004371E4"/>
    <w:rsid w:val="004452CA"/>
    <w:rsid w:val="00454C04"/>
    <w:rsid w:val="004647CB"/>
    <w:rsid w:val="004A6A26"/>
    <w:rsid w:val="004A6A74"/>
    <w:rsid w:val="004B7E25"/>
    <w:rsid w:val="004C5BB6"/>
    <w:rsid w:val="00513EF7"/>
    <w:rsid w:val="005172AF"/>
    <w:rsid w:val="005407A9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14EE5"/>
    <w:rsid w:val="00635E8E"/>
    <w:rsid w:val="00646F4A"/>
    <w:rsid w:val="0064738F"/>
    <w:rsid w:val="00666B40"/>
    <w:rsid w:val="00697CA3"/>
    <w:rsid w:val="00700FE6"/>
    <w:rsid w:val="00701667"/>
    <w:rsid w:val="007051C9"/>
    <w:rsid w:val="007106C3"/>
    <w:rsid w:val="00721E83"/>
    <w:rsid w:val="00722625"/>
    <w:rsid w:val="007226F7"/>
    <w:rsid w:val="007228DA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7971"/>
    <w:rsid w:val="009637B4"/>
    <w:rsid w:val="00977E65"/>
    <w:rsid w:val="0099297A"/>
    <w:rsid w:val="009A179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4817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101CC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A64D0"/>
    <w:rsid w:val="00DB0AB3"/>
    <w:rsid w:val="00DB3BE7"/>
    <w:rsid w:val="00DD0749"/>
    <w:rsid w:val="00DD23C2"/>
    <w:rsid w:val="00DE2ACB"/>
    <w:rsid w:val="00DE7B4A"/>
    <w:rsid w:val="00DF0389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8561D"/>
    <w:rsid w:val="00E86D51"/>
    <w:rsid w:val="00EA7E0F"/>
    <w:rsid w:val="00EB541B"/>
    <w:rsid w:val="00EC2942"/>
    <w:rsid w:val="00EC4269"/>
    <w:rsid w:val="00EE149D"/>
    <w:rsid w:val="00EE2E47"/>
    <w:rsid w:val="00F006A8"/>
    <w:rsid w:val="00F138D9"/>
    <w:rsid w:val="00F246EF"/>
    <w:rsid w:val="00F52379"/>
    <w:rsid w:val="00F53AF2"/>
    <w:rsid w:val="00F62ECF"/>
    <w:rsid w:val="00F66841"/>
    <w:rsid w:val="00F67E08"/>
    <w:rsid w:val="00FA24FB"/>
    <w:rsid w:val="00FC331D"/>
    <w:rsid w:val="00FC4EE3"/>
    <w:rsid w:val="00FE0FB3"/>
    <w:rsid w:val="00FF0176"/>
    <w:rsid w:val="00FF410C"/>
    <w:rsid w:val="00F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7226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7226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 zastupanog po punomoćniku Ante Mrkonjić, stečajni upravitelj</izvorni_sadrzaj>
    <derivirana_varijabla naziv="DomainObject.Predmet.ProtustrankaFormated_1">  ŠAKO PET PLUS za brodogradnju, društvo s ograničenom odgovornošću zastupanog po punomoćniku Ante Mrkonjić, stečajni upravitelj</derivirana_varijabla>
  </DomainObject.Predmet.ProtustrankaFormated>
  <DomainObject.Predmet.ProtustrankaFormatedOIB>
    <izvorni_sadrzaj>  ŠAKO PET PLUS za brodogradnju, društvo s ograničenom odgovornošću, OIB 42897649697 zastupanog po punomoćniku Ante Mrkonjić, stečajni upravitelj</izvorni_sadrzaj>
    <derivirana_varijabla naziv="DomainObject.Predmet.ProtustrankaFormatedOIB_1">  ŠAKO PET PLUS za brodogradnju, društvo s ograničenom odgovornošću, OIB 42897649697 zastupanog po punomoćniku Ante Mrkonjić, stečajni upravitelj</derivirana_varijabla>
  </DomainObject.Predmet.ProtustrankaFormatedOIB>
  <DomainObject.Predmet.ProtustrankaFormatedWithAdress>
    <izvorni_sadrzaj> ŠAKO PET PLUS za brodogradnju, društvo s ograničenom odgovornošću, Neorić 82/a, 21203 Neorić zastupanog po punomoćniku Ante Mrkonjić, stečajni upravitelj</izvorni_sadrzaj>
    <derivirana_varijabla naziv="DomainObject.Predmet.ProtustrankaFormatedWithAdress_1"> ŠAKO PET PLUS za brodogradnju, društvo s ograničenom odgovornošću, Neorić 82/a, 21203 Neorić zastupanog po punomoćniku Ante Mrkonjić, stečajni upravitelj</derivirana_varijabla>
  </DomainObject.Predmet.ProtustrankaFormatedWithAdress>
  <DomainObject.Predmet.ProtustrankaFormatedWithAdressOIB>
    <izvorni_sadrzaj> ŠAKO PET PLUS za brodogradnju, društvo s ograničenom odgovornošću, OIB 42897649697, Neorić 82/a, 21203 Neorić zastupanog po punomoćniku Ante Mrkonjić, stečajni upravitelj</izvorni_sadrzaj>
    <derivirana_varijabla naziv="DomainObject.Predmet.ProtustrankaFormatedWithAdressOIB_1"> ŠAKO PET PLUS za brodogradnju, društvo s ograničenom odgovornošću, OIB 42897649697, Neorić 82/a, 21203 Neorić zastupanog po punomoćniku Ante Mrkonjić, stečajni upravitelj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 zastupanog po punomoćniku Ante Mrkonjić, stečajni upravitelj</item>
    </izvorni_sadrzaj>
    <derivirana_varijabla naziv="DomainObject.Predmet.ProtuStrankaListFormated_1">
      <item>ŠAKO PET PLUS za brodogradnju, društvo s ograničenom odgovornošću zastupanog po punomoćniku Ante Mrkonjić, stečajni upravitelj</item>
    </derivirana_varijabla>
  </DomainObject.Predmet.ProtuStrankaListFormated>
  <DomainObject.Predmet.ProtuStrankaListFormatedOIB>
    <izvorni_sadrzaj>
      <item>ŠAKO PET PLUS za brodogradnju, društvo s ograničenom odgovornošću, OIB 42897649697 zastupanog po punomoćniku Ante Mrkonjić, stečajni upravitelj</item>
    </izvorni_sadrzaj>
    <derivirana_varijabla naziv="DomainObject.Predmet.ProtuStrankaListFormatedOIB_1">
      <item>ŠAKO PET PLUS za brodogradnju, društvo s ograničenom odgovornošću, OIB 42897649697 zastupanog po punomoćniku Ante Mrkonjić, stečajni upravitelj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 zastupanog po punomoćniku Ante Mrkonjić, stečajni upravitelj</item>
    </izvorni_sadrzaj>
    <derivirana_varijabla naziv="DomainObject.Predmet.ProtuStrankaListFormatedWithAdress_1">
      <item>ŠAKO PET PLUS za brodogradnju, društvo s ograničenom odgovornošću, Neorić 82/a, 21203 Neorić zastupanog po punomoćniku Ante Mrkonjić, stečajni upravitelj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 zastupanog po punomoćniku Ante Mrkonjić, stečajni upravitelj</item>
    </izvorni_sadrzaj>
    <derivirana_varijabla naziv="DomainObject.Predmet.ProtuStrankaListFormatedWithAdressOIB_1">
      <item>ŠAKO PET PLUS za brodogradnju, društvo s ograničenom odgovornošću, OIB 42897649697, Neorić 82/a, 21203 Neorić zastupanog po punomoćniku Ante Mrkonjić, stečajni upravitelj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>
      <item>Ante Mrkonjić, stečajni upravitelj punomoćnik sudionika u postupku ŠAKO PET PLUS za brodogradnju, društvo s ograničenom odgovornošću</item>
    </izvorni_sadrzaj>
    <derivirana_varijabla naziv="DomainObject.Predmet.OstaliListFormated_1">
      <item>Ante Mrkonjić, stečajni upravitelj punomoćnik sudionika u postupku ŠAKO PET PLUS za brodogradnju, društvo s ograničenom odgovornošću</item>
    </derivirana_varijabla>
  </DomainObject.Predmet.OstaliListFormated>
  <DomainObject.Predmet.OstaliListFormatedOIB>
    <izvorni_sadrzaj>
      <item>Ante Mrkonjić, stečajni upravitelj, OIB 84299598589 punomoćnik sudionika u postupku ŠAKO PET PLUS za brodogradnju, društvo s ograničenom odgovornošću</item>
    </izvorni_sadrzaj>
    <derivirana_varijabla naziv="DomainObject.Predmet.OstaliListFormatedOIB_1">
      <item>Ante Mrkonjić, stečajni upravitelj, OIB 84299598589 punomoćnik sudionika u postupku ŠAKO PET PLUS za brodogradnju, društvo s ograničenom odgovornošću</item>
    </derivirana_varijabla>
  </DomainObject.Predmet.OstaliListFormatedOIB>
  <DomainObject.Predmet.OstaliListFormatedWithAdress>
    <izvorni_sadrzaj>
      <item>Ante Mrkonjić, stečajni upravitelj, Kneza Domagoja 3, 21260 Zmijavci punomoćnik sudionika u postupku ŠAKO PET PLUS za brodogradnju, društvo s ograničenom odgovornošću</item>
    </izvorni_sadrzaj>
    <derivirana_varijabla naziv="DomainObject.Predmet.OstaliListFormatedWithAdress_1">
      <item>Ante Mrkonjić, stečajni upravitelj, Kneza Domagoja 3, 21260 Zmijavci punomoćnik sudionika u postupku ŠAKO PET PLUS za brodogradnju, društvo s ograničenom odgovornošću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ŠAKO PET PLUS za brodogradnju, društvo s ograničenom odgovornošću</item>
    </izvorni_sadrzaj>
    <derivirana_varijabla naziv="DomainObject.Predmet.OstaliListFormatedWithAdressOIB_1">
      <item>Ante Mrkonjić, stečajni upravitelj, OIB 84299598589, Kneza Domagoja 3, 21260 Zmijavci punomoćnik sudionika u postupku ŠAKO PET PLUS za brodogradnju, društvo s ograničenom odgovornošću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  <item>Ante Mrkonjić, stečajni upravitelj</item>
    </izvorni_sadrzaj>
    <derivirana_varijabla naziv="DomainObject.Predmet.SudioniciListNaziv_1">
      <item>ŠAKO PET PLUS za brodogradnju, društvo s ograničenom odgovornošću</item>
      <item>FINANCIJSKA AGENCIJA, RC SPLIT</item>
      <item>Ante Mrkonjić, stečajni upravitelj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  <item>, OIB 84299598589</item>
    </izvorni_sadrzaj>
    <derivirana_varijabla naziv="DomainObject.Predmet.SudioniciListNazivOIB_1">
      <item>, OIB 42897649697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2017.</izvorni_sadrzaj>
    <derivirana_varijabla naziv="DomainObject.Predmet.DatumZadnjeOdrzaneSudskeRadnje_1">17. listopada 2017.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St-915/2016-101</izvorni_sadrzaj>
    <derivirana_varijabla naziv="DomainObject.PredzadnjaOdlukaIzPredmeta.Oznaka_1">St-915/2016-101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1255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2018-12-27T10:31:00Z</dcterms:created>
  <dc:creator>Srđan Gavranić</dc:creator>
  <cp:lastModifiedBy>Srđan Gavranić</cp:lastModifiedBy>
  <cp:lastPrinted>2018-03-28T09:40:00Z</cp:lastPrinted>
  <dcterms:modified xmlns:xsi="http://www.w3.org/2001/XMLSchema-instance" xsi:type="dcterms:W3CDTF">2018-12-27T10:34:00Z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izjašnjenje i završni.docx)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