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d1cb" w14:paraId="200d1cb" w:rsidRDefault="00B058D3" w:rsidR="00B058D3">
      <w:pPr>
        <w15:collapsed w:val="false"/>
      </w:pPr>
      <w:bookmarkStart w:name="_GoBack" w:id="0"/>
      <w:bookmarkEnd w:id="0"/>
    </w:p>
    <w:p w:rsidRDefault="00070AEA" w:rsidR="00070AEA"/>
    <w:p w:rsidRDefault="0073122B" w:rsidR="0073122B"/>
    <w:p w:rsidRDefault="0073122B" w:rsidP="0073122B" w:rsidR="0073122B">
      <w:pPr>
        <w:rPr>
          <w:sz w:val="24"/>
        </w:rPr>
      </w:pPr>
    </w:p>
    <w:p w:rsidRDefault="00300A27" w:rsidP="0073122B" w:rsidR="0073122B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22B" w:rsidP="0073122B" w:rsidR="0073122B">
      <w:pPr>
        <w:rPr>
          <w:sz w:val="24"/>
        </w:rPr>
      </w:pPr>
    </w:p>
    <w:p w:rsidRDefault="00D66002" w:rsidP="00D66002" w:rsidR="00D66002">
      <w:r>
        <w:t>REPUBLIKA HRVATSKA</w:t>
      </w:r>
    </w:p>
    <w:p w:rsidRDefault="00D66002" w:rsidP="00D66002" w:rsidR="00D66002">
      <w:r>
        <w:t>TRGOVAČKI SUD U OSIJEKU</w:t>
      </w:r>
      <w:r>
        <w:br/>
        <w:t xml:space="preserve">STALNA SLUŽBA TRGOVAČKOG </w:t>
      </w:r>
    </w:p>
    <w:p w:rsidRDefault="00D66002" w:rsidP="00D66002" w:rsidR="00D66002">
      <w:r>
        <w:t xml:space="preserve">SUDA U </w:t>
      </w:r>
      <w:r w:rsidR="003A1E20">
        <w:t>SLAVONSKOM BRODU</w:t>
      </w:r>
    </w:p>
    <w:p w:rsidRDefault="00D66002" w:rsidP="00D66002" w:rsidR="00D66002">
      <w:r>
        <w:t>Trg Pobjede 13.</w:t>
      </w:r>
    </w:p>
    <w:p w:rsidRDefault="00D66002" w:rsidP="00D66002" w:rsidR="00D66002">
      <w:r>
        <w:t>35000 Slavonski Brod</w:t>
      </w:r>
    </w:p>
    <w:p w:rsidRDefault="00D66002" w:rsidP="00D66002" w:rsidR="00D66002"/>
    <w:p w:rsidRDefault="00D66002" w:rsidP="00D66002" w:rsidR="00D66002">
      <w:r>
        <w:t xml:space="preserve">                                                                                                          </w:t>
      </w:r>
      <w:r w:rsidR="001962B6">
        <w:t xml:space="preserve">             </w:t>
      </w:r>
      <w:r>
        <w:t>Broj:St-</w:t>
      </w:r>
      <w:r w:rsidR="001962B6">
        <w:t>902</w:t>
      </w:r>
      <w:r>
        <w:t>/2015-</w:t>
      </w:r>
      <w:r w:rsidR="001962B6">
        <w:t>6</w:t>
      </w:r>
      <w:r w:rsidR="000A2CC2">
        <w:t>6</w:t>
      </w:r>
    </w:p>
    <w:p w:rsidRDefault="00D66002" w:rsidP="00D66002" w:rsidR="00D66002"/>
    <w:p w:rsidRDefault="00D66002" w:rsidP="00D66002" w:rsidR="00D66002"/>
    <w:p w:rsidRDefault="00D66002" w:rsidP="00D66002" w:rsidR="00D66002">
      <w:pPr>
        <w:jc w:val="center"/>
      </w:pPr>
      <w:r>
        <w:t>U  I M E   R E P U B L I K E   H R V A T S K E</w:t>
      </w: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  <w:r>
        <w:t>R J E Š E N J E</w:t>
      </w:r>
    </w:p>
    <w:p w:rsidRDefault="00D66002" w:rsidP="00D66002" w:rsidR="00D66002">
      <w:pPr>
        <w:jc w:val="center"/>
      </w:pPr>
    </w:p>
    <w:p w:rsidRDefault="00D66002" w:rsidP="00D66002" w:rsidR="00D66002">
      <w:r>
        <w:t xml:space="preserve">      TRGOVAČKI SUD U OSIJEKU STALNA SLUŽBA TRGOVAČKOG SUDA U </w:t>
      </w:r>
      <w:r w:rsidR="003A1E20">
        <w:t>SLAVONSKOM BRODU</w:t>
      </w:r>
      <w:r>
        <w:t xml:space="preserve">,  po stečajnom sucu Davorinu Pavičić, </w:t>
      </w:r>
      <w:r w:rsidR="001962B6">
        <w:t xml:space="preserve">u stečajnom postupku nad stečajnim dužnikom TOMMY d.o.o. za osposobljavanje kandidata za vozače, trgovinu, ugostiteljstvo, POŽEGA, Vjekoslava </w:t>
      </w:r>
      <w:proofErr w:type="spellStart"/>
      <w:r w:rsidR="001962B6">
        <w:t>Babukića</w:t>
      </w:r>
      <w:proofErr w:type="spellEnd"/>
      <w:r w:rsidR="001962B6">
        <w:t xml:space="preserve"> 25, OIB: 623393350290, dana 12. Srpnja 2016.g.</w:t>
      </w: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  <w:r>
        <w:t>r i j e š i o   j e</w:t>
      </w:r>
    </w:p>
    <w:p w:rsidRDefault="001962B6" w:rsidP="00D66002" w:rsidR="001962B6">
      <w:pPr>
        <w:jc w:val="center"/>
      </w:pPr>
    </w:p>
    <w:p w:rsidRDefault="000A2CC2" w:rsidP="001962B6" w:rsidR="001962B6">
      <w:r>
        <w:t>Sukladno čl. 94. SZ-a kao i čl.</w:t>
      </w:r>
      <w:r w:rsidR="003C3B82">
        <w:t>2</w:t>
      </w:r>
      <w:r>
        <w:t>.st.</w:t>
      </w:r>
      <w:r w:rsidR="003C3B82">
        <w:t>1-3</w:t>
      </w:r>
      <w:r>
        <w:t xml:space="preserve">. Uredbe o kriterijima i načinu obračuna plaćanja nagrada stečajnim upraviteljima određuje se </w:t>
      </w:r>
      <w:r w:rsidR="001962B6">
        <w:t xml:space="preserve"> stečajnom upravitelju Zlatku </w:t>
      </w:r>
      <w:proofErr w:type="spellStart"/>
      <w:r w:rsidR="001962B6">
        <w:t>Markasović</w:t>
      </w:r>
      <w:proofErr w:type="spellEnd"/>
      <w:r w:rsidR="001962B6">
        <w:t xml:space="preserve"> </w:t>
      </w:r>
      <w:r>
        <w:t xml:space="preserve">predujam nagrade u iznosu od 5.000,00 kn </w:t>
      </w:r>
      <w:proofErr w:type="spellStart"/>
      <w:r>
        <w:t>netto</w:t>
      </w:r>
      <w:proofErr w:type="spellEnd"/>
      <w:r w:rsidR="001962B6">
        <w:t xml:space="preserve">. </w:t>
      </w: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</w:p>
    <w:p w:rsidRDefault="00D66002" w:rsidP="00D66002" w:rsidR="00D66002">
      <w:pPr>
        <w:jc w:val="center"/>
      </w:pPr>
      <w:r>
        <w:t>O b r a z l o ž e n j e</w:t>
      </w:r>
    </w:p>
    <w:p w:rsidRDefault="00684538" w:rsidP="00D66002" w:rsidR="00684538">
      <w:pPr>
        <w:jc w:val="center"/>
      </w:pPr>
    </w:p>
    <w:p w:rsidRDefault="003C3B82" w:rsidP="00684538" w:rsidR="003C3B82">
      <w:r>
        <w:t>Kod ovoga suda vodi se  stečajni postupak protiv  dužnika Tommy d.o.o. U sastavu dužnika nalazi se i škola za osposobljavanje kandidata za vozače. Prije otvaranja stečaja za određeni broj vozača ugovorena je obuka prije otvaranja stečajnog postupka, te je stoga bilo potrebno nastaviti s radom do dovršetka obuke za kandidate kako bis e izbjegao nastup štetnih posljedica za stečajnog dužnika.</w:t>
      </w:r>
    </w:p>
    <w:p w:rsidRDefault="003C3B82" w:rsidP="00684538" w:rsidR="003C3B82">
      <w:r>
        <w:t>S obzirom da je stečajni upravitelj obavljao poslove u stečaju, a dužnik je određeno vrijeme nastavljao s radom to sukladno citiranoj Uredbi stečajni upravitelj ima pravo na predujam nagrade, te je stoga odlučeno kao u izreci.</w:t>
      </w:r>
    </w:p>
    <w:p w:rsidRDefault="001962B6" w:rsidP="001962B6" w:rsidR="001962B6"/>
    <w:p w:rsidRDefault="00D66002" w:rsidP="00D66002" w:rsidR="00D66002"/>
    <w:p w:rsidRDefault="00D66002" w:rsidP="00D66002" w:rsidR="00D66002">
      <w:r>
        <w:t xml:space="preserve">                                    U Slavonskom Brodu, </w:t>
      </w:r>
      <w:r w:rsidR="003A1E20">
        <w:t>12. srpnja</w:t>
      </w:r>
      <w:r>
        <w:t xml:space="preserve"> 2016.</w:t>
      </w:r>
    </w:p>
    <w:p w:rsidRDefault="00D66002" w:rsidP="00D66002" w:rsidR="00D66002"/>
    <w:p w:rsidRDefault="00D66002" w:rsidP="00D66002" w:rsidR="00D66002"/>
    <w:p w:rsidRDefault="00D66002" w:rsidP="00D66002" w:rsidR="00D66002">
      <w:r>
        <w:t xml:space="preserve">                                                                                                                       Stečajni sudac:</w:t>
      </w:r>
    </w:p>
    <w:p w:rsidRDefault="00D66002" w:rsidP="00D66002" w:rsidR="00D66002"/>
    <w:p w:rsidRDefault="00D66002" w:rsidP="00D66002" w:rsidR="00D66002">
      <w:r>
        <w:t xml:space="preserve">                                                                                                             </w:t>
      </w:r>
      <w:r w:rsidR="003A1E20">
        <w:t xml:space="preserve">  </w:t>
      </w:r>
      <w:r>
        <w:t xml:space="preserve">       Davorin Pavičić</w:t>
      </w:r>
    </w:p>
    <w:p w:rsidRDefault="00D66002" w:rsidP="00D66002" w:rsidR="00D66002">
      <w:r>
        <w:t>NAPUTAK O PRAVNOM LIJEKU:</w:t>
      </w:r>
    </w:p>
    <w:p w:rsidRDefault="003A1E20" w:rsidP="00D66002" w:rsidR="003A1E20"/>
    <w:p w:rsidRDefault="003A1E20" w:rsidP="00D66002" w:rsidR="003C3B82">
      <w:r>
        <w:t xml:space="preserve">Protiv ovoga rješenja </w:t>
      </w:r>
      <w:r w:rsidR="003C3B82">
        <w:t xml:space="preserve"> žalbu mogu izjaviti stečajni upravitelj</w:t>
      </w:r>
    </w:p>
    <w:p w:rsidRDefault="003C3B82" w:rsidP="00D66002" w:rsidR="003C3B82">
      <w:r>
        <w:t>i svaki stečajni vjerovnik</w:t>
      </w:r>
      <w:r w:rsidR="003A1E20">
        <w:t xml:space="preserve"> u roku od 8 dana</w:t>
      </w:r>
      <w:r>
        <w:t xml:space="preserve"> </w:t>
      </w:r>
      <w:r w:rsidR="003A1E20">
        <w:t xml:space="preserve">po primitku prijepisa </w:t>
      </w:r>
    </w:p>
    <w:p w:rsidRDefault="003A1E20" w:rsidP="00D66002" w:rsidR="003C3B82">
      <w:r>
        <w:t>ove odluke</w:t>
      </w:r>
      <w:r w:rsidR="00D66002">
        <w:t>. Žalba se podnosi ovom</w:t>
      </w:r>
      <w:r w:rsidR="003C3B82">
        <w:t xml:space="preserve"> </w:t>
      </w:r>
      <w:r w:rsidR="00D66002">
        <w:t>sudu u 3 primjerka, o žalbi</w:t>
      </w:r>
    </w:p>
    <w:p w:rsidRDefault="00D66002" w:rsidP="00D66002" w:rsidR="00D66002">
      <w:r>
        <w:t>odlučuje Visoki Trgovački sud RH u</w:t>
      </w:r>
      <w:r w:rsidR="003C3B82">
        <w:t xml:space="preserve"> </w:t>
      </w:r>
      <w:r>
        <w:t>Zagrebu.</w:t>
      </w:r>
    </w:p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D66002" w:rsidP="00D66002" w:rsidR="00D66002"/>
    <w:p w:rsidRDefault="003A1E20" w:rsidP="00D66002" w:rsidR="00D66002">
      <w:r>
        <w:t>Dostaviti stečajnom upravitelju</w:t>
      </w:r>
      <w:r w:rsidR="003C3B82">
        <w:t>, te objaviti na e-oglasnoj ploči sudova.</w:t>
      </w:r>
    </w:p>
    <w:p w:rsidRDefault="00D66002" w:rsidP="00D66002" w:rsidR="00D66002"/>
    <w:p w:rsidRDefault="00D66002" w:rsidP="00D66002" w:rsidR="00D66002"/>
    <w:p w:rsidRDefault="003A1E20" w:rsidP="00D66002" w:rsidR="00D66002">
      <w:pPr>
        <w:pStyle w:val="Odlomakpopisa1"/>
      </w:pPr>
      <w:r>
        <w:t>1</w:t>
      </w:r>
      <w:r w:rsidR="00D66002">
        <w:t>2.</w:t>
      </w:r>
      <w:r>
        <w:t>7</w:t>
      </w:r>
      <w:r w:rsidR="00D66002">
        <w:t>.2016.              S u d a c:</w:t>
      </w:r>
    </w:p>
    <w:p w:rsidRDefault="0073122B" w:rsidP="0073122B" w:rsidR="0073122B" w:rsidRPr="008F25AE">
      <w:pPr>
        <w:rPr>
          <w:sz w:val="24"/>
        </w:rPr>
      </w:pPr>
    </w:p>
    <w:sectPr w:rsidR="0073122B" w:rsidRPr="008F25AE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77EF5B75"/>
    <w:multiLevelType w:val="hybridMultilevel"/>
    <w:tmpl w:val="9F643FF0"/>
    <w:lvl w:tplc="515A63EA" w:ilvl="0">
      <w:start w:val="7"/>
      <w:numFmt w:val="bullet"/>
      <w:lvlText w:val="-"/>
      <w:lvlJc w:val="left"/>
      <w:pPr>
        <w:tabs>
          <w:tab w:pos="4080" w:val="num"/>
        </w:tabs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400" w:val="num"/>
        </w:tabs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120" w:val="num"/>
        </w:tabs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840" w:val="num"/>
        </w:tabs>
        <w:ind w:hanging="360" w:left="9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AEA"/>
    <w:rsid w:val="00070AEA"/>
    <w:rsid w:val="000A2CC2"/>
    <w:rsid w:val="001962B6"/>
    <w:rsid w:val="001A6642"/>
    <w:rsid w:val="00241E47"/>
    <w:rsid w:val="00300A27"/>
    <w:rsid w:val="00342965"/>
    <w:rsid w:val="00372DCD"/>
    <w:rsid w:val="003830F9"/>
    <w:rsid w:val="003937F9"/>
    <w:rsid w:val="003A1E20"/>
    <w:rsid w:val="003C3B82"/>
    <w:rsid w:val="003D5CF0"/>
    <w:rsid w:val="00472639"/>
    <w:rsid w:val="00483983"/>
    <w:rsid w:val="004E6314"/>
    <w:rsid w:val="005F2ACC"/>
    <w:rsid w:val="00610A17"/>
    <w:rsid w:val="006225B0"/>
    <w:rsid w:val="00684538"/>
    <w:rsid w:val="006F473B"/>
    <w:rsid w:val="0073122B"/>
    <w:rsid w:val="007C0E65"/>
    <w:rsid w:val="00830545"/>
    <w:rsid w:val="008326F0"/>
    <w:rsid w:val="008E0094"/>
    <w:rsid w:val="008E0F03"/>
    <w:rsid w:val="009528C1"/>
    <w:rsid w:val="009B53F9"/>
    <w:rsid w:val="00A844F4"/>
    <w:rsid w:val="00B058D3"/>
    <w:rsid w:val="00C54981"/>
    <w:rsid w:val="00D60C0C"/>
    <w:rsid w:val="00D66002"/>
    <w:rsid w:val="00DC7471"/>
    <w:rsid w:val="00E12BD4"/>
    <w:rsid w:val="00E271BC"/>
    <w:rsid w:val="00E90504"/>
    <w:rsid w:val="00ED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122B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D6600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300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0A27"/>
    <w:rPr>
      <w:rFonts w:cs="Tahoma" w:hAnsi="Tahoma" w:ascii="Tahoma"/>
      <w:sz w:val="16"/>
      <w:szCs w:val="16"/>
    </w:rPr>
  </w:style>
  <w:style w:styleId="Revizija" w:type="paragraph">
    <w:name w:val="Revision"/>
    <w:hidden/>
    <w:uiPriority w:val="99"/>
    <w:semiHidden/>
    <w:rsid w:val="003C3B82"/>
  </w:style>
  <w:style w:styleId="Tekstrezerviranogmjesta" w:type="character">
    <w:name w:val="Placeholder Text"/>
    <w:basedOn w:val="Zadanifontodlomka"/>
    <w:uiPriority w:val="99"/>
    <w:semiHidden/>
    <w:rsid w:val="00E27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122B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D6600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300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0A27"/>
    <w:rPr>
      <w:rFonts w:ascii="Tahoma" w:cs="Tahoma" w:hAnsi="Tahoma"/>
      <w:sz w:val="16"/>
      <w:szCs w:val="16"/>
    </w:rPr>
  </w:style>
  <w:style w:styleId="Revizija" w:type="paragraph">
    <w:name w:val="Revision"/>
    <w:hidden/>
    <w:uiPriority w:val="99"/>
    <w:semiHidden/>
    <w:rsid w:val="003C3B82"/>
  </w:style>
  <w:style w:styleId="Tekstrezerviranogmjesta" w:type="character">
    <w:name w:val="Placeholder Text"/>
    <w:basedOn w:val="Zadanifontodlomka"/>
    <w:uiPriority w:val="99"/>
    <w:semiHidden/>
    <w:rsid w:val="00E27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- dio u 19. IV i V dio  -kod suca</izvorni_sadrzaj>
    <derivirana_varijabla naziv="DomainObject.Predmet.PrimjedbaSuca_1">I,II,III - dio u 19. IV i V dio  -kod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lipnja 2016.</izvorni_sadrzaj>
    <derivirana_varijabla naziv="DomainObject.Predmet.SpisIzvanSuda.DatumIzlazaSpisa_1">15.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</izvorni_sadrzaj>
    <derivirana_varijabla naziv="DomainObject.Predmet.SudioniciListNazivOIB_1">
      <item>, OIB 62339350290</item>
      <item>, OIB 62339350290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766BF-C08C-4406-9C9B-70E1018B6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306</properties:Words>
  <properties:Characters>1515</properties:Characters>
  <properties:Lines>69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2016-07-12T11:55:00Z</dcterms:created>
  <dc:creator>bconka</dc:creator>
  <cp:lastModifiedBy>wsadmin</cp:lastModifiedBy>
  <cp:lastPrinted>2016-07-12T12:31:00Z</cp:lastPrinted>
  <dcterms:modified xmlns:xsi="http://www.w3.org/2001/XMLSchema-instance" xsi:type="dcterms:W3CDTF">2016-07-12T12:33:00Z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