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a682" w14:paraId="367a68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93EA2">
        <w:rPr>
          <w:b/>
          <w:lang w:val="hr-HR"/>
        </w:rPr>
        <w:t>2</w:t>
      </w:r>
      <w:r w:rsidR="002A04BA">
        <w:rPr>
          <w:b/>
          <w:lang w:val="hr-HR"/>
        </w:rPr>
        <w:t>65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B5D5A">
        <w:rPr>
          <w:lang w:val="hr-HR"/>
        </w:rPr>
        <w:t>POSLOVNI VIDICI d.o.o. Split, Antuna Branka Šimića 33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B5D5A">
        <w:rPr>
          <w:lang w:val="hr-HR"/>
        </w:rPr>
        <w:t>32497744208</w:t>
      </w:r>
      <w:r w:rsidR="000467BE">
        <w:rPr>
          <w:lang w:val="hr-HR"/>
        </w:rPr>
        <w:t xml:space="preserve">, MBS: </w:t>
      </w:r>
      <w:r w:rsidR="000B5D5A">
        <w:rPr>
          <w:lang w:val="hr-HR"/>
        </w:rPr>
        <w:t>060280503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257205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B5D5A">
        <w:rPr>
          <w:lang w:val="hr-HR"/>
        </w:rPr>
        <w:t>POSLOVNI VIDICI d.o.o. Split, Antuna Branka Šimića 33, OIB: 32497744208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B5D5A">
        <w:rPr>
          <w:lang w:val="hr-HR"/>
        </w:rPr>
        <w:t>37.136,90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57205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25720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B5D5A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57205"/>
    <w:rsid w:val="002702A4"/>
    <w:rsid w:val="002A04BA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32572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5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25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25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25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St-2265/2015</izvorni_sadrzaj>
    <derivirana_varijabla naziv="DomainObject.Predmet.OznakaBroj_1">St-2265/2015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VIDICI za poslovanje nekretninama, društvo s ograničenom odgovornošću</izvorni_sadrzaj>
    <derivirana_varijabla naziv="DomainObject.Predmet.ProtustrankaFormated_1">  POSLOVNI VIDICI za poslovanje nekretninama, društvo s ograničenom odgovornošću</derivirana_varijabla>
  </DomainObject.Predmet.ProtustrankaFormated>
  <DomainObject.Predmet.ProtustrankaFormatedOIB>
    <izvorni_sadrzaj>  POSLOVNI VIDICI za poslovanje nekretninama, društvo s ograničenom odgovornošću, OIB 32497744208</izvorni_sadrzaj>
    <derivirana_varijabla naziv="DomainObject.Predmet.ProtustrankaFormatedOIB_1">  POSLOVNI VIDICI za poslovanje nekretninama, društvo s ograničenom odgovornošću, OIB 32497744208</derivirana_varijabla>
  </DomainObject.Predmet.ProtustrankaFormatedOIB>
  <DomainObject.Predmet.ProtustrankaFormatedWithAdress>
    <izvorni_sadrzaj> POSLOVNI VIDICI za poslovanje nekretninama, društvo s ograničenom odgovornošću, Antuna Branka Šimića 33, 21000 Split</izvorni_sadrzaj>
    <derivirana_varijabla naziv="DomainObject.Predmet.ProtustrankaFormatedWithAdress_1"> POSLOVNI VIDICI za poslovanje nekretninama, društvo s ograničenom odgovornošću, Antuna Branka Šimića 33, 21000 Split</derivirana_varijabla>
  </DomainObject.Predmet.ProtustrankaFormatedWithAdress>
  <DomainObject.Predmet.ProtustrankaFormatedWithAdressOIB>
    <izvorni_sadrzaj> POSLOVNI VIDICI za poslovanje nekretninama, društvo s ograničenom odgovornošću, OIB 32497744208, Antuna Branka Šimića 33, 21000 Split</izvorni_sadrzaj>
    <derivirana_varijabla naziv="DomainObject.Predmet.ProtustrankaFormatedWithAdressOIB_1"> POSLOVNI VIDICI za poslovanje nekretninama, društvo s ograničenom odgovornošću, OIB 32497744208, Antuna Branka Šimića 33, 21000 Split</derivirana_varijabla>
  </DomainObject.Predmet.ProtustrankaFormatedWithAdressOIB>
  <DomainObject.Predmet.ProtustrankaWithAdress>
    <izvorni_sadrzaj>POSLOVNI VIDICI za poslovanje nekretninama, društvo s ograničenom odgovornošću Antuna Branka Šimića 33, 21000 Split</izvorni_sadrzaj>
    <derivirana_varijabla naziv="DomainObject.Predmet.ProtustrankaWithAdress_1">POSLOVNI VIDICI za poslovanje nekretninama, društvo s ograničenom odgovornošću Antuna Branka Šimića 33, 21000 Split</derivirana_varijabla>
  </DomainObject.Predmet.ProtustrankaWithAdress>
  <DomainObject.Predmet.ProtustrankaWithAdressOIB>
    <izvorni_sadrzaj>POSLOVNI VIDICI za poslovanje nekretninama, društvo s ograničenom odgovornošću, OIB 32497744208, Antuna Branka Šimića 33, 21000 Split</izvorni_sadrzaj>
    <derivirana_varijabla naziv="DomainObject.Predmet.ProtustrankaWithAdressOIB_1">POSLOVNI VIDICI za poslovanje nekretninama, društvo s ograničenom odgovornošću, OIB 32497744208, Antuna Branka Šimića 33, 21000 Split</derivirana_varijabla>
  </DomainObject.Predmet.ProtustrankaWithAdressOIB>
  <DomainObject.Predmet.ProtustrankaNazivFormated>
    <izvorni_sadrzaj>POSLOVNI VIDICI za poslovanje nekretninama, društvo s ograničenom odgovornošću</izvorni_sadrzaj>
    <derivirana_varijabla naziv="DomainObject.Predmet.ProtustrankaNazivFormated_1">POSLOVNI VIDICI za poslovanje nekretninama, društvo s ograničenom odgovornošću</derivirana_varijabla>
  </DomainObject.Predmet.ProtustrankaNazivFormated>
  <DomainObject.Predmet.ProtustrankaNazivFormatedOIB>
    <izvorni_sadrzaj>POSLOVNI VIDICI za poslovanje nekretninama, društvo s ograničenom odgovornošću, OIB 32497744208</izvorni_sadrzaj>
    <derivirana_varijabla naziv="DomainObject.Predmet.ProtustrankaNazivFormatedOIB_1">POSLOVNI VIDICI za poslovanje nekretninama, društvo s ograničenom odgovornošću, OIB 32497744208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37136.90</izvorni_sadrzaj>
    <derivirana_varijabla naziv="DomainObject.Predmet.TrenutnaVrijednost_1">37136.90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POSLOVNI VIDICI za poslovanje nekretninama, društvo s ograničenom odgovornošću</item>
    </izvorni_sadrzaj>
    <derivirana_varijabla naziv="DomainObject.Predmet.ProtuStrankaListFormated_1">
      <item>POSLOVNI VIDICI za poslovanje nekretninama, društvo s ograničenom odgovornošću</item>
    </derivirana_varijabla>
  </DomainObject.Predmet.ProtuStrankaListFormated>
  <DomainObject.Predmet.ProtuStrankaListFormatedOIB>
    <izvorni_sadrzaj>
      <item>POSLOVNI VIDICI za poslovanje nekretninama, društvo s ograničenom odgovornošću, OIB 32497744208</item>
    </izvorni_sadrzaj>
    <derivirana_varijabla naziv="DomainObject.Predmet.ProtuStrankaListFormatedOIB_1">
      <item>POSLOVNI VIDICI za poslovanje nekretninama, društvo s ograničenom odgovornošću, OIB 32497744208</item>
    </derivirana_varijabla>
  </DomainObject.Predmet.ProtuStrankaListFormatedOIB>
  <DomainObject.Predmet.ProtuStrankaListFormatedWithAdress>
    <izvorni_sadrzaj>
      <item>POSLOVNI VIDICI za poslovanje nekretninama, društvo s ograničenom odgovornošću, Antuna Branka Šimića 33, 21000 Split</item>
    </izvorni_sadrzaj>
    <derivirana_varijabla naziv="DomainObject.Predmet.ProtuStrankaListFormatedWithAdress_1">
      <item>POSLOVNI VIDICI za poslovanje nekretninama, društvo s ograničenom odgovornošću, Antuna Branka Šimića 33, 21000 Split</item>
    </derivirana_varijabla>
  </DomainObject.Predmet.ProtuStrankaListFormatedWithAdress>
  <DomainObject.Predmet.ProtuStrankaListFormatedWithAdressOIB>
    <izvorni_sadrzaj>
      <item>POSLOVNI VIDICI za poslovanje nekretninama, društvo s ograničenom odgovornošću, OIB 32497744208, Antuna Branka Šimića 33, 21000 Split</item>
    </izvorni_sadrzaj>
    <derivirana_varijabla naziv="DomainObject.Predmet.ProtuStrankaListFormatedWithAdressOIB_1">
      <item>POSLOVNI VIDICI za poslovanje nekretninama, društvo s ograničenom odgovornošću, OIB 32497744208, Antuna Branka Šimića 33, 21000 Split</item>
    </derivirana_varijabla>
  </DomainObject.Predmet.ProtuStrankaListFormatedWithAdressOIB>
  <DomainObject.Predmet.ProtuStrankaListNazivFormated>
    <izvorni_sadrzaj>
      <item>POSLOVNI VIDICI za poslovanje nekretninama, društvo s ograničenom odgovornošću</item>
    </izvorni_sadrzaj>
    <derivirana_varijabla naziv="DomainObject.Predmet.ProtuStrankaListNazivFormated_1">
      <item>POSLOVNI VIDICI za poslovanje nekretninama, društvo s ograničenom odgovornošću</item>
    </derivirana_varijabla>
  </DomainObject.Predmet.ProtuStrankaListNazivFormated>
  <DomainObject.Predmet.ProtuStrankaListNazivFormatedOIB>
    <izvorni_sadrzaj>
      <item>POSLOVNI VIDICI za poslovanje nekretninama, društvo s ograničenom odgovornošću, OIB 32497744208</item>
    </izvorni_sadrzaj>
    <derivirana_varijabla naziv="DomainObject.Predmet.ProtuStrankaListNazivFormatedOIB_1">
      <item>POSLOVNI VIDICI za poslovanje nekretninama, društvo s ograničenom odgovornošću, OIB 32497744208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POSLOVNI VIDICI za poslovanje nekretninama, društvo s ograničenom odgovornošću</izvorni_sadrzaj>
    <derivirana_varijabla naziv="DomainObject.Predmet.ProtustrankaIDrugi_1">POSLOVNI VIDICI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POSLOVNI VIDICI za poslovanje nekretninama, društvo s ograničenom odgovornošću, OIB 32497744208, Antuna Branka Šimića 33, 21000 Split</izvorni_sadrzaj>
    <derivirana_varijabla naziv="DomainObject.Predmet.ProtustrankaIDrugiAdressOIB_1">POSLOVNI VIDICI za poslovanje nekretninama, društvo s ograničenom odgovornošću, OIB 32497744208, Antuna Branka Šimića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VIDICI za poslovanje nekretninama, društvo s ograničenom odgovornošću</item>
      <item>FINANCIJSKA AGENCIJA, RC SPLIT</item>
    </izvorni_sadrzaj>
    <derivirana_varijabla naziv="DomainObject.Predmet.SudioniciListNaziv_1">
      <item>POSLOVNI VIDICI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POSLOVNI VIDICI za poslovanje nekretninama, društvo s ograničenom odgovornošću, OIB 32497744208, Antuna Branka Šimića 33,21000 Split</item>
      <item>FINANCIJSKA AGENCIJA, RC SPLIT, OIB 85821130368, Mažuranićevo šetalište 24 b,21000 Split</item>
    </izvorni_sadrzaj>
    <derivirana_varijabla naziv="DomainObject.Predmet.SudioniciListAdressOIB_1">
      <item>POSLOVNI VIDICI za poslovanje nekretninama, društvo s ograničenom odgovornošću, OIB 32497744208, Antuna Branka Šimića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32497744208</item>
      <item>, OIB 85821130368</item>
    </izvorni_sadrzaj>
    <derivirana_varijabla naziv="DomainObject.Predmet.SudioniciListNazivOIB_1">
      <item>, OIB 32497744208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84B04-B487-4E5A-AFD7-CE3210461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1768</properties:Characters>
  <properties:Lines>50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2016-02-01T09:12:00Z</cp:lastPrinted>
  <dcterms:modified xmlns:xsi="http://www.w3.org/2001/XMLSchema-instance" xsi:type="dcterms:W3CDTF">2016-02-01T09:12:00Z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