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2392" w14:paraId="fc82392" w:rsidRDefault="00A82656" w:rsidP="00A82656" w:rsidR="00A82656" w:rsidRPr="005C05D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C05D4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C05D4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2656" w:rsidP="00A82656" w:rsidR="00A82656" w:rsidRPr="005C05D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82656" w:rsidP="00A82656" w:rsidR="00A82656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82656" w:rsidP="00A82656" w:rsidR="00A82656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82656" w:rsidP="00A82656" w:rsidR="00A8265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82656" w:rsidP="00A82656" w:rsidR="00A82656" w:rsidRPr="005C05D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82656" w:rsidP="00A82656" w:rsidR="00A82656" w:rsidRPr="005C05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H R V A T S K A</w:t>
      </w:r>
    </w:p>
    <w:p w:rsidRDefault="00A82656" w:rsidP="00A82656" w:rsidR="00A82656" w:rsidRPr="005C05D4">
      <w:pPr>
        <w:jc w:val="center"/>
        <w:rPr>
          <w:rFonts w:cs="Times New Roman" w:eastAsia="Times New Roman"/>
          <w:szCs w:val="24"/>
        </w:rPr>
      </w:pPr>
    </w:p>
    <w:p w:rsidRDefault="00A82656" w:rsidP="00A82656" w:rsidR="00A82656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J E Š E NJ E</w:t>
      </w:r>
    </w:p>
    <w:p w:rsidRDefault="00A82656" w:rsidP="00A82656" w:rsidR="00A82656" w:rsidRPr="005C05D4">
      <w:pPr>
        <w:rPr>
          <w:rFonts w:cs="Times New Roman" w:eastAsia="Times New Roman"/>
          <w:szCs w:val="24"/>
        </w:rPr>
      </w:pPr>
    </w:p>
    <w:p w:rsidRDefault="00A82656" w:rsidP="00A82656" w:rsidR="00A8265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013551">
        <w:rPr>
          <w:rFonts w:cs="Times New Roman" w:eastAsia="Times New Roman"/>
          <w:szCs w:val="24"/>
        </w:rPr>
        <w:t>sutkinji</w:t>
      </w:r>
      <w:r>
        <w:rPr>
          <w:rFonts w:cs="Times New Roman" w:eastAsia="Times New Roman"/>
          <w:szCs w:val="24"/>
        </w:rPr>
        <w:t xml:space="preserve"> </w:t>
      </w:r>
      <w:r w:rsidR="00013551">
        <w:rPr>
          <w:rFonts w:cs="Times New Roman" w:eastAsia="Times New Roman"/>
          <w:szCs w:val="24"/>
        </w:rPr>
        <w:t>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013551" w:rsidRPr="00013551">
        <w:rPr>
          <w:rFonts w:cs="Times New Roman" w:eastAsia="Times New Roman"/>
          <w:szCs w:val="24"/>
        </w:rPr>
        <w:t>D. E. A. DOM d.o.o. Poreč</w:t>
      </w:r>
      <w:r w:rsidR="00013551">
        <w:rPr>
          <w:rFonts w:cs="Times New Roman" w:eastAsia="Times New Roman"/>
          <w:szCs w:val="24"/>
        </w:rPr>
        <w:t xml:space="preserve">, </w:t>
      </w:r>
      <w:r w:rsidR="00013551" w:rsidRPr="00013551">
        <w:rPr>
          <w:rFonts w:cs="Times New Roman" w:eastAsia="Times New Roman"/>
          <w:szCs w:val="24"/>
        </w:rPr>
        <w:t>Partizanska 5a</w:t>
      </w:r>
      <w:r w:rsidR="00013551">
        <w:rPr>
          <w:rFonts w:cs="Times New Roman" w:eastAsia="Times New Roman"/>
          <w:szCs w:val="24"/>
        </w:rPr>
        <w:t xml:space="preserve">, OIB </w:t>
      </w:r>
      <w:r w:rsidR="00013551" w:rsidRPr="00013551">
        <w:rPr>
          <w:rFonts w:cs="Times New Roman" w:eastAsia="Times New Roman"/>
          <w:szCs w:val="24"/>
        </w:rPr>
        <w:t>13457105861</w:t>
      </w:r>
      <w:r w:rsidR="00013551">
        <w:rPr>
          <w:rFonts w:cs="Times New Roman" w:eastAsia="Times New Roman"/>
          <w:szCs w:val="24"/>
        </w:rPr>
        <w:t xml:space="preserve">, MBS </w:t>
      </w:r>
      <w:r w:rsidR="00013551" w:rsidRPr="00DD5D1B">
        <w:rPr>
          <w:rFonts w:cs="Times New Roman" w:eastAsia="Times New Roman"/>
          <w:szCs w:val="24"/>
        </w:rPr>
        <w:t>130025887,</w:t>
      </w:r>
      <w:r w:rsidRPr="00DD5D1B">
        <w:rPr>
          <w:rFonts w:cs="Times New Roman" w:eastAsia="Times New Roman"/>
          <w:szCs w:val="24"/>
        </w:rPr>
        <w:t xml:space="preserve"> </w:t>
      </w:r>
      <w:r w:rsidR="00DD5D1B" w:rsidRPr="00DD5D1B">
        <w:rPr>
          <w:rFonts w:cs="Times New Roman" w:eastAsia="Times New Roman"/>
          <w:szCs w:val="24"/>
        </w:rPr>
        <w:t xml:space="preserve">odlučujući po </w:t>
      </w:r>
      <w:r w:rsidRPr="00DD5D1B">
        <w:rPr>
          <w:rFonts w:cs="Times New Roman" w:eastAsia="Times New Roman"/>
          <w:szCs w:val="24"/>
        </w:rPr>
        <w:t xml:space="preserve">žalbi </w:t>
      </w:r>
      <w:r w:rsidR="00DD5D1B" w:rsidRPr="00DD5D1B">
        <w:rPr>
          <w:rFonts w:cs="Times New Roman" w:eastAsia="Times New Roman"/>
          <w:szCs w:val="24"/>
        </w:rPr>
        <w:t xml:space="preserve">Dragana Đevenice iz Poreča, Rovinjska 33, OIB 223447630397, kojeg zastupa punomoćnik Vedran Petrić, odvjetnik u Poreču, </w:t>
      </w:r>
      <w:r w:rsidRPr="00DD5D1B">
        <w:rPr>
          <w:rFonts w:cs="Times New Roman" w:eastAsia="Times New Roman"/>
          <w:szCs w:val="24"/>
        </w:rPr>
        <w:t>protiv ovosudnog rješenja posl</w:t>
      </w:r>
      <w:r w:rsidR="00C971C1" w:rsidRPr="00DD5D1B">
        <w:rPr>
          <w:rFonts w:cs="Times New Roman" w:eastAsia="Times New Roman"/>
          <w:szCs w:val="24"/>
        </w:rPr>
        <w:t>ovni</w:t>
      </w:r>
      <w:r w:rsidRPr="00DD5D1B">
        <w:rPr>
          <w:rFonts w:cs="Times New Roman" w:eastAsia="Times New Roman"/>
          <w:szCs w:val="24"/>
        </w:rPr>
        <w:t xml:space="preserve"> br</w:t>
      </w:r>
      <w:r w:rsidR="00C971C1" w:rsidRPr="00DD5D1B">
        <w:rPr>
          <w:rFonts w:cs="Times New Roman" w:eastAsia="Times New Roman"/>
          <w:szCs w:val="24"/>
        </w:rPr>
        <w:t>oj</w:t>
      </w:r>
      <w:r w:rsidRPr="00DD5D1B">
        <w:rPr>
          <w:rFonts w:cs="Times New Roman" w:eastAsia="Times New Roman"/>
          <w:szCs w:val="24"/>
        </w:rPr>
        <w:t xml:space="preserve"> </w:t>
      </w:r>
      <w:r w:rsidR="00C971C1" w:rsidRPr="00DD5D1B">
        <w:rPr>
          <w:rFonts w:cs="Times New Roman" w:eastAsia="Times New Roman"/>
          <w:szCs w:val="24"/>
        </w:rPr>
        <w:t>11</w:t>
      </w:r>
      <w:r w:rsidRPr="00DD5D1B">
        <w:rPr>
          <w:rFonts w:cs="Times New Roman" w:eastAsia="Times New Roman"/>
          <w:szCs w:val="24"/>
        </w:rPr>
        <w:t xml:space="preserve"> St-</w:t>
      </w:r>
      <w:r w:rsidR="00C971C1" w:rsidRPr="00DD5D1B">
        <w:rPr>
          <w:rFonts w:cs="Times New Roman" w:eastAsia="Times New Roman"/>
          <w:szCs w:val="24"/>
        </w:rPr>
        <w:t>495</w:t>
      </w:r>
      <w:r w:rsidRPr="00DD5D1B">
        <w:rPr>
          <w:rFonts w:cs="Times New Roman" w:eastAsia="Times New Roman"/>
          <w:szCs w:val="24"/>
        </w:rPr>
        <w:t>/20</w:t>
      </w:r>
      <w:r w:rsidR="00C971C1" w:rsidRPr="00DD5D1B">
        <w:rPr>
          <w:rFonts w:cs="Times New Roman" w:eastAsia="Times New Roman"/>
          <w:szCs w:val="24"/>
        </w:rPr>
        <w:t>17</w:t>
      </w:r>
      <w:r w:rsidRPr="00DD5D1B">
        <w:rPr>
          <w:rFonts w:cs="Times New Roman" w:eastAsia="Times New Roman"/>
          <w:szCs w:val="24"/>
        </w:rPr>
        <w:t>-</w:t>
      </w:r>
      <w:r w:rsidR="00C971C1" w:rsidRPr="00DD5D1B">
        <w:rPr>
          <w:rFonts w:cs="Times New Roman" w:eastAsia="Times New Roman"/>
          <w:szCs w:val="24"/>
        </w:rPr>
        <w:t>4</w:t>
      </w:r>
      <w:r w:rsidRPr="00DD5D1B">
        <w:rPr>
          <w:rFonts w:cs="Times New Roman" w:eastAsia="Times New Roman"/>
          <w:szCs w:val="24"/>
        </w:rPr>
        <w:t xml:space="preserve"> od 7. </w:t>
      </w:r>
      <w:r w:rsidR="00C971C1" w:rsidRPr="00DD5D1B">
        <w:rPr>
          <w:rFonts w:cs="Times New Roman" w:eastAsia="Times New Roman"/>
          <w:szCs w:val="24"/>
        </w:rPr>
        <w:t>studenog</w:t>
      </w:r>
      <w:r w:rsidRPr="00DD5D1B">
        <w:rPr>
          <w:rFonts w:cs="Times New Roman" w:eastAsia="Times New Roman"/>
          <w:szCs w:val="24"/>
        </w:rPr>
        <w:t xml:space="preserve"> 201</w:t>
      </w:r>
      <w:r w:rsidR="00C971C1" w:rsidRPr="00DD5D1B">
        <w:rPr>
          <w:rFonts w:cs="Times New Roman" w:eastAsia="Times New Roman"/>
          <w:szCs w:val="24"/>
        </w:rPr>
        <w:t>7</w:t>
      </w:r>
      <w:r w:rsidRPr="00DD5D1B">
        <w:rPr>
          <w:rFonts w:cs="Times New Roman" w:eastAsia="Times New Roman"/>
          <w:szCs w:val="24"/>
        </w:rPr>
        <w:t xml:space="preserve">., </w:t>
      </w:r>
      <w:r w:rsidR="00DD5D1B">
        <w:rPr>
          <w:rFonts w:cs="Times New Roman" w:eastAsia="Times New Roman"/>
          <w:szCs w:val="24"/>
        </w:rPr>
        <w:t>2</w:t>
      </w:r>
      <w:r w:rsidRPr="00DD5D1B">
        <w:rPr>
          <w:rFonts w:cs="Times New Roman" w:eastAsia="Times New Roman"/>
          <w:szCs w:val="24"/>
        </w:rPr>
        <w:t xml:space="preserve">. </w:t>
      </w:r>
      <w:r w:rsidR="00DD5D1B">
        <w:rPr>
          <w:rFonts w:cs="Times New Roman" w:eastAsia="Times New Roman"/>
          <w:szCs w:val="24"/>
        </w:rPr>
        <w:t>kolovoza</w:t>
      </w:r>
      <w:r w:rsidRPr="00DD5D1B">
        <w:rPr>
          <w:rFonts w:cs="Times New Roman" w:eastAsia="Times New Roman"/>
          <w:szCs w:val="24"/>
        </w:rPr>
        <w:t xml:space="preserve"> 201</w:t>
      </w:r>
      <w:r w:rsidR="00013551" w:rsidRPr="00DD5D1B">
        <w:rPr>
          <w:rFonts w:cs="Times New Roman" w:eastAsia="Times New Roman"/>
          <w:szCs w:val="24"/>
        </w:rPr>
        <w:t>8</w:t>
      </w:r>
      <w:r w:rsidRPr="00DD5D1B">
        <w:rPr>
          <w:rFonts w:cs="Times New Roman" w:eastAsia="Times New Roman"/>
          <w:szCs w:val="24"/>
        </w:rPr>
        <w:t xml:space="preserve">. </w:t>
      </w:r>
    </w:p>
    <w:p w:rsidRDefault="00A82656" w:rsidP="00A82656" w:rsidR="00A82656" w:rsidRPr="005C05D4">
      <w:pPr>
        <w:rPr>
          <w:rFonts w:cs="Times New Roman" w:eastAsia="Times New Roman"/>
          <w:szCs w:val="24"/>
        </w:rPr>
      </w:pPr>
    </w:p>
    <w:p w:rsidRDefault="00A82656" w:rsidP="00A82656" w:rsidR="00A82656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i j e š i o   j e</w:t>
      </w:r>
    </w:p>
    <w:p w:rsidRDefault="00A82656" w:rsidP="00A82656" w:rsidR="00A82656" w:rsidRPr="00DD5D1B">
      <w:pPr>
        <w:rPr>
          <w:rFonts w:cs="Times New Roman" w:eastAsia="Times New Roman"/>
          <w:szCs w:val="24"/>
        </w:rPr>
      </w:pPr>
    </w:p>
    <w:p w:rsidRDefault="00A82656" w:rsidP="00A82656" w:rsidR="00A82656" w:rsidRPr="00DD5D1B">
      <w:pPr>
        <w:ind w:firstLine="708"/>
        <w:rPr>
          <w:rFonts w:cs="Times New Roman" w:eastAsia="Times New Roman"/>
          <w:szCs w:val="24"/>
        </w:rPr>
      </w:pPr>
      <w:r w:rsidRPr="00DD5D1B">
        <w:rPr>
          <w:rFonts w:cs="Times New Roman" w:eastAsia="Times New Roman"/>
          <w:szCs w:val="24"/>
        </w:rPr>
        <w:t xml:space="preserve">Odbacuje se žalba </w:t>
      </w:r>
      <w:r w:rsidR="00DD5D1B" w:rsidRPr="00DD5D1B">
        <w:rPr>
          <w:rFonts w:cs="Times New Roman" w:eastAsia="Times New Roman"/>
          <w:szCs w:val="24"/>
        </w:rPr>
        <w:t xml:space="preserve">Dragana Đevenice iz Poreča, Rovinjska 33, od </w:t>
      </w:r>
      <w:r w:rsidR="00C971C1" w:rsidRPr="00DD5D1B">
        <w:rPr>
          <w:rFonts w:cs="Times New Roman" w:eastAsia="Times New Roman"/>
          <w:szCs w:val="24"/>
        </w:rPr>
        <w:t>20</w:t>
      </w:r>
      <w:r w:rsidRPr="00DD5D1B">
        <w:rPr>
          <w:rFonts w:cs="Times New Roman" w:eastAsia="Times New Roman"/>
          <w:szCs w:val="24"/>
        </w:rPr>
        <w:t xml:space="preserve">. </w:t>
      </w:r>
      <w:r w:rsidR="00C971C1" w:rsidRPr="00DD5D1B">
        <w:rPr>
          <w:rFonts w:cs="Times New Roman" w:eastAsia="Times New Roman"/>
          <w:szCs w:val="24"/>
        </w:rPr>
        <w:t>veljače</w:t>
      </w:r>
      <w:r w:rsidRPr="00DD5D1B">
        <w:rPr>
          <w:rFonts w:cs="Times New Roman" w:eastAsia="Times New Roman"/>
          <w:szCs w:val="24"/>
        </w:rPr>
        <w:t xml:space="preserve"> 201</w:t>
      </w:r>
      <w:r w:rsidR="00C971C1" w:rsidRPr="00DD5D1B">
        <w:rPr>
          <w:rFonts w:cs="Times New Roman" w:eastAsia="Times New Roman"/>
          <w:szCs w:val="24"/>
        </w:rPr>
        <w:t>8</w:t>
      </w:r>
      <w:r w:rsidRPr="00DD5D1B">
        <w:rPr>
          <w:rFonts w:cs="Times New Roman" w:eastAsia="Times New Roman"/>
          <w:szCs w:val="24"/>
        </w:rPr>
        <w:t xml:space="preserve">. protiv ovosudnog rješenja </w:t>
      </w:r>
      <w:r w:rsidR="00C971C1" w:rsidRPr="00DD5D1B">
        <w:rPr>
          <w:rFonts w:cs="Times New Roman" w:eastAsia="Times New Roman"/>
          <w:szCs w:val="24"/>
        </w:rPr>
        <w:t>poslovni broj 11 St-495/2017-</w:t>
      </w:r>
      <w:r w:rsidR="00DD5D1B">
        <w:rPr>
          <w:rFonts w:cs="Times New Roman" w:eastAsia="Times New Roman"/>
          <w:szCs w:val="24"/>
        </w:rPr>
        <w:t>4</w:t>
      </w:r>
      <w:r w:rsidR="00C971C1" w:rsidRPr="00DD5D1B">
        <w:rPr>
          <w:rFonts w:cs="Times New Roman" w:eastAsia="Times New Roman"/>
          <w:szCs w:val="24"/>
        </w:rPr>
        <w:t xml:space="preserve"> od </w:t>
      </w:r>
      <w:r w:rsidR="00DD5D1B">
        <w:rPr>
          <w:rFonts w:cs="Times New Roman" w:eastAsia="Times New Roman"/>
          <w:szCs w:val="24"/>
        </w:rPr>
        <w:t>7</w:t>
      </w:r>
      <w:r w:rsidR="00C971C1" w:rsidRPr="00DD5D1B">
        <w:rPr>
          <w:rFonts w:cs="Times New Roman" w:eastAsia="Times New Roman"/>
          <w:szCs w:val="24"/>
        </w:rPr>
        <w:t xml:space="preserve">. </w:t>
      </w:r>
      <w:r w:rsidR="00DD5D1B">
        <w:rPr>
          <w:rFonts w:cs="Times New Roman" w:eastAsia="Times New Roman"/>
          <w:szCs w:val="24"/>
        </w:rPr>
        <w:t xml:space="preserve">studenog </w:t>
      </w:r>
      <w:r w:rsidR="00C971C1" w:rsidRPr="00DD5D1B">
        <w:rPr>
          <w:rFonts w:cs="Times New Roman" w:eastAsia="Times New Roman"/>
          <w:szCs w:val="24"/>
        </w:rPr>
        <w:t>201</w:t>
      </w:r>
      <w:r w:rsidR="00DD5D1B">
        <w:rPr>
          <w:rFonts w:cs="Times New Roman" w:eastAsia="Times New Roman"/>
          <w:szCs w:val="24"/>
        </w:rPr>
        <w:t>7</w:t>
      </w:r>
      <w:r w:rsidRPr="00DD5D1B">
        <w:rPr>
          <w:rFonts w:cs="Times New Roman" w:eastAsia="Times New Roman"/>
          <w:szCs w:val="24"/>
        </w:rPr>
        <w:t>., kao nepravodobna.</w:t>
      </w:r>
    </w:p>
    <w:p w:rsidRDefault="00A82656" w:rsidP="00A82656" w:rsidR="00A82656" w:rsidRPr="005C05D4">
      <w:pPr>
        <w:ind w:firstLine="708"/>
        <w:rPr>
          <w:rFonts w:cs="Times New Roman" w:eastAsia="Times New Roman"/>
          <w:szCs w:val="24"/>
        </w:rPr>
      </w:pPr>
    </w:p>
    <w:p w:rsidRDefault="00A82656" w:rsidP="00A82656" w:rsidR="00A82656" w:rsidRPr="005C05D4">
      <w:pPr>
        <w:jc w:val="center"/>
        <w:rPr>
          <w:rFonts w:eastAsiaTheme="minorHAnsi"/>
          <w:lang w:eastAsia="en-US"/>
        </w:rPr>
      </w:pPr>
      <w:r w:rsidRPr="005C05D4">
        <w:rPr>
          <w:rFonts w:eastAsiaTheme="minorHAnsi"/>
          <w:lang w:eastAsia="en-US"/>
        </w:rPr>
        <w:t>Obrazloženje</w:t>
      </w:r>
    </w:p>
    <w:p w:rsidRDefault="00A82656" w:rsidP="00A82656" w:rsidR="00A82656">
      <w:pPr>
        <w:ind w:firstLine="708"/>
        <w:rPr>
          <w:rFonts w:cs="Times New Roman" w:eastAsia="Times New Roman"/>
          <w:szCs w:val="24"/>
        </w:rPr>
      </w:pPr>
    </w:p>
    <w:p w:rsidRDefault="00A82656" w:rsidP="00A82656" w:rsidR="00A82656" w:rsidRPr="00141539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>Ovosud</w:t>
      </w:r>
      <w:r w:rsidR="00C971C1">
        <w:rPr>
          <w:rFonts w:cs="Times New Roman" w:eastAsia="Times New Roman"/>
          <w:szCs w:val="24"/>
        </w:rPr>
        <w:t>nim rješenjem poslovni</w:t>
      </w:r>
      <w:r w:rsidRPr="00141539">
        <w:rPr>
          <w:rFonts w:cs="Times New Roman" w:eastAsia="Times New Roman"/>
          <w:szCs w:val="24"/>
        </w:rPr>
        <w:t xml:space="preserve"> br</w:t>
      </w:r>
      <w:r w:rsidR="00C971C1">
        <w:rPr>
          <w:rFonts w:cs="Times New Roman" w:eastAsia="Times New Roman"/>
          <w:szCs w:val="24"/>
        </w:rPr>
        <w:t>oj</w:t>
      </w:r>
      <w:r w:rsidRPr="00141539">
        <w:rPr>
          <w:rFonts w:cs="Times New Roman" w:eastAsia="Times New Roman"/>
          <w:szCs w:val="24"/>
        </w:rPr>
        <w:t xml:space="preserve"> </w:t>
      </w:r>
      <w:r w:rsidR="00C971C1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 St-</w:t>
      </w:r>
      <w:r w:rsidR="00C971C1">
        <w:rPr>
          <w:rFonts w:cs="Times New Roman" w:eastAsia="Times New Roman"/>
          <w:szCs w:val="24"/>
        </w:rPr>
        <w:t>495/2017</w:t>
      </w:r>
      <w:r>
        <w:rPr>
          <w:rFonts w:cs="Times New Roman" w:eastAsia="Times New Roman"/>
          <w:szCs w:val="24"/>
        </w:rPr>
        <w:t>-</w:t>
      </w:r>
      <w:r w:rsidR="00C971C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od </w:t>
      </w:r>
      <w:r w:rsidR="00C971C1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C971C1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</w:t>
      </w:r>
      <w:r w:rsidR="00C971C1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</w:t>
      </w:r>
      <w:r w:rsidRPr="00B73983">
        <w:rPr>
          <w:rFonts w:cs="Times New Roman" w:eastAsia="Times New Roman"/>
          <w:szCs w:val="24"/>
        </w:rPr>
        <w:t>, na</w:t>
      </w:r>
      <w:r w:rsidRPr="00141539">
        <w:rPr>
          <w:rFonts w:cs="Times New Roman" w:eastAsia="Times New Roman"/>
          <w:szCs w:val="24"/>
        </w:rPr>
        <w:t xml:space="preserve"> temelju odredbi čl. 431. i 432. Stečajnog zakona (Narodne novine br. 71/15</w:t>
      </w:r>
      <w:r>
        <w:rPr>
          <w:rFonts w:cs="Times New Roman" w:eastAsia="Times New Roman"/>
          <w:szCs w:val="24"/>
        </w:rPr>
        <w:t>, nadalje SZ</w:t>
      </w:r>
      <w:r w:rsidRPr="00141539">
        <w:rPr>
          <w:rFonts w:cs="Times New Roman" w:eastAsia="Times New Roman"/>
          <w:szCs w:val="24"/>
        </w:rPr>
        <w:t xml:space="preserve">), vezano uz čl. 131., 132. i čl. 286. </w:t>
      </w:r>
      <w:r>
        <w:rPr>
          <w:rFonts w:cs="Times New Roman" w:eastAsia="Times New Roman"/>
          <w:szCs w:val="24"/>
        </w:rPr>
        <w:t>SZ-a</w:t>
      </w:r>
      <w:r w:rsidRPr="00141539">
        <w:rPr>
          <w:rFonts w:cs="Times New Roman" w:eastAsia="Times New Roman"/>
          <w:szCs w:val="24"/>
        </w:rPr>
        <w:t>, istovremeno je otvoren i zaključen skraćeni stečajni postupak nad dužnikom</w:t>
      </w:r>
      <w:r>
        <w:rPr>
          <w:rFonts w:cs="Times New Roman" w:eastAsia="Times New Roman"/>
          <w:szCs w:val="24"/>
        </w:rPr>
        <w:t xml:space="preserve"> </w:t>
      </w:r>
      <w:r w:rsidR="00C971C1" w:rsidRPr="00013551">
        <w:rPr>
          <w:rFonts w:cs="Times New Roman" w:eastAsia="Times New Roman"/>
          <w:szCs w:val="24"/>
        </w:rPr>
        <w:t>D. E. A. DOM d.o.o. Poreč</w:t>
      </w:r>
      <w:r>
        <w:rPr>
          <w:rFonts w:cs="Times New Roman" w:eastAsia="Times New Roman"/>
          <w:szCs w:val="24"/>
        </w:rPr>
        <w:t xml:space="preserve">, </w:t>
      </w:r>
      <w:r w:rsidRPr="00141539">
        <w:rPr>
          <w:rFonts w:cs="Times New Roman" w:eastAsia="Times New Roman"/>
          <w:szCs w:val="24"/>
          <w:lang w:eastAsia="en-US"/>
        </w:rPr>
        <w:t>imenovan je stečajni upravitelj, te je određeno da će se po pravomoćnosti tog rješenja dužnik brisati iz sudskog registra.</w:t>
      </w:r>
      <w:r>
        <w:rPr>
          <w:rFonts w:cs="Times New Roman" w:eastAsia="Times New Roman"/>
          <w:szCs w:val="24"/>
          <w:lang w:eastAsia="en-US"/>
        </w:rPr>
        <w:t xml:space="preserve"> Rješenje je postalo pravomoćno </w:t>
      </w:r>
      <w:r w:rsidR="00C971C1">
        <w:rPr>
          <w:rFonts w:cs="Times New Roman" w:eastAsia="Times New Roman"/>
          <w:szCs w:val="24"/>
          <w:lang w:eastAsia="en-US"/>
        </w:rPr>
        <w:t>27</w:t>
      </w:r>
      <w:r>
        <w:rPr>
          <w:rFonts w:cs="Times New Roman" w:eastAsia="Times New Roman"/>
          <w:szCs w:val="24"/>
          <w:lang w:eastAsia="en-US"/>
        </w:rPr>
        <w:t xml:space="preserve">. </w:t>
      </w:r>
      <w:r w:rsidR="00C971C1">
        <w:rPr>
          <w:rFonts w:cs="Times New Roman" w:eastAsia="Times New Roman"/>
          <w:szCs w:val="24"/>
          <w:lang w:eastAsia="en-US"/>
        </w:rPr>
        <w:t>studenog</w:t>
      </w:r>
      <w:r>
        <w:rPr>
          <w:rFonts w:cs="Times New Roman" w:eastAsia="Times New Roman"/>
          <w:szCs w:val="24"/>
          <w:lang w:eastAsia="en-US"/>
        </w:rPr>
        <w:t xml:space="preserve"> 201</w:t>
      </w:r>
      <w:r w:rsidR="00C971C1">
        <w:rPr>
          <w:rFonts w:cs="Times New Roman" w:eastAsia="Times New Roman"/>
          <w:szCs w:val="24"/>
          <w:lang w:eastAsia="en-US"/>
        </w:rPr>
        <w:t>7</w:t>
      </w:r>
      <w:r>
        <w:rPr>
          <w:rFonts w:cs="Times New Roman" w:eastAsia="Times New Roman"/>
          <w:szCs w:val="24"/>
          <w:lang w:eastAsia="en-US"/>
        </w:rPr>
        <w:t>.</w:t>
      </w:r>
    </w:p>
    <w:p w:rsidRDefault="00A82656" w:rsidP="00A82656" w:rsidR="00A82656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 xml:space="preserve">Protiv tog rješenja </w:t>
      </w:r>
      <w:r>
        <w:rPr>
          <w:rFonts w:cs="Times New Roman" w:eastAsia="Times New Roman"/>
          <w:szCs w:val="24"/>
        </w:rPr>
        <w:t xml:space="preserve">dužnik je </w:t>
      </w:r>
      <w:r w:rsidR="00C971C1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 xml:space="preserve">. </w:t>
      </w:r>
      <w:r w:rsidR="00C971C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</w:t>
      </w:r>
      <w:r w:rsidR="00C971C1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izjavio žalbu.</w:t>
      </w:r>
    </w:p>
    <w:p w:rsidRDefault="00A82656" w:rsidP="00A82656" w:rsidR="00A82656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Prema odredbi čl. 19. st. </w:t>
      </w:r>
      <w:r>
        <w:rPr>
          <w:rFonts w:cs="Times New Roman" w:eastAsia="Times New Roman"/>
          <w:szCs w:val="24"/>
        </w:rPr>
        <w:t xml:space="preserve">1. i </w:t>
      </w:r>
      <w:r w:rsidRPr="005C05D4">
        <w:rPr>
          <w:rFonts w:cs="Times New Roman" w:eastAsia="Times New Roman"/>
          <w:szCs w:val="24"/>
        </w:rPr>
        <w:t xml:space="preserve">2. </w:t>
      </w:r>
      <w:r>
        <w:rPr>
          <w:rFonts w:cs="Times New Roman" w:eastAsia="Times New Roman"/>
          <w:szCs w:val="24"/>
        </w:rPr>
        <w:t>SZ-a</w:t>
      </w:r>
      <w:r w:rsidRPr="005C05D4">
        <w:rPr>
          <w:rFonts w:cs="Times New Roman" w:eastAsia="Times New Roman"/>
          <w:szCs w:val="24"/>
        </w:rPr>
        <w:t xml:space="preserve"> protiv rješenja </w:t>
      </w:r>
      <w:r>
        <w:rPr>
          <w:rFonts w:cs="Times New Roman" w:eastAsia="Times New Roman"/>
          <w:szCs w:val="24"/>
        </w:rPr>
        <w:t xml:space="preserve">donesenoga u prvom stupnju može se izjaviti žalba. Žalba se izjavljuje </w:t>
      </w:r>
      <w:r w:rsidRPr="005C05D4">
        <w:rPr>
          <w:rFonts w:cs="Times New Roman" w:eastAsia="Times New Roman"/>
          <w:szCs w:val="24"/>
        </w:rPr>
        <w:t xml:space="preserve">u roku od osam dana od dostave prvostupanjskog rješenja, ako zakonom nije drukčije određeno. </w:t>
      </w:r>
      <w:r>
        <w:rPr>
          <w:rFonts w:cs="Times New Roman" w:eastAsia="Times New Roman"/>
          <w:szCs w:val="24"/>
        </w:rPr>
        <w:t xml:space="preserve">Vezano uz dostavu, </w:t>
      </w:r>
      <w:r w:rsidRPr="005C05D4">
        <w:rPr>
          <w:rFonts w:cs="Times New Roman" w:eastAsia="Times New Roman"/>
          <w:szCs w:val="24"/>
        </w:rPr>
        <w:t xml:space="preserve">prema odredbi čl. 12. </w:t>
      </w:r>
      <w:r>
        <w:rPr>
          <w:rFonts w:cs="Times New Roman" w:eastAsia="Times New Roman"/>
          <w:szCs w:val="24"/>
        </w:rPr>
        <w:t>st. 1. SZ-a, sudska pismena se dostavljaju</w:t>
      </w:r>
      <w:r w:rsidRPr="005C05D4">
        <w:rPr>
          <w:rFonts w:cs="Times New Roman" w:eastAsia="Times New Roman"/>
          <w:szCs w:val="24"/>
        </w:rPr>
        <w:t xml:space="preserve"> objavom na mrežnoj stranici e-Oglasna ploča sudova, a kada se dostava vrši na taj način, smatra se obavljenom istekom osmog dana od dana objave pismena na mrežnoj stranici</w:t>
      </w:r>
      <w:r>
        <w:rPr>
          <w:rFonts w:cs="Times New Roman" w:eastAsia="Times New Roman"/>
          <w:szCs w:val="24"/>
        </w:rPr>
        <w:t xml:space="preserve">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>.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Sukladno odredbi čl. 12. st. 2. SZ-a, objava pismena na mrežnoj stranici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 xml:space="preserve"> smatra se dokazom da je dostava obavljena svim sudionicima i onima za koje Stečajni zakon propisuje posebnu dostavu. </w:t>
      </w:r>
      <w:r w:rsidRPr="005C05D4">
        <w:rPr>
          <w:rFonts w:cs="Times New Roman" w:eastAsia="Times New Roman"/>
          <w:szCs w:val="24"/>
        </w:rPr>
        <w:t xml:space="preserve">Pobijano rješenje objavljeno je na </w:t>
      </w:r>
      <w:r>
        <w:rPr>
          <w:rFonts w:cs="Times New Roman" w:eastAsia="Times New Roman"/>
          <w:szCs w:val="24"/>
        </w:rPr>
        <w:t xml:space="preserve">mrežnoj stranici </w:t>
      </w:r>
      <w:r w:rsidRPr="005C05D4">
        <w:rPr>
          <w:rFonts w:cs="Times New Roman" w:eastAsia="Times New Roman"/>
          <w:szCs w:val="24"/>
        </w:rPr>
        <w:t>e-Oglasn</w:t>
      </w:r>
      <w:r>
        <w:rPr>
          <w:rFonts w:cs="Times New Roman" w:eastAsia="Times New Roman"/>
          <w:szCs w:val="24"/>
        </w:rPr>
        <w:t>a ploča</w:t>
      </w:r>
      <w:r w:rsidRPr="005C05D4">
        <w:rPr>
          <w:rFonts w:cs="Times New Roman" w:eastAsia="Times New Roman"/>
          <w:szCs w:val="24"/>
        </w:rPr>
        <w:t xml:space="preserve"> sudova</w:t>
      </w:r>
      <w:r w:rsidR="00C971C1">
        <w:rPr>
          <w:rFonts w:cs="Times New Roman" w:eastAsia="Times New Roman"/>
          <w:szCs w:val="24"/>
        </w:rPr>
        <w:t xml:space="preserve"> 7</w:t>
      </w:r>
      <w:r>
        <w:rPr>
          <w:rFonts w:cs="Times New Roman" w:eastAsia="Times New Roman"/>
          <w:szCs w:val="24"/>
        </w:rPr>
        <w:t xml:space="preserve">. </w:t>
      </w:r>
      <w:r w:rsidR="00C971C1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</w:t>
      </w:r>
      <w:r w:rsidR="00C971C1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., pa se, sukladno navedenim zakonskim odredbama, </w:t>
      </w:r>
      <w:r w:rsidRPr="005C05D4">
        <w:rPr>
          <w:rFonts w:cs="Times New Roman" w:eastAsia="Times New Roman"/>
          <w:szCs w:val="24"/>
        </w:rPr>
        <w:t>smatra da je dostavlje</w:t>
      </w:r>
      <w:r>
        <w:rPr>
          <w:rFonts w:cs="Times New Roman" w:eastAsia="Times New Roman"/>
          <w:szCs w:val="24"/>
        </w:rPr>
        <w:t xml:space="preserve">no svim sudionicima postupka </w:t>
      </w:r>
      <w:r w:rsidR="00E506A7">
        <w:rPr>
          <w:rFonts w:cs="Times New Roman" w:eastAsia="Times New Roman"/>
          <w:szCs w:val="24"/>
        </w:rPr>
        <w:t xml:space="preserve">istekom </w:t>
      </w:r>
      <w:r w:rsidR="00E506A7" w:rsidRPr="00E506A7">
        <w:rPr>
          <w:rFonts w:cs="Times New Roman" w:eastAsia="Times New Roman"/>
          <w:szCs w:val="24"/>
        </w:rPr>
        <w:t>15</w:t>
      </w:r>
      <w:r w:rsidRPr="00E506A7">
        <w:rPr>
          <w:rFonts w:cs="Times New Roman" w:eastAsia="Times New Roman"/>
          <w:szCs w:val="24"/>
        </w:rPr>
        <w:t xml:space="preserve">. </w:t>
      </w:r>
      <w:r w:rsidR="00C971C1" w:rsidRPr="00E506A7">
        <w:rPr>
          <w:rFonts w:cs="Times New Roman" w:eastAsia="Times New Roman"/>
          <w:szCs w:val="24"/>
        </w:rPr>
        <w:t xml:space="preserve">studenog </w:t>
      </w:r>
      <w:r w:rsidRPr="00E506A7">
        <w:rPr>
          <w:rFonts w:cs="Times New Roman" w:eastAsia="Times New Roman"/>
          <w:szCs w:val="24"/>
        </w:rPr>
        <w:t>201</w:t>
      </w:r>
      <w:r w:rsidR="00C971C1" w:rsidRPr="00E506A7">
        <w:rPr>
          <w:rFonts w:cs="Times New Roman" w:eastAsia="Times New Roman"/>
          <w:szCs w:val="24"/>
        </w:rPr>
        <w:t>7</w:t>
      </w:r>
      <w:r w:rsidRPr="00E506A7">
        <w:rPr>
          <w:rFonts w:cs="Times New Roman" w:eastAsia="Times New Roman"/>
          <w:szCs w:val="24"/>
        </w:rPr>
        <w:t xml:space="preserve">. </w:t>
      </w:r>
      <w:r w:rsidR="00E506A7">
        <w:rPr>
          <w:rFonts w:cs="Times New Roman" w:eastAsia="Times New Roman"/>
          <w:szCs w:val="24"/>
        </w:rPr>
        <w:t xml:space="preserve">(Tako i o tumačenju roka za izjavljivanje žalbe VTS RH, rješenje poslovni broj 98 Pž-1216/2017-3 od 1. ožujka 2017.) </w:t>
      </w:r>
      <w:r>
        <w:rPr>
          <w:rFonts w:cs="Times New Roman" w:eastAsia="Times New Roman"/>
          <w:szCs w:val="24"/>
        </w:rPr>
        <w:t>Dužnik je žalbu podnio 2</w:t>
      </w:r>
      <w:r w:rsidR="00DD5D1B">
        <w:rPr>
          <w:rFonts w:cs="Times New Roman" w:eastAsia="Times New Roman"/>
          <w:szCs w:val="24"/>
        </w:rPr>
        <w:t>0. veljače 2018</w:t>
      </w:r>
      <w:r>
        <w:rPr>
          <w:rFonts w:cs="Times New Roman" w:eastAsia="Times New Roman"/>
          <w:szCs w:val="24"/>
        </w:rPr>
        <w:t xml:space="preserve">. (predana na poštu preporučeno, list </w:t>
      </w:r>
      <w:r w:rsidR="00DD5D1B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 spisa), dakle izvan zakonskog roka od osam dana. Osim toga, za pobijano je rješenje je već utvrđena pravomoćnost.</w:t>
      </w:r>
    </w:p>
    <w:p w:rsidRDefault="00A82656" w:rsidP="00A82656" w:rsidR="00A82656" w:rsidRPr="005C05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svega navedenog, </w:t>
      </w:r>
      <w:r w:rsidRPr="005C05D4">
        <w:rPr>
          <w:rFonts w:cs="Times New Roman" w:eastAsia="Times New Roman"/>
          <w:szCs w:val="24"/>
        </w:rPr>
        <w:t xml:space="preserve">na temelju odredbe čl. 380. Zakona o parničnom postupku (Narodne novine br. 53/91, 91/92, 112/99, 88/01, 117/03, 88/05, 02/07-Odluka USRH, 84/08, </w:t>
      </w:r>
      <w:r w:rsidRPr="005C05D4">
        <w:rPr>
          <w:rFonts w:cs="Times New Roman" w:eastAsia="Times New Roman"/>
          <w:szCs w:val="24"/>
        </w:rPr>
        <w:lastRenderedPageBreak/>
        <w:t xml:space="preserve">96/08-Odluka USRH, 123/08, 57/11, 148/11-pročišćeni tekst, 25/13, 89/14-Odluka USRH) u vezi s čl. 10. Stečajnog </w:t>
      </w:r>
      <w:r>
        <w:rPr>
          <w:rFonts w:cs="Times New Roman" w:eastAsia="Times New Roman"/>
          <w:szCs w:val="24"/>
        </w:rPr>
        <w:t xml:space="preserve">zakona, </w:t>
      </w:r>
      <w:r w:rsidRPr="005C05D4">
        <w:rPr>
          <w:rFonts w:cs="Times New Roman" w:eastAsia="Times New Roman"/>
          <w:szCs w:val="24"/>
        </w:rPr>
        <w:t>valjalo je</w:t>
      </w:r>
      <w:r>
        <w:rPr>
          <w:rFonts w:cs="Times New Roman" w:eastAsia="Times New Roman"/>
          <w:szCs w:val="24"/>
        </w:rPr>
        <w:t xml:space="preserve"> žalbu </w:t>
      </w:r>
      <w:r w:rsidRPr="005C05D4">
        <w:rPr>
          <w:rFonts w:cs="Times New Roman" w:eastAsia="Times New Roman"/>
          <w:szCs w:val="24"/>
        </w:rPr>
        <w:t>odbaciti kao nepravodobn</w:t>
      </w:r>
      <w:r>
        <w:rPr>
          <w:rFonts w:cs="Times New Roman" w:eastAsia="Times New Roman"/>
          <w:szCs w:val="24"/>
        </w:rPr>
        <w:t>u</w:t>
      </w:r>
      <w:r w:rsidRPr="005C05D4">
        <w:rPr>
          <w:rFonts w:cs="Times New Roman" w:eastAsia="Times New Roman"/>
          <w:szCs w:val="24"/>
        </w:rPr>
        <w:t>.</w:t>
      </w:r>
    </w:p>
    <w:p w:rsidRDefault="00A82656" w:rsidP="00A82656" w:rsidR="00A82656">
      <w:pPr>
        <w:rPr>
          <w:rFonts w:cs="Times New Roman" w:eastAsia="Times New Roman"/>
          <w:szCs w:val="24"/>
        </w:rPr>
      </w:pPr>
    </w:p>
    <w:p w:rsidRDefault="00A82656" w:rsidP="00A82656" w:rsidR="00A82656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Pazinu </w:t>
      </w:r>
      <w:r w:rsidR="00DD5D1B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DD5D1B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</w:t>
      </w:r>
      <w:r w:rsidR="00BD0A41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</w:t>
      </w:r>
      <w:r w:rsidRPr="005C05D4">
        <w:rPr>
          <w:rFonts w:cs="Times New Roman" w:eastAsia="Times New Roman"/>
          <w:szCs w:val="24"/>
        </w:rPr>
        <w:t xml:space="preserve"> </w:t>
      </w:r>
    </w:p>
    <w:p w:rsidRDefault="00A82656" w:rsidP="00A82656" w:rsidR="00A82656" w:rsidRPr="005C05D4">
      <w:pPr>
        <w:jc w:val="center"/>
        <w:rPr>
          <w:rFonts w:cs="Times New Roman" w:eastAsia="Times New Roman"/>
          <w:szCs w:val="24"/>
        </w:rPr>
      </w:pPr>
    </w:p>
    <w:p w:rsidRDefault="00A82656" w:rsidP="00A82656" w:rsidR="00A82656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Su</w:t>
      </w:r>
      <w:r w:rsidR="00BD0A41">
        <w:rPr>
          <w:rFonts w:cs="Times New Roman" w:eastAsia="Times New Roman"/>
          <w:szCs w:val="24"/>
        </w:rPr>
        <w:t>tkinja</w:t>
      </w:r>
    </w:p>
    <w:p w:rsidRDefault="00DD5D1B" w:rsidP="00A82656" w:rsidR="00DD5D1B" w:rsidRPr="005C05D4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0A41" w:rsidP="00A82656" w:rsidR="00A82656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C733B8">
        <w:rPr>
          <w:rFonts w:cs="Times New Roman" w:eastAsia="Times New Roman"/>
          <w:szCs w:val="24"/>
        </w:rPr>
        <w:t>, v.r.</w:t>
      </w:r>
    </w:p>
    <w:p w:rsidRDefault="00A82656" w:rsidP="00A82656" w:rsidR="00A82656">
      <w:pPr>
        <w:jc w:val="left"/>
        <w:rPr>
          <w:rFonts w:cs="Times New Roman" w:eastAsia="Times New Roman"/>
          <w:szCs w:val="24"/>
        </w:rPr>
      </w:pPr>
    </w:p>
    <w:p w:rsidRDefault="00A82656" w:rsidP="00A82656" w:rsidR="00A82656">
      <w:pPr>
        <w:jc w:val="left"/>
        <w:rPr>
          <w:rFonts w:cs="Times New Roman" w:eastAsia="Times New Roman"/>
          <w:szCs w:val="24"/>
        </w:rPr>
      </w:pPr>
    </w:p>
    <w:p w:rsidRDefault="00BD0A41" w:rsidP="00A82656" w:rsidR="00BD0A41">
      <w:pPr>
        <w:jc w:val="left"/>
        <w:rPr>
          <w:rFonts w:cs="Times New Roman" w:eastAsia="Times New Roman"/>
          <w:szCs w:val="24"/>
        </w:rPr>
      </w:pPr>
    </w:p>
    <w:p w:rsidRDefault="00A82656" w:rsidP="00A82656" w:rsidR="00A82656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UPUTA O PRAVNOM LIJEKU</w:t>
      </w:r>
    </w:p>
    <w:p w:rsidRDefault="00A82656" w:rsidP="00A82656" w:rsidR="00A8265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A82656" w:rsidP="00A82656" w:rsidR="00A82656" w:rsidRPr="005C05D4">
      <w:pPr>
        <w:rPr>
          <w:rFonts w:cs="Times New Roman" w:eastAsia="Times New Roman"/>
          <w:szCs w:val="24"/>
        </w:rPr>
      </w:pPr>
    </w:p>
    <w:p w:rsidRDefault="00A82656" w:rsidP="00A82656" w:rsidR="00A82656" w:rsidRPr="005C05D4">
      <w:pPr>
        <w:jc w:val="left"/>
        <w:rPr>
          <w:rFonts w:cs="Times New Roman" w:eastAsia="Times New Roman"/>
          <w:szCs w:val="24"/>
        </w:rPr>
      </w:pPr>
    </w:p>
    <w:p w:rsidRDefault="00A82656" w:rsidP="00A82656" w:rsidR="00A82656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DNA:</w:t>
      </w:r>
    </w:p>
    <w:p w:rsidRDefault="00A82656" w:rsidP="00E506A7" w:rsidR="00E506A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</w:t>
      </w:r>
      <w:r w:rsidRPr="009224F0">
        <w:rPr>
          <w:rFonts w:cs="Times New Roman" w:eastAsia="Times New Roman"/>
          <w:szCs w:val="24"/>
        </w:rPr>
        <w:t xml:space="preserve"> </w:t>
      </w:r>
      <w:r w:rsidR="00E506A7" w:rsidRPr="00013551">
        <w:rPr>
          <w:rFonts w:cs="Times New Roman" w:eastAsia="Times New Roman"/>
          <w:szCs w:val="24"/>
        </w:rPr>
        <w:t>D. E. A. DOM d.o.o. Poreč</w:t>
      </w:r>
      <w:r w:rsidR="00E506A7">
        <w:rPr>
          <w:rFonts w:cs="Times New Roman" w:eastAsia="Times New Roman"/>
          <w:szCs w:val="24"/>
        </w:rPr>
        <w:t xml:space="preserve"> </w:t>
      </w:r>
    </w:p>
    <w:p w:rsidRDefault="00A82656" w:rsidP="00E506A7" w:rsidR="00A8265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E506A7">
        <w:rPr>
          <w:rFonts w:cs="Times New Roman" w:eastAsia="Times New Roman"/>
          <w:szCs w:val="24"/>
        </w:rPr>
        <w:t>podnositelju žalbe po punomoćniku</w:t>
      </w:r>
      <w:r>
        <w:rPr>
          <w:rFonts w:cs="Times New Roman" w:eastAsia="Times New Roman"/>
          <w:szCs w:val="24"/>
        </w:rPr>
        <w:t xml:space="preserve">  </w:t>
      </w:r>
    </w:p>
    <w:p w:rsidRDefault="00A82656" w:rsidP="00A82656" w:rsidR="00A82656" w:rsidRPr="003A5B07">
      <w:r>
        <w:rPr>
          <w:rFonts w:cs="Times New Roman" w:eastAsia="Times New Roman"/>
          <w:szCs w:val="24"/>
        </w:rPr>
        <w:t xml:space="preserve">3. stečajni upravitelj </w:t>
      </w:r>
      <w:r w:rsidR="00E506A7">
        <w:rPr>
          <w:rFonts w:cs="Times New Roman" w:eastAsia="Times New Roman"/>
          <w:szCs w:val="24"/>
        </w:rPr>
        <w:t>Mladen Novaković</w:t>
      </w:r>
      <w:r>
        <w:rPr>
          <w:rFonts w:cs="Times New Roman" w:eastAsia="Times New Roman"/>
          <w:szCs w:val="24"/>
        </w:rPr>
        <w:t xml:space="preserve">, Pula, </w:t>
      </w:r>
      <w:r w:rsidR="00E506A7">
        <w:rPr>
          <w:rFonts w:cs="Times New Roman" w:eastAsia="Times New Roman"/>
          <w:szCs w:val="24"/>
        </w:rPr>
        <w:t>Štinjan, Baližerka 44</w:t>
      </w:r>
      <w:r>
        <w:rPr>
          <w:rFonts w:cs="Times New Roman" w:eastAsia="Times New Roman"/>
          <w:szCs w:val="24"/>
        </w:rPr>
        <w:t>, uz primjerak žalbe na znanje,</w:t>
      </w:r>
    </w:p>
    <w:p w:rsidRDefault="00A82656" w:rsidP="00A82656" w:rsidR="00A82656" w:rsidRPr="005C05D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mrežna stranica e-Oglasna ploča sudova (8 dana).</w:t>
      </w:r>
    </w:p>
    <w:p w:rsidRDefault="00A82656" w:rsidP="00A82656" w:rsidR="00A82656" w:rsidRPr="005C05D4">
      <w:pPr>
        <w:rPr>
          <w:rFonts w:eastAsiaTheme="minorHAnsi"/>
          <w:lang w:eastAsia="en-US"/>
        </w:rPr>
      </w:pPr>
    </w:p>
    <w:p w:rsidRDefault="00A82656" w:rsidP="00A82656" w:rsidR="00A82656" w:rsidRPr="005C05D4">
      <w:pPr>
        <w:rPr>
          <w:rFonts w:eastAsiaTheme="minorHAnsi"/>
          <w:lang w:eastAsia="en-US"/>
        </w:rPr>
      </w:pPr>
    </w:p>
    <w:p w:rsidRDefault="00A82656" w:rsidP="00A82656" w:rsidR="00A82656" w:rsidRPr="005C05D4">
      <w:pPr>
        <w:rPr>
          <w:rFonts w:eastAsiaTheme="minorHAnsi"/>
          <w:lang w:eastAsia="en-US"/>
        </w:rPr>
      </w:pPr>
    </w:p>
    <w:p w:rsidRDefault="00A82656" w:rsidP="00A82656" w:rsidR="00A82656" w:rsidRPr="005C05D4">
      <w:pPr>
        <w:rPr>
          <w:rFonts w:eastAsiaTheme="minorHAnsi"/>
          <w:lang w:eastAsia="en-US"/>
        </w:rPr>
      </w:pPr>
    </w:p>
    <w:p w:rsidRDefault="00A82656" w:rsidP="00A82656" w:rsidR="00A82656" w:rsidRPr="005C05D4">
      <w:pPr>
        <w:rPr>
          <w:rFonts w:eastAsiaTheme="minorHAnsi"/>
          <w:lang w:eastAsia="en-US"/>
        </w:rPr>
      </w:pPr>
    </w:p>
    <w:p w:rsidRDefault="00A82656" w:rsidP="00A82656" w:rsidR="00A82656" w:rsidRPr="005C05D4"/>
    <w:p w:rsidRDefault="00A82656" w:rsidP="00A82656" w:rsidR="00A82656"/>
    <w:p w:rsidRDefault="00A82656" w:rsidP="00A82656" w:rsidR="00A82656"/>
    <w:p w:rsidRDefault="00A82656" w:rsidP="00A82656" w:rsidR="00A82656"/>
    <w:p w:rsidRDefault="00A82656" w:rsidP="00A82656" w:rsidR="00A82656"/>
    <w:p w:rsidRDefault="00A82656" w:rsidP="00A82656" w:rsidR="00A82656"/>
    <w:p w:rsidRDefault="00A82656" w:rsidP="00A82656" w:rsidR="00A82656"/>
    <w:p w:rsidRDefault="00A82656" w:rsidP="00A82656" w:rsidR="00A82656"/>
    <w:p w:rsidRDefault="004F5027" w:rsidR="004F5027"/>
    <w:sectPr w:rsidSect="00E271A4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C8A" w:rsidP="00A82656" w:rsidR="00BF3C8A">
      <w:r>
        <w:separator/>
      </w:r>
    </w:p>
  </w:endnote>
  <w:endnote w:id="0" w:type="continuationSeparator">
    <w:p w:rsidRDefault="00BF3C8A" w:rsidP="00A82656" w:rsidR="00BF3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C8A" w:rsidP="00A82656" w:rsidR="00BF3C8A">
      <w:r>
        <w:separator/>
      </w:r>
    </w:p>
  </w:footnote>
  <w:footnote w:id="0" w:type="continuationSeparator">
    <w:p w:rsidRDefault="00BF3C8A" w:rsidP="00A82656" w:rsidR="00BF3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656" w:rsidP="00013551" w:rsidR="00013551" w:rsidRPr="00D76FEF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156105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013551">
      <w:rPr>
        <w:szCs w:val="24"/>
      </w:rPr>
      <w:t>8 Stž-4/2018-8</w:t>
    </w:r>
  </w:p>
  <w:p w:rsidRDefault="00156105" w:rsidP="00E271A4" w:rsidR="00E271A4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551" w:rsidP="00E271A4" w:rsidR="00E271A4" w:rsidRPr="00D76FEF">
    <w:pPr>
      <w:pStyle w:val="Zaglavlje"/>
      <w:jc w:val="right"/>
      <w:rPr>
        <w:szCs w:val="24"/>
      </w:rPr>
    </w:pPr>
    <w:r>
      <w:rPr>
        <w:szCs w:val="24"/>
      </w:rPr>
      <w:t>8</w:t>
    </w:r>
    <w:r w:rsidR="00A82656">
      <w:rPr>
        <w:szCs w:val="24"/>
      </w:rPr>
      <w:t xml:space="preserve"> St</w:t>
    </w:r>
    <w:r>
      <w:rPr>
        <w:szCs w:val="24"/>
      </w:rPr>
      <w:t>ž</w:t>
    </w:r>
    <w:r w:rsidR="00A82656">
      <w:rPr>
        <w:szCs w:val="24"/>
      </w:rPr>
      <w:t>-</w:t>
    </w:r>
    <w:r>
      <w:rPr>
        <w:szCs w:val="24"/>
      </w:rPr>
      <w:t>4</w:t>
    </w:r>
    <w:r w:rsidR="00A82656">
      <w:rPr>
        <w:szCs w:val="24"/>
      </w:rPr>
      <w:t>/201</w:t>
    </w:r>
    <w:r>
      <w:rPr>
        <w:szCs w:val="24"/>
      </w:rPr>
      <w:t>8</w:t>
    </w:r>
    <w:r w:rsidR="00A82656">
      <w:rPr>
        <w:szCs w:val="24"/>
      </w:rPr>
      <w:t>-</w:t>
    </w:r>
    <w:r>
      <w:rPr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7FA"/>
    <w:rsid w:val="00013551"/>
    <w:rsid w:val="00156105"/>
    <w:rsid w:val="002C07D5"/>
    <w:rsid w:val="004237FA"/>
    <w:rsid w:val="004800B9"/>
    <w:rsid w:val="004F5027"/>
    <w:rsid w:val="00A82656"/>
    <w:rsid w:val="00BD0A41"/>
    <w:rsid w:val="00BF3C8A"/>
    <w:rsid w:val="00C733B8"/>
    <w:rsid w:val="00C971C1"/>
    <w:rsid w:val="00DD5D1B"/>
    <w:rsid w:val="00E506A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265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26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8265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26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265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26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265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10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5610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561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561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265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26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8265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26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265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26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265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10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610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61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61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Stž-4/2018</izvorni_sadrzaj>
    <derivirana_varijabla naziv="DomainObject.Predmet.OznakaBroj_1">Stž-4/2018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E. A. DOM d.o.o. POREČ</izvorni_sadrzaj>
    <derivirana_varijabla naziv="DomainObject.Predmet.ProtustrankaFormated_1">  D. E. A. DOM d.o.o. POREČ</derivirana_varijabla>
  </DomainObject.Predmet.ProtustrankaFormated>
  <DomainObject.Predmet.ProtustrankaFormatedOIB>
    <izvorni_sadrzaj>  D. E. A. DOM d.o.o. POREČ, OIB 13457105861</izvorni_sadrzaj>
    <derivirana_varijabla naziv="DomainObject.Predmet.ProtustrankaFormatedOIB_1">  D. E. A. DOM d.o.o. POREČ, OIB 13457105861</derivirana_varijabla>
  </DomainObject.Predmet.ProtustrankaFormatedOIB>
  <DomainObject.Predmet.ProtustrankaFormatedWithAdress>
    <izvorni_sadrzaj> D. E. A. DOM d.o.o. POREČ, Partizanska 5a , 52440 Poreč</izvorni_sadrzaj>
    <derivirana_varijabla naziv="DomainObject.Predmet.ProtustrankaFormatedWithAdress_1"> D. E. A. DOM d.o.o. POREČ, Partizanska 5a , 52440 Poreč</derivirana_varijabla>
  </DomainObject.Predmet.ProtustrankaFormatedWithAdress>
  <DomainObject.Predmet.ProtustrankaFormatedWithAdressOIB>
    <izvorni_sadrzaj> D. E. A. DOM d.o.o. POREČ, OIB 13457105861, Partizanska 5a , 52440 Poreč</izvorni_sadrzaj>
    <derivirana_varijabla naziv="DomainObject.Predmet.ProtustrankaFormatedWithAdressOIB_1"> D. E. A. DOM d.o.o. POREČ, OIB 13457105861, Partizanska 5a , 52440 Poreč</derivirana_varijabla>
  </DomainObject.Predmet.ProtustrankaFormatedWithAdressOIB>
  <DomainObject.Predmet.ProtustrankaWithAdress>
    <izvorni_sadrzaj>D. E. A. DOM d.o.o. POREČ Partizanska 5a , 52440 Poreč</izvorni_sadrzaj>
    <derivirana_varijabla naziv="DomainObject.Predmet.ProtustrankaWithAdress_1">D. E. A. DOM d.o.o. POREČ Partizanska 5a , 52440 Poreč</derivirana_varijabla>
  </DomainObject.Predmet.ProtustrankaWithAdress>
  <DomainObject.Predmet.ProtustrankaWithAdressOIB>
    <izvorni_sadrzaj>D. E. A. DOM d.o.o. POREČ, OIB 13457105861, Partizanska 5a , 52440 Poreč</izvorni_sadrzaj>
    <derivirana_varijabla naziv="DomainObject.Predmet.ProtustrankaWithAdressOIB_1">D. E. A. DOM d.o.o. POREČ, OIB 13457105861, Partizanska 5a , 52440 Poreč</derivirana_varijabla>
  </DomainObject.Predmet.ProtustrankaWithAdressOIB>
  <DomainObject.Predmet.ProtustrankaNazivFormated>
    <izvorni_sadrzaj>D. E. A. DOM d.o.o. POREČ</izvorni_sadrzaj>
    <derivirana_varijabla naziv="DomainObject.Predmet.ProtustrankaNazivFormated_1">D. E. A. DOM d.o.o. POREČ</derivirana_varijabla>
  </DomainObject.Predmet.ProtustrankaNazivFormated>
  <DomainObject.Predmet.ProtustrankaNazivFormatedOIB>
    <izvorni_sadrzaj>D. E. A. DOM d.o.o. POREČ, OIB 13457105861</izvorni_sadrzaj>
    <derivirana_varijabla naziv="DomainObject.Predmet.ProtustrankaNazivFormatedOIB_1">D. E. A. DOM d.o.o. POREČ, OIB 13457105861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E. A. DOM d.o.o. POREČ</item>
    </izvorni_sadrzaj>
    <derivirana_varijabla naziv="DomainObject.Predmet.ProtuStrankaListFormated_1">
      <item>D. E. A. DOM d.o.o. POREČ</item>
    </derivirana_varijabla>
  </DomainObject.Predmet.ProtuStrankaListFormated>
  <DomainObject.Predmet.ProtuStrankaListFormatedOIB>
    <izvorni_sadrzaj>
      <item>D. E. A. DOM d.o.o. POREČ, OIB 13457105861</item>
    </izvorni_sadrzaj>
    <derivirana_varijabla naziv="DomainObject.Predmet.ProtuStrankaListFormatedOIB_1">
      <item>D. E. A. DOM d.o.o. POREČ, OIB 13457105861</item>
    </derivirana_varijabla>
  </DomainObject.Predmet.ProtuStrankaListFormatedOIB>
  <DomainObject.Predmet.ProtuStrankaListFormatedWithAdress>
    <izvorni_sadrzaj>
      <item>D. E. A. DOM d.o.o. POREČ, Partizanska 5a , 52440 Poreč</item>
    </izvorni_sadrzaj>
    <derivirana_varijabla naziv="DomainObject.Predmet.ProtuStrankaListFormatedWithAdress_1">
      <item>D. E. A. DOM d.o.o. POREČ, Partizanska 5a , 52440 Poreč</item>
    </derivirana_varijabla>
  </DomainObject.Predmet.ProtuStrankaListFormatedWithAdress>
  <DomainObject.Predmet.ProtuStrankaListFormatedWithAdressOIB>
    <izvorni_sadrzaj>
      <item>D. E. A. DOM d.o.o. POREČ, OIB 13457105861, Partizanska 5a , 52440 Poreč</item>
    </izvorni_sadrzaj>
    <derivirana_varijabla naziv="DomainObject.Predmet.ProtuStrankaListFormatedWithAdressOIB_1">
      <item>D. E. A. DOM d.o.o. POREČ, OIB 13457105861, Partizanska 5a , 52440 Poreč</item>
    </derivirana_varijabla>
  </DomainObject.Predmet.ProtuStrankaListFormatedWithAdressOIB>
  <DomainObject.Predmet.ProtuStrankaListNazivFormated>
    <izvorni_sadrzaj>
      <item>D. E. A. DOM d.o.o. POREČ</item>
    </izvorni_sadrzaj>
    <derivirana_varijabla naziv="DomainObject.Predmet.ProtuStrankaListNazivFormated_1">
      <item>D. E. A. DOM d.o.o. POREČ</item>
    </derivirana_varijabla>
  </DomainObject.Predmet.ProtuStrankaListNazivFormated>
  <DomainObject.Predmet.ProtuStrankaListNazivFormatedOIB>
    <izvorni_sadrzaj>
      <item>D. E. A. DOM d.o.o. POREČ, OIB 13457105861</item>
    </izvorni_sadrzaj>
    <derivirana_varijabla naziv="DomainObject.Predmet.ProtuStrankaListNazivFormatedOIB_1">
      <item>D. E. A. DOM d.o.o. POREČ, OIB 13457105861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E. A. DOM d.o.o. POREČ</izvorni_sadrzaj>
    <derivirana_varijabla naziv="DomainObject.Predmet.ProtustrankaIDrugi_1">D. E. A. DOM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 E. A. DOM d.o.o. POREČ, OIB 13457105861, Partizanska 5a , 52440 Poreč</izvorni_sadrzaj>
    <derivirana_varijabla naziv="DomainObject.Predmet.ProtustrankaIDrugiAdressOIB_1">D. E. A. DOM d.o.o. POREČ, OIB 13457105861, Partizanska 5a 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 E. A. DOM d.o.o. POREČ</item>
      <item>FINANCIJSKA AGENCIJA, RC RIJEKA, PODRUŽNICA PULA, PULA</item>
    </izvorni_sadrzaj>
    <derivirana_varijabla naziv="DomainObject.Predmet.SudioniciListNaziv_1">
      <item>D. E. A. DOM d.o.o. POREČ</item>
      <item>FINANCIJSKA AGENCIJA, RC RIJEKA, PODRUŽNICA PULA, PULA</item>
    </derivirana_varijabla>
  </DomainObject.Predmet.SudioniciListNaziv>
  <DomainObject.Predmet.SudioniciListAdressOIB>
    <izvorni_sadrzaj>
      <item>D. E. A. DOM d.o.o. POREČ, OIB 13457105861, Partizanska 5a ,52440 Poreč</item>
      <item>FINANCIJSKA AGENCIJA, RC RIJEKA, PODRUŽNICA PULA, PULA, OIB 85821130368, F. Kurelca 8,51000 Rijeka</item>
    </izvorni_sadrzaj>
    <derivirana_varijabla naziv="DomainObject.Predmet.SudioniciListAdressOIB_1">
      <item>D. E. A. DOM d.o.o. POREČ, OIB 13457105861, Partizanska 5a ,52440 Poreč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13457105861</item>
      <item>, OIB 85821130368</item>
    </izvorni_sadrzaj>
    <derivirana_varijabla naziv="DomainObject.Predmet.SudioniciListNazivOIB_1">
      <item>, OIB 13457105861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2992</properties:Characters>
  <properties:Lines>85</properties:Lines>
  <properties:Paragraphs>23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2018-07-27T11:54:00Z</dcterms:created>
  <dc:creator>Mihaela Kaligari</dc:creator>
  <cp:lastModifiedBy>Hani Udovičić</cp:lastModifiedBy>
  <cp:lastPrinted>2018-08-02T11:21:00Z</cp:lastPrinted>
  <dcterms:modified xmlns:xsi="http://www.w3.org/2001/XMLSchema-instance" xsi:type="dcterms:W3CDTF">2018-08-02T11:21:00Z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(StŽ- 4-18 D. E. A. DOM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