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fbc8" w14:paraId="ecdfbc8" w:rsidRDefault="002129B9" w:rsidP="0085221D" w:rsidR="00750685" w:rsidRPr="00804BD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804BD1">
        <w:rPr>
          <w:noProof/>
        </w:rPr>
        <w:t xml:space="preserve">         </w:t>
      </w:r>
      <w:r w:rsidR="00193220" w:rsidRPr="00804BD1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 xml:space="preserve">   </w:t>
      </w:r>
      <w:r w:rsidR="00750685" w:rsidRPr="00804BD1">
        <w:rPr>
          <w:rStyle w:val="Naglaeno"/>
          <w:b w:val="false"/>
        </w:rPr>
        <w:t>REPUBLIKA HRVATSKA</w:t>
      </w:r>
    </w:p>
    <w:p w:rsidRDefault="00750685" w:rsidP="00EB5E2F" w:rsidR="00647636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>TRGOVAČKI SUD U OSIJEKU</w:t>
      </w:r>
    </w:p>
    <w:p w:rsidRDefault="004F11EE" w:rsidP="0085221D" w:rsidR="004F11EE">
      <w:pPr>
        <w:jc w:val="both"/>
        <w:rPr>
          <w:rStyle w:val="Naglaeno"/>
          <w:b w:val="false"/>
        </w:rPr>
      </w:pPr>
    </w:p>
    <w:p w:rsidRDefault="004C645A" w:rsidP="0085221D" w:rsidR="004C645A">
      <w:pPr>
        <w:jc w:val="both"/>
        <w:rPr>
          <w:rStyle w:val="Naglaeno"/>
          <w:b w:val="false"/>
        </w:rPr>
      </w:pPr>
    </w:p>
    <w:p w:rsidRDefault="004C645A" w:rsidP="0085221D" w:rsidR="004C645A" w:rsidRPr="00804BD1">
      <w:pPr>
        <w:jc w:val="both"/>
        <w:rPr>
          <w:rStyle w:val="Naglaeno"/>
          <w:b w:val="false"/>
        </w:rPr>
      </w:pPr>
    </w:p>
    <w:p w:rsidRDefault="00E10140" w:rsidP="00B1707E" w:rsidR="004F11EE" w:rsidRPr="00804BD1">
      <w:pPr>
        <w:jc w:val="center"/>
      </w:pPr>
      <w:r w:rsidRPr="00804BD1">
        <w:t>R E P U B L I K A   H R V A T S K A</w:t>
      </w:r>
    </w:p>
    <w:p w:rsidRDefault="00E10140" w:rsidP="00E10140" w:rsidR="00E10140" w:rsidRPr="00804BD1">
      <w:pPr>
        <w:jc w:val="center"/>
      </w:pPr>
      <w:r w:rsidRPr="00804BD1">
        <w:t>R J E Š E N J E</w:t>
      </w:r>
    </w:p>
    <w:p w:rsidRDefault="00647636" w:rsidP="00E10140" w:rsidR="00647636"/>
    <w:p w:rsidRDefault="004C645A" w:rsidP="00E10140" w:rsidR="004C645A"/>
    <w:p w:rsidRDefault="004C645A" w:rsidP="00E10140" w:rsidR="004C645A" w:rsidRPr="00804BD1"/>
    <w:p w:rsidRDefault="004E3CF8" w:rsidP="004C645A" w:rsidR="00E10140" w:rsidRPr="00804BD1">
      <w:pPr>
        <w:ind w:firstLine="708"/>
        <w:jc w:val="both"/>
      </w:pPr>
      <w:r w:rsidRPr="00804BD1">
        <w:t>Trgovački sud u Osijeku, po stečajnom sucu mr. sc. Boris</w:t>
      </w:r>
      <w:r w:rsidR="00B1707E" w:rsidRPr="00804BD1">
        <w:t xml:space="preserve">u Vukoviću u stečajnom postupku </w:t>
      </w:r>
      <w:r w:rsidRPr="00804BD1">
        <w:t xml:space="preserve">nad dužnikom </w:t>
      </w:r>
      <w:r w:rsidR="00D94205">
        <w:rPr>
          <w:color w:val="000000"/>
        </w:rPr>
        <w:t>NIVA NEKRETNINE d.o.o. u stečaju, Zagreb, Gradišćanska 34, MBS: 080736978, OIB: 58022476345</w:t>
      </w:r>
      <w:r w:rsidRPr="00804BD1">
        <w:t xml:space="preserve">, dana </w:t>
      </w:r>
      <w:r w:rsidR="00D94205">
        <w:t>11. lipnja</w:t>
      </w:r>
      <w:r w:rsidRPr="00804BD1">
        <w:t xml:space="preserve"> 2018. </w:t>
      </w:r>
    </w:p>
    <w:p w:rsidRDefault="004028BF" w:rsidP="00E10140" w:rsidR="004028BF">
      <w:pPr>
        <w:jc w:val="both"/>
      </w:pPr>
    </w:p>
    <w:p w:rsidRDefault="004C645A" w:rsidP="00E10140" w:rsidR="004C645A" w:rsidRPr="00804BD1">
      <w:pPr>
        <w:jc w:val="both"/>
      </w:pPr>
    </w:p>
    <w:p w:rsidRDefault="00E671A5" w:rsidP="00E671A5" w:rsidR="00E671A5" w:rsidRPr="00804BD1">
      <w:pPr>
        <w:jc w:val="center"/>
      </w:pPr>
      <w:r w:rsidRPr="00804BD1">
        <w:t>r i j e š i o  j e</w:t>
      </w:r>
    </w:p>
    <w:p w:rsidRDefault="003560D7" w:rsidP="003560D7" w:rsidR="003560D7">
      <w:pPr>
        <w:jc w:val="both"/>
      </w:pPr>
    </w:p>
    <w:p w:rsidRDefault="004C645A" w:rsidP="003560D7" w:rsidR="004C645A" w:rsidRPr="00804BD1">
      <w:pPr>
        <w:jc w:val="both"/>
      </w:pPr>
    </w:p>
    <w:p w:rsidRDefault="00E671A5" w:rsidP="00E671A5" w:rsidR="00E671A5" w:rsidRPr="00804BD1">
      <w:pPr>
        <w:pStyle w:val="Odlomakpopisa"/>
        <w:numPr>
          <w:ilvl w:val="0"/>
          <w:numId w:val="29"/>
        </w:numPr>
        <w:jc w:val="both"/>
      </w:pPr>
      <w:r w:rsidRPr="00804BD1">
        <w:t xml:space="preserve">Utvrđuju se tražbine </w:t>
      </w:r>
      <w:r w:rsidRPr="00804BD1">
        <w:rPr>
          <w:b/>
          <w:lang w:val="hr-HR"/>
        </w:rPr>
        <w:t>drugog</w:t>
      </w:r>
      <w:r w:rsidRPr="00804BD1">
        <w:t xml:space="preserve"> višeg isplatnog reda:</w:t>
      </w:r>
    </w:p>
    <w:p w:rsidRDefault="003C106D" w:rsidP="003C106D" w:rsidR="003C106D" w:rsidRPr="00804BD1">
      <w:pPr>
        <w:jc w:val="both"/>
      </w:pPr>
    </w:p>
    <w:p w:rsidRDefault="003560D7" w:rsidP="003560D7" w:rsidR="003560D7" w:rsidRPr="003560D7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3560D7">
        <w:rPr>
          <w:color w:val="000000"/>
        </w:rPr>
        <w:t>REPUBLIKA HRVATSKA za tražbinu MINISTARSTVA FINANCIJA, POREZNA UPRAVA, PODRUČNI URED ZAGREB</w:t>
      </w:r>
      <w:r>
        <w:rPr>
          <w:color w:val="000000"/>
          <w:lang w:val="hr-HR"/>
        </w:rPr>
        <w:t xml:space="preserve">, </w:t>
      </w:r>
      <w:r w:rsidR="001445AB" w:rsidRPr="003560D7">
        <w:rPr>
          <w:bCs/>
          <w:color w:val="000000"/>
        </w:rPr>
        <w:t xml:space="preserve">OIB: </w:t>
      </w:r>
      <w:r w:rsidRPr="003560D7">
        <w:rPr>
          <w:color w:val="000000"/>
          <w:lang w:eastAsia="hr-HR"/>
        </w:rPr>
        <w:t>18683136487</w:t>
      </w:r>
      <w:r w:rsidR="001445AB" w:rsidRPr="003560D7">
        <w:rPr>
          <w:bCs/>
          <w:color w:val="000000"/>
        </w:rPr>
        <w:t xml:space="preserve">, </w:t>
      </w:r>
      <w:r w:rsidR="001445AB" w:rsidRPr="003560D7">
        <w:t xml:space="preserve">Zagreb, </w:t>
      </w:r>
      <w:r w:rsidR="00121B55" w:rsidRPr="003560D7">
        <w:t xml:space="preserve">koju zastupa </w:t>
      </w:r>
      <w:r w:rsidR="001445AB" w:rsidRPr="003560D7">
        <w:rPr>
          <w:lang w:val="hr-HR"/>
        </w:rPr>
        <w:t>Županijsko državno odvjetništvo</w:t>
      </w:r>
      <w:r w:rsidR="00121B55" w:rsidRPr="003560D7">
        <w:t xml:space="preserve"> u Osijeku</w:t>
      </w:r>
      <w:r w:rsidR="00721A2A" w:rsidRPr="003560D7">
        <w:rPr>
          <w:bCs/>
          <w:color w:val="000000"/>
        </w:rPr>
        <w:t xml:space="preserve">, u iznosu od </w:t>
      </w:r>
      <w:r>
        <w:rPr>
          <w:color w:val="000000"/>
          <w:lang w:eastAsia="hr-HR"/>
        </w:rPr>
        <w:t>1.763.617,95</w:t>
      </w:r>
      <w:r w:rsidRPr="003560D7">
        <w:rPr>
          <w:color w:val="000000"/>
          <w:lang w:eastAsia="hr-HR"/>
        </w:rPr>
        <w:t xml:space="preserve"> </w:t>
      </w:r>
      <w:r w:rsidR="00721A2A" w:rsidRPr="003560D7">
        <w:rPr>
          <w:bCs/>
          <w:color w:val="000000"/>
        </w:rPr>
        <w:t>kn</w:t>
      </w:r>
      <w:r w:rsidR="002C6667">
        <w:rPr>
          <w:bCs/>
          <w:color w:val="000000"/>
          <w:lang w:val="hr-HR"/>
        </w:rPr>
        <w:t>,</w:t>
      </w:r>
    </w:p>
    <w:p w:rsidRDefault="003560D7" w:rsidP="003560D7" w:rsidR="003560D7" w:rsidRPr="003560D7">
      <w:pPr>
        <w:pStyle w:val="Odlomakpopisa"/>
        <w:jc w:val="both"/>
        <w:rPr>
          <w:color w:val="000000"/>
        </w:rPr>
      </w:pPr>
    </w:p>
    <w:p w:rsidRDefault="003560D7" w:rsidP="003560D7" w:rsidR="00391415" w:rsidRPr="004C645A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3560D7">
        <w:rPr>
          <w:color w:val="000000"/>
        </w:rPr>
        <w:t>ZAGORJE-TEHNOBETON d.d.</w:t>
      </w:r>
      <w:r w:rsidR="00AB0C2E" w:rsidRPr="003560D7">
        <w:rPr>
          <w:bCs/>
          <w:color w:val="000000"/>
        </w:rPr>
        <w:t xml:space="preserve">, OIB: </w:t>
      </w:r>
      <w:r w:rsidRPr="003560D7">
        <w:rPr>
          <w:color w:val="000000"/>
        </w:rPr>
        <w:t>68289504926</w:t>
      </w:r>
      <w:r w:rsidR="00AB0C2E" w:rsidRPr="003560D7">
        <w:rPr>
          <w:bCs/>
          <w:color w:val="000000"/>
        </w:rPr>
        <w:t xml:space="preserve">, </w:t>
      </w:r>
      <w:r w:rsidRPr="003560D7">
        <w:rPr>
          <w:color w:val="000000"/>
        </w:rPr>
        <w:t xml:space="preserve">Varaždin, </w:t>
      </w:r>
      <w:proofErr w:type="spellStart"/>
      <w:r w:rsidRPr="003560D7">
        <w:rPr>
          <w:color w:val="000000"/>
        </w:rPr>
        <w:t>Pavleka</w:t>
      </w:r>
      <w:proofErr w:type="spellEnd"/>
      <w:r w:rsidRPr="003560D7">
        <w:rPr>
          <w:color w:val="000000"/>
        </w:rPr>
        <w:t xml:space="preserve"> </w:t>
      </w:r>
      <w:proofErr w:type="spellStart"/>
      <w:r w:rsidRPr="003560D7">
        <w:rPr>
          <w:color w:val="000000"/>
        </w:rPr>
        <w:t>Miškine</w:t>
      </w:r>
      <w:proofErr w:type="spellEnd"/>
      <w:r w:rsidRPr="003560D7">
        <w:rPr>
          <w:color w:val="000000"/>
        </w:rPr>
        <w:t xml:space="preserve"> 49</w:t>
      </w:r>
      <w:r w:rsidR="00121B55" w:rsidRPr="003560D7">
        <w:t xml:space="preserve">, </w:t>
      </w:r>
      <w:r w:rsidR="00AB0C2E" w:rsidRPr="003560D7">
        <w:rPr>
          <w:bCs/>
          <w:color w:val="000000"/>
        </w:rPr>
        <w:t xml:space="preserve">u iznosu od </w:t>
      </w:r>
      <w:r>
        <w:rPr>
          <w:color w:val="000000"/>
        </w:rPr>
        <w:t>1.615.002,69</w:t>
      </w:r>
      <w:r w:rsidRPr="003560D7">
        <w:rPr>
          <w:color w:val="000000"/>
        </w:rPr>
        <w:t xml:space="preserve"> </w:t>
      </w:r>
      <w:r w:rsidR="00AB0C2E" w:rsidRPr="003560D7">
        <w:rPr>
          <w:bCs/>
          <w:color w:val="000000"/>
        </w:rPr>
        <w:t>kn</w:t>
      </w:r>
      <w:r w:rsidR="004C645A">
        <w:rPr>
          <w:bCs/>
          <w:color w:val="000000"/>
          <w:lang w:val="hr-HR"/>
        </w:rPr>
        <w:t>.</w:t>
      </w:r>
    </w:p>
    <w:p w:rsidRDefault="004C645A" w:rsidP="004C645A" w:rsidR="004C645A" w:rsidRPr="004C645A">
      <w:pPr>
        <w:pStyle w:val="Odlomakpopisa"/>
        <w:rPr>
          <w:color w:val="000000"/>
        </w:rPr>
      </w:pPr>
    </w:p>
    <w:p w:rsidRDefault="004C645A" w:rsidP="004C645A" w:rsidR="004C645A" w:rsidRPr="003560D7">
      <w:pPr>
        <w:pStyle w:val="Odlomakpopisa"/>
        <w:jc w:val="both"/>
        <w:rPr>
          <w:color w:val="000000"/>
        </w:rPr>
      </w:pPr>
    </w:p>
    <w:p w:rsidRDefault="00E671A5" w:rsidP="00E671A5" w:rsidR="00E671A5" w:rsidRPr="00804BD1">
      <w:pPr>
        <w:jc w:val="both"/>
      </w:pPr>
    </w:p>
    <w:p w:rsidRDefault="002A0503" w:rsidP="004C645A" w:rsidR="002A0503" w:rsidRPr="00804BD1">
      <w:pPr>
        <w:jc w:val="center"/>
      </w:pPr>
      <w:r w:rsidRPr="00804BD1">
        <w:t>Obrazloženje</w:t>
      </w:r>
    </w:p>
    <w:p w:rsidRDefault="00A50812" w:rsidP="002A0503" w:rsidR="00A50812"/>
    <w:p w:rsidRDefault="004C645A" w:rsidP="002A0503" w:rsidR="004C645A"/>
    <w:p w:rsidRDefault="004C645A" w:rsidP="002A0503" w:rsidR="004C645A" w:rsidRPr="00804BD1"/>
    <w:p w:rsidRDefault="002A0503" w:rsidP="0067181A" w:rsidR="0067181A">
      <w:pPr>
        <w:jc w:val="both"/>
      </w:pPr>
      <w:r w:rsidRPr="00804BD1">
        <w:tab/>
      </w:r>
      <w:r w:rsidR="0067181A">
        <w:t xml:space="preserve">Na ispitnom ročištu održanom </w:t>
      </w:r>
      <w:r w:rsidR="00C22B5C">
        <w:t>5. lipnja</w:t>
      </w:r>
      <w:r w:rsidR="007C03DE">
        <w:t xml:space="preserve"> 2018.</w:t>
      </w:r>
      <w:r w:rsidR="0067181A">
        <w:t xml:space="preserve"> ispitane su sve prijavljene tražbine prema iznosima i redu, a koje su prijavljene u roku.</w:t>
      </w:r>
    </w:p>
    <w:p w:rsidRDefault="0067181A" w:rsidP="0067181A" w:rsidR="0067181A">
      <w:pPr>
        <w:jc w:val="both"/>
      </w:pPr>
    </w:p>
    <w:p w:rsidRDefault="0067181A" w:rsidP="007C03DE" w:rsidR="0067181A" w:rsidRPr="007C03DE">
      <w:pPr>
        <w:pStyle w:val="Tijeloteksta"/>
        <w:rPr>
          <w:sz w:val="24"/>
        </w:rPr>
      </w:pPr>
      <w:r>
        <w:tab/>
      </w:r>
      <w:r w:rsidR="00CB0DC2" w:rsidRPr="007C03DE">
        <w:rPr>
          <w:sz w:val="24"/>
        </w:rPr>
        <w:t xml:space="preserve">Sud </w:t>
      </w:r>
      <w:r w:rsidRPr="007C03DE">
        <w:rPr>
          <w:sz w:val="24"/>
        </w:rPr>
        <w:t xml:space="preserve">je temeljem čl. 264. </w:t>
      </w:r>
      <w:r w:rsidR="007C03DE" w:rsidRPr="007C03DE">
        <w:rPr>
          <w:sz w:val="24"/>
        </w:rPr>
        <w:t>Stečajnog zakona („Narodne novine“ broj 71/15 i 104/17; u daljnjem tekstu SZ)</w:t>
      </w:r>
      <w:r w:rsidRPr="007C03DE">
        <w:rPr>
          <w:sz w:val="24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67181A" w:rsidP="0067181A" w:rsidR="0067181A">
      <w:pPr>
        <w:jc w:val="both"/>
      </w:pPr>
    </w:p>
    <w:p w:rsidRDefault="0067181A" w:rsidP="0067181A" w:rsidR="0067181A">
      <w:pPr>
        <w:jc w:val="both"/>
      </w:pPr>
      <w:r>
        <w:tab/>
        <w:t>Tra</w:t>
      </w:r>
      <w:r w:rsidR="00731A25">
        <w:t xml:space="preserve">žbine navedene pod </w:t>
      </w:r>
      <w:proofErr w:type="spellStart"/>
      <w:r w:rsidR="00731A25">
        <w:t>toč</w:t>
      </w:r>
      <w:proofErr w:type="spellEnd"/>
      <w:r w:rsidR="00731A25">
        <w:t>. I.</w:t>
      </w:r>
      <w:r>
        <w:t xml:space="preserve"> ovog rješenja stečajni upravitelj je u cijelosti priznao,</w:t>
      </w:r>
      <w:r w:rsidR="00731A25">
        <w:t xml:space="preserve"> a radi se o tražbinama </w:t>
      </w:r>
      <w:r>
        <w:t xml:space="preserve">drugog višeg isplatnog reda a koje tražbine nisu osporili niti nazočni stečajni vjerovnici, te se stoga smatraju utvrđenim, u smislu odredbi čl. 260.,  čl. 263.i čl. 265. SZ-a. </w:t>
      </w:r>
    </w:p>
    <w:p w:rsidRDefault="0067181A" w:rsidP="007C03DE" w:rsidR="0067181A">
      <w:pPr>
        <w:jc w:val="both"/>
        <w:rPr>
          <w:lang w:eastAsia="en-US"/>
        </w:rPr>
      </w:pPr>
    </w:p>
    <w:p w:rsidRDefault="004C645A" w:rsidP="00C539D8" w:rsidR="004C645A">
      <w:pPr>
        <w:ind w:firstLine="708"/>
        <w:jc w:val="both"/>
      </w:pPr>
    </w:p>
    <w:p w:rsidRDefault="0067181A" w:rsidP="00C539D8" w:rsidR="007C03DE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4C645A" w:rsidP="00C539D8" w:rsidR="004C645A">
      <w:pPr>
        <w:ind w:firstLine="708"/>
        <w:jc w:val="both"/>
      </w:pPr>
    </w:p>
    <w:p w:rsidRDefault="004C645A" w:rsidP="00C539D8" w:rsidR="004C645A" w:rsidRPr="00804BD1">
      <w:pPr>
        <w:ind w:firstLine="708"/>
        <w:jc w:val="both"/>
      </w:pPr>
    </w:p>
    <w:p w:rsidRDefault="00D90C8B" w:rsidP="004C645A" w:rsidR="009A66D1" w:rsidRPr="004C645A">
      <w:pPr>
        <w:pStyle w:val="Tijeloteksta"/>
        <w:jc w:val="center"/>
        <w:rPr>
          <w:sz w:val="24"/>
          <w:lang w:val="hr-HR"/>
        </w:rPr>
      </w:pPr>
      <w:r w:rsidRPr="00804BD1">
        <w:rPr>
          <w:sz w:val="24"/>
        </w:rPr>
        <w:t>U Osijeku</w:t>
      </w:r>
      <w:r w:rsidRPr="00804BD1">
        <w:rPr>
          <w:sz w:val="24"/>
          <w:lang w:val="hr-HR"/>
        </w:rPr>
        <w:t xml:space="preserve"> </w:t>
      </w:r>
      <w:r w:rsidR="00731A25">
        <w:rPr>
          <w:sz w:val="24"/>
          <w:lang w:val="hr-HR"/>
        </w:rPr>
        <w:t>11. lipnja</w:t>
      </w:r>
      <w:r w:rsidR="004912ED" w:rsidRPr="00804BD1">
        <w:rPr>
          <w:sz w:val="24"/>
          <w:lang w:val="hr-HR"/>
        </w:rPr>
        <w:t xml:space="preserve"> 2018</w:t>
      </w:r>
      <w:r w:rsidR="009A66D1" w:rsidRPr="00804BD1">
        <w:rPr>
          <w:sz w:val="24"/>
          <w:lang w:val="hr-HR"/>
        </w:rPr>
        <w:t xml:space="preserve">. </w:t>
      </w:r>
    </w:p>
    <w:p w:rsidRDefault="009A66D1" w:rsidP="009A66D1" w:rsidR="009A66D1" w:rsidRPr="00804BD1">
      <w:pPr>
        <w:ind w:firstLine="708" w:left="5664"/>
        <w:jc w:val="both"/>
      </w:pPr>
      <w:r w:rsidRPr="00804BD1">
        <w:t xml:space="preserve">  </w:t>
      </w:r>
      <w:r w:rsidR="00647636" w:rsidRPr="00804BD1">
        <w:t xml:space="preserve">  </w:t>
      </w:r>
      <w:r w:rsidRPr="00804BD1">
        <w:t>STEČAJNI SUDAC</w:t>
      </w:r>
    </w:p>
    <w:p w:rsidRDefault="009A66D1" w:rsidP="00C539D8" w:rsidR="00647636" w:rsidRPr="00804BD1">
      <w:pPr>
        <w:ind w:left="4956"/>
        <w:jc w:val="center"/>
      </w:pPr>
      <w:r w:rsidRPr="00804BD1">
        <w:t xml:space="preserve">             </w:t>
      </w:r>
      <w:r w:rsidR="00773A89" w:rsidRPr="00804BD1">
        <w:t xml:space="preserve">    </w:t>
      </w:r>
      <w:r w:rsidR="000B79B4" w:rsidRPr="00804BD1">
        <w:t xml:space="preserve"> </w:t>
      </w:r>
      <w:r w:rsidRPr="00804BD1">
        <w:t>mr. sc. Boris Vuković</w:t>
      </w:r>
    </w:p>
    <w:p w:rsidRDefault="009A66D1" w:rsidP="009A66D1" w:rsidR="009A66D1" w:rsidRPr="00804BD1">
      <w:pPr>
        <w:jc w:val="both"/>
      </w:pPr>
      <w:r w:rsidRPr="00804BD1">
        <w:t xml:space="preserve">Zapisničar: Danijela Špeletić         </w:t>
      </w:r>
    </w:p>
    <w:p w:rsidRDefault="009A66D1" w:rsidP="009A66D1" w:rsidR="00647636" w:rsidRPr="00804BD1">
      <w:pPr>
        <w:jc w:val="both"/>
      </w:pPr>
      <w:r w:rsidRPr="00804BD1">
        <w:t xml:space="preserve">                        </w:t>
      </w:r>
    </w:p>
    <w:p w:rsidRDefault="00CE0A60" w:rsidP="009A66D1" w:rsidR="00CE0A60">
      <w:pPr>
        <w:jc w:val="both"/>
      </w:pPr>
    </w:p>
    <w:p w:rsidRDefault="004C645A" w:rsidP="009A66D1" w:rsidR="004C645A">
      <w:pPr>
        <w:jc w:val="both"/>
      </w:pPr>
    </w:p>
    <w:p w:rsidRDefault="004C645A" w:rsidP="009A66D1" w:rsidR="004C645A" w:rsidRPr="00804BD1">
      <w:pPr>
        <w:jc w:val="both"/>
      </w:pPr>
    </w:p>
    <w:p w:rsidRDefault="009A66D1" w:rsidP="009A66D1" w:rsidR="009A66D1" w:rsidRPr="00804BD1">
      <w:pPr>
        <w:jc w:val="both"/>
      </w:pPr>
      <w:r w:rsidRPr="00804BD1">
        <w:t xml:space="preserve">    </w:t>
      </w:r>
    </w:p>
    <w:p w:rsidRDefault="00E671A5" w:rsidP="00E671A5" w:rsidR="00E671A5" w:rsidRPr="00804BD1">
      <w:pPr>
        <w:jc w:val="both"/>
      </w:pPr>
      <w:r w:rsidRPr="00804BD1">
        <w:t>UPUTA O PRAVNOM LIJEKU:</w:t>
      </w:r>
    </w:p>
    <w:p w:rsidRDefault="00E671A5" w:rsidP="00E671A5" w:rsidR="00E671A5" w:rsidRPr="00804BD1">
      <w:pPr>
        <w:jc w:val="both"/>
      </w:pPr>
      <w:r w:rsidRPr="00804BD1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4C645A" w:rsidP="00BA7903" w:rsidR="004C645A">
      <w:pPr>
        <w:jc w:val="both"/>
      </w:pPr>
    </w:p>
    <w:p w:rsidRDefault="004C645A" w:rsidP="00BA7903" w:rsidR="004C645A" w:rsidRPr="00804BD1">
      <w:pPr>
        <w:jc w:val="both"/>
      </w:pPr>
    </w:p>
    <w:p w:rsidRDefault="001421E7" w:rsidP="00BA7903" w:rsidR="001421E7" w:rsidRPr="00804BD1">
      <w:pPr>
        <w:jc w:val="both"/>
      </w:pPr>
    </w:p>
    <w:p w:rsidRDefault="00E671A5" w:rsidP="00E671A5" w:rsidR="00E671A5" w:rsidRPr="001C5D37">
      <w:pPr>
        <w:ind w:firstLine="708"/>
        <w:jc w:val="both"/>
      </w:pPr>
      <w:r w:rsidRPr="001C5D37">
        <w:t>DNA:</w:t>
      </w:r>
    </w:p>
    <w:p w:rsidRDefault="00C539D8" w:rsidP="00C539D8" w:rsidR="007C03DE" w:rsidRPr="00C539D8">
      <w:pPr>
        <w:pStyle w:val="Tijeloteksta"/>
        <w:rPr>
          <w:sz w:val="24"/>
          <w:lang w:val="hr-HR"/>
        </w:rPr>
      </w:pPr>
      <w:r>
        <w:rPr>
          <w:sz w:val="24"/>
          <w:lang w:val="hr-HR"/>
        </w:rPr>
        <w:t xml:space="preserve">- </w:t>
      </w:r>
      <w:r>
        <w:rPr>
          <w:sz w:val="24"/>
          <w:lang w:val="hr-HR"/>
        </w:rPr>
        <w:tab/>
      </w:r>
      <w:r w:rsidR="007C03DE" w:rsidRPr="001C5D37">
        <w:rPr>
          <w:sz w:val="24"/>
        </w:rPr>
        <w:t xml:space="preserve">Stečajni upravitelj </w:t>
      </w:r>
      <w:r>
        <w:rPr>
          <w:sz w:val="24"/>
        </w:rPr>
        <w:t>Zoran Subotić, Beli Manastir, Kralja Tomislava 51a</w:t>
      </w:r>
    </w:p>
    <w:p w:rsidRDefault="007C03DE" w:rsidP="007C03DE" w:rsidR="007C03DE" w:rsidRPr="001C5D37">
      <w:pPr>
        <w:jc w:val="both"/>
      </w:pPr>
      <w:r w:rsidRPr="001C5D37">
        <w:t>-</w:t>
      </w:r>
      <w:r w:rsidRPr="001C5D37">
        <w:tab/>
        <w:t xml:space="preserve">mrežna stranica e-Oglasna ploča sudova </w:t>
      </w:r>
    </w:p>
    <w:p w:rsidRDefault="007C03DE" w:rsidP="007C03DE" w:rsidR="00E671A5" w:rsidRPr="001C5D37">
      <w:pPr>
        <w:jc w:val="both"/>
      </w:pPr>
      <w:r w:rsidRPr="001C5D37">
        <w:t>-</w:t>
      </w:r>
      <w:r w:rsidRPr="001C5D37">
        <w:tab/>
        <w:t xml:space="preserve">kal. </w:t>
      </w:r>
      <w:r w:rsidR="00C539D8">
        <w:t>03.08</w:t>
      </w:r>
      <w:r w:rsidRPr="001C5D37">
        <w:t>.2018.</w:t>
      </w:r>
      <w:r w:rsidR="00AC4012" w:rsidRPr="001C5D37">
        <w:t xml:space="preserve"> </w:t>
      </w:r>
    </w:p>
    <w:p w:rsidRDefault="009A66D1" w:rsidP="009A66D1" w:rsidR="009A66D1" w:rsidRPr="001C5D37">
      <w:pPr>
        <w:jc w:val="both"/>
      </w:pPr>
    </w:p>
    <w:p w:rsidRDefault="00FC055E" w:rsidP="009A66D1" w:rsidR="00FC055E" w:rsidRPr="001C5D37">
      <w:pPr>
        <w:jc w:val="center"/>
      </w:pPr>
    </w:p>
    <w:sectPr w:rsidSect="00B92159" w:rsidR="00FC055E" w:rsidRPr="001C5D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B36" w:rsidR="00830B36">
      <w:r>
        <w:separator/>
      </w:r>
    </w:p>
  </w:endnote>
  <w:endnote w:id="0" w:type="continuationSeparator">
    <w:p w:rsidRDefault="00830B36" w:rsidR="00830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B36" w:rsidR="00830B36">
      <w:r>
        <w:separator/>
      </w:r>
    </w:p>
  </w:footnote>
  <w:footnote w:id="0" w:type="continuationSeparator">
    <w:p w:rsidRDefault="00830B36" w:rsidR="00830B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A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9D4ADD" w:rsidR="009D4A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D4ADD">
      <w:t>7 St-1299/17-22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0230626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B14374" w:rsidR="00797053">
    <w:pPr>
      <w:jc w:val="right"/>
    </w:pPr>
    <w:r>
      <w:t>7 St-</w:t>
    </w:r>
    <w:r w:rsidR="009D4ADD">
      <w:t>1299</w:t>
    </w:r>
    <w:r>
      <w:t>/</w:t>
    </w:r>
    <w:r w:rsidR="00774790">
      <w:t>17-</w:t>
    </w:r>
    <w:r w:rsidR="009D4ADD">
      <w:t>22</w:t>
    </w:r>
  </w:p>
  <w:p w:rsidRDefault="00797053" w:rsidP="00DE5F8A" w:rsidR="00797053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27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588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B36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0A84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4A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4A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8B789-EC06-48E8-B8FD-1DAE9B0A1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1878</properties:Characters>
  <properties:Lines>77</properties:Lines>
  <properties:Paragraphs>24</properties:Paragraphs>
  <properties:TotalTime>465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2018-06-11T11:57:00Z</cp:lastPrinted>
  <dcterms:modified xmlns:xsi="http://www.w3.org/2001/XMLSchema-instance" xsi:type="dcterms:W3CDTF">2018-06-11T11:57:00Z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(RJ__(-22)_NIVA_NEKRETNINE_d.o.o._-_ZORAN_SUBOTIĆ._-_zoran_subotić)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