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d14ac" w14:paraId="8ad14ac" w:rsidRDefault="00551B54" w:rsidP="00A836EB" w:rsidR="00827106" w:rsidRPr="00DD681E">
      <w:pPr>
        <w:jc w:val="right"/>
        <w15:collapsed w:val="false"/>
        <w:rPr>
          <w:lang w:val="hr-HR"/>
        </w:rPr>
      </w:pPr>
      <w:bookmarkStart w:name="_GoBack" w:id="0"/>
      <w:bookmarkEnd w:id="0"/>
      <w:r w:rsidRPr="00DD681E">
        <w:rPr>
          <w:lang w:val="hr-HR"/>
        </w:rPr>
        <w:t xml:space="preserve">Posl. br. </w:t>
      </w:r>
      <w:r w:rsidR="00007373" w:rsidRPr="00DD681E">
        <w:rPr>
          <w:lang w:val="hr-HR"/>
        </w:rPr>
        <w:t>1</w:t>
      </w:r>
      <w:r w:rsidRPr="00DD681E">
        <w:rPr>
          <w:lang w:val="hr-HR"/>
        </w:rPr>
        <w:t xml:space="preserve"> St</w:t>
      </w:r>
      <w:r w:rsidR="004212E0" w:rsidRPr="00DD681E">
        <w:rPr>
          <w:lang w:val="hr-HR"/>
        </w:rPr>
        <w:t>-</w:t>
      </w:r>
      <w:r w:rsidR="00FD6099">
        <w:rPr>
          <w:lang w:val="hr-HR"/>
        </w:rPr>
        <w:t>72</w:t>
      </w:r>
      <w:r w:rsidR="00A844BA">
        <w:rPr>
          <w:lang w:val="hr-HR"/>
        </w:rPr>
        <w:t>1</w:t>
      </w:r>
      <w:r w:rsidR="00D17CD1">
        <w:rPr>
          <w:lang w:val="hr-HR"/>
        </w:rPr>
        <w:t>/16</w:t>
      </w:r>
      <w:r w:rsidR="00DD681E" w:rsidRPr="00DD681E">
        <w:rPr>
          <w:lang w:val="hr-HR"/>
        </w:rPr>
        <w:t>-</w:t>
      </w:r>
      <w:r w:rsidR="002061CE">
        <w:rPr>
          <w:lang w:val="hr-HR"/>
        </w:rPr>
        <w:t>184</w:t>
      </w:r>
    </w:p>
    <w:p w:rsidRDefault="006A31BA" w:rsidP="00A836EB" w:rsidR="006A31BA" w:rsidRPr="00DD681E">
      <w:pPr>
        <w:jc w:val="right"/>
        <w:rPr>
          <w:lang w:val="hr-HR"/>
        </w:rPr>
      </w:pPr>
    </w:p>
    <w:p w:rsidRDefault="00827106" w:rsidR="00827106" w:rsidRPr="00DD681E">
      <w:pPr>
        <w:jc w:val="center"/>
        <w:rPr>
          <w:lang w:val="hr-HR"/>
        </w:rPr>
      </w:pPr>
      <w:r w:rsidRPr="00DD681E">
        <w:rPr>
          <w:lang w:val="hr-HR"/>
        </w:rPr>
        <w:t xml:space="preserve">Z A P I S N I K </w:t>
      </w:r>
    </w:p>
    <w:p w:rsidRDefault="00827106" w:rsidR="00827106" w:rsidRPr="00DD681E">
      <w:pPr>
        <w:jc w:val="center"/>
        <w:rPr>
          <w:lang w:val="hr-HR"/>
        </w:rPr>
      </w:pPr>
    </w:p>
    <w:p w:rsidRDefault="00827106" w:rsidR="00827106" w:rsidRPr="00DD681E">
      <w:pPr>
        <w:pStyle w:val="Tijeloteksta2"/>
        <w:rPr>
          <w:rFonts w:cs="Times New Roman" w:hAnsi="Times New Roman" w:ascii="Times New Roman"/>
          <w:sz w:val="24"/>
        </w:rPr>
      </w:pPr>
      <w:r w:rsidRPr="00DD681E">
        <w:rPr>
          <w:rFonts w:cs="Times New Roman" w:hAnsi="Times New Roman" w:ascii="Times New Roman"/>
          <w:sz w:val="24"/>
        </w:rPr>
        <w:tab/>
        <w:t xml:space="preserve">sastavljen u Trgovačkom sudu u Zadru dana </w:t>
      </w:r>
      <w:r w:rsidR="002061CE">
        <w:rPr>
          <w:rFonts w:cs="Times New Roman" w:hAnsi="Times New Roman" w:ascii="Times New Roman"/>
          <w:sz w:val="24"/>
        </w:rPr>
        <w:t>27</w:t>
      </w:r>
      <w:r w:rsidR="00DD681E" w:rsidRPr="00DD681E">
        <w:rPr>
          <w:rFonts w:cs="Times New Roman" w:hAnsi="Times New Roman" w:ascii="Times New Roman"/>
          <w:sz w:val="24"/>
        </w:rPr>
        <w:t xml:space="preserve">. </w:t>
      </w:r>
      <w:r w:rsidR="00A844BA">
        <w:rPr>
          <w:rFonts w:cs="Times New Roman" w:hAnsi="Times New Roman" w:ascii="Times New Roman"/>
          <w:sz w:val="24"/>
        </w:rPr>
        <w:t>veljače</w:t>
      </w:r>
      <w:r w:rsidR="002061CE">
        <w:rPr>
          <w:rFonts w:cs="Times New Roman" w:hAnsi="Times New Roman" w:ascii="Times New Roman"/>
          <w:sz w:val="24"/>
        </w:rPr>
        <w:t xml:space="preserve"> 2019</w:t>
      </w:r>
      <w:r w:rsidR="0088643C" w:rsidRPr="00DD681E">
        <w:rPr>
          <w:rFonts w:cs="Times New Roman" w:hAnsi="Times New Roman" w:ascii="Times New Roman"/>
          <w:sz w:val="24"/>
        </w:rPr>
        <w:t>.</w:t>
      </w:r>
      <w:r w:rsidRPr="00DD681E">
        <w:rPr>
          <w:rFonts w:cs="Times New Roman" w:hAnsi="Times New Roman" w:ascii="Times New Roman"/>
          <w:sz w:val="24"/>
        </w:rPr>
        <w:t xml:space="preserve"> u stečajnom postupku nad </w:t>
      </w:r>
      <w:r w:rsidR="00DD681E" w:rsidRPr="00DD681E">
        <w:rPr>
          <w:rFonts w:cs="Times New Roman" w:hAnsi="Times New Roman" w:ascii="Times New Roman"/>
          <w:sz w:val="24"/>
        </w:rPr>
        <w:t xml:space="preserve">stečajnim dužnikom </w:t>
      </w:r>
      <w:r w:rsidR="00FD6099" w:rsidRPr="00FD6099">
        <w:rPr>
          <w:rFonts w:cs="Times New Roman" w:hAnsi="Times New Roman" w:ascii="Times New Roman"/>
          <w:sz w:val="24"/>
        </w:rPr>
        <w:t>LANTERNA d.o.o. u stečaju, Zadar, Polačišće 9, Zadar, OIB: 07676334513</w:t>
      </w:r>
      <w:r w:rsidRPr="00D17CD1">
        <w:rPr>
          <w:rFonts w:cs="Times New Roman" w:hAnsi="Times New Roman" w:ascii="Times New Roman"/>
          <w:sz w:val="24"/>
        </w:rPr>
        <w:t>,</w:t>
      </w:r>
      <w:r w:rsidRPr="00DD681E">
        <w:rPr>
          <w:rFonts w:cs="Times New Roman" w:hAnsi="Times New Roman" w:ascii="Times New Roman"/>
          <w:sz w:val="24"/>
        </w:rPr>
        <w:t xml:space="preserve"> radi </w:t>
      </w:r>
      <w:r w:rsidR="00BD08B5" w:rsidRPr="00DD681E">
        <w:rPr>
          <w:rFonts w:cs="Times New Roman" w:hAnsi="Times New Roman" w:ascii="Times New Roman"/>
          <w:sz w:val="24"/>
        </w:rPr>
        <w:t xml:space="preserve">održavanja ročišta za diobu kupovnine ostvarene </w:t>
      </w:r>
      <w:r w:rsidR="00C3224F" w:rsidRPr="00DD681E">
        <w:rPr>
          <w:rFonts w:cs="Times New Roman" w:hAnsi="Times New Roman" w:ascii="Times New Roman"/>
          <w:sz w:val="24"/>
        </w:rPr>
        <w:t xml:space="preserve">prodajom </w:t>
      </w:r>
      <w:r w:rsidR="00462D70" w:rsidRPr="00DD681E">
        <w:rPr>
          <w:rFonts w:cs="Times New Roman" w:hAnsi="Times New Roman" w:ascii="Times New Roman"/>
          <w:sz w:val="24"/>
        </w:rPr>
        <w:t>nekretnin</w:t>
      </w:r>
      <w:r w:rsidR="00AD685D" w:rsidRPr="00DD681E">
        <w:rPr>
          <w:rFonts w:cs="Times New Roman" w:hAnsi="Times New Roman" w:ascii="Times New Roman"/>
          <w:sz w:val="24"/>
        </w:rPr>
        <w:t xml:space="preserve">a </w:t>
      </w:r>
      <w:r w:rsidR="00336135" w:rsidRPr="00DD681E">
        <w:rPr>
          <w:rFonts w:cs="Times New Roman" w:hAnsi="Times New Roman" w:ascii="Times New Roman"/>
          <w:sz w:val="24"/>
        </w:rPr>
        <w:t>u vlasništvu stečajnog dužnika</w:t>
      </w:r>
      <w:r w:rsidR="00F06509" w:rsidRPr="00DD681E">
        <w:rPr>
          <w:rFonts w:cs="Times New Roman" w:hAnsi="Times New Roman" w:ascii="Times New Roman"/>
          <w:sz w:val="24"/>
        </w:rPr>
        <w:t>.</w:t>
      </w:r>
      <w:r w:rsidR="00DD681E" w:rsidRPr="00DD681E">
        <w:rPr>
          <w:rFonts w:cs="Times New Roman" w:hAnsi="Times New Roman" w:ascii="Times New Roman"/>
          <w:sz w:val="24"/>
        </w:rPr>
        <w:t xml:space="preserve"> </w:t>
      </w:r>
    </w:p>
    <w:p w:rsidRDefault="00827106" w:rsidR="00827106" w:rsidRPr="00DD681E">
      <w:pPr>
        <w:jc w:val="both"/>
        <w:rPr>
          <w:lang w:val="hr-HR"/>
        </w:rPr>
      </w:pPr>
    </w:p>
    <w:p w:rsidRDefault="00827106" w:rsidR="00827106" w:rsidRPr="00DD681E">
      <w:pPr>
        <w:jc w:val="both"/>
        <w:rPr>
          <w:lang w:val="hr-HR"/>
        </w:rPr>
      </w:pPr>
      <w:r w:rsidRPr="00DD681E">
        <w:rPr>
          <w:lang w:val="hr-HR"/>
        </w:rPr>
        <w:t>NAZOČNI OD SUDA</w:t>
      </w:r>
    </w:p>
    <w:p w:rsidRDefault="00007373" w:rsidR="00827106" w:rsidRPr="00DD681E">
      <w:pPr>
        <w:jc w:val="both"/>
        <w:rPr>
          <w:lang w:val="hr-HR"/>
        </w:rPr>
      </w:pPr>
      <w:r w:rsidRPr="00DD681E">
        <w:rPr>
          <w:lang w:val="hr-HR"/>
        </w:rPr>
        <w:t>Ardena Bajlo</w:t>
      </w:r>
      <w:r w:rsidR="00827106" w:rsidRPr="00DD681E">
        <w:rPr>
          <w:lang w:val="hr-HR"/>
        </w:rPr>
        <w:t xml:space="preserve">, </w:t>
      </w:r>
      <w:r w:rsidR="00DD681E" w:rsidRPr="00DD681E">
        <w:rPr>
          <w:lang w:val="hr-HR"/>
        </w:rPr>
        <w:t>sutkinja</w:t>
      </w:r>
    </w:p>
    <w:p w:rsidRDefault="00D17CD1" w:rsidR="00827106" w:rsidRPr="00DD681E">
      <w:pPr>
        <w:jc w:val="both"/>
        <w:rPr>
          <w:lang w:val="hr-HR"/>
        </w:rPr>
      </w:pPr>
      <w:r>
        <w:rPr>
          <w:lang w:val="hr-HR"/>
        </w:rPr>
        <w:t>Ante Rubelj</w:t>
      </w:r>
      <w:r w:rsidR="005D4811" w:rsidRPr="00DD681E">
        <w:rPr>
          <w:lang w:val="hr-HR"/>
        </w:rPr>
        <w:t>, zapisničar</w:t>
      </w:r>
    </w:p>
    <w:p w:rsidRDefault="00827106" w:rsidR="00827106" w:rsidRPr="00DD681E">
      <w:pPr>
        <w:jc w:val="both"/>
        <w:rPr>
          <w:lang w:val="hr-HR"/>
        </w:rPr>
      </w:pPr>
    </w:p>
    <w:p w:rsidRDefault="00551B54" w:rsidR="00827106" w:rsidRPr="00DD681E">
      <w:pPr>
        <w:jc w:val="both"/>
        <w:rPr>
          <w:lang w:val="hr-HR"/>
        </w:rPr>
      </w:pPr>
      <w:r w:rsidRPr="00DD681E">
        <w:rPr>
          <w:lang w:val="hr-HR"/>
        </w:rPr>
        <w:t xml:space="preserve">Početak u </w:t>
      </w:r>
      <w:r w:rsidR="002061CE">
        <w:rPr>
          <w:lang w:val="hr-HR"/>
        </w:rPr>
        <w:t>10</w:t>
      </w:r>
      <w:r w:rsidR="00DD681E" w:rsidRPr="00DD681E">
        <w:rPr>
          <w:lang w:val="hr-HR"/>
        </w:rPr>
        <w:t>,</w:t>
      </w:r>
      <w:r w:rsidR="006C4704">
        <w:rPr>
          <w:lang w:val="hr-HR"/>
        </w:rPr>
        <w:t>15</w:t>
      </w:r>
      <w:r w:rsidR="00827106" w:rsidRPr="00DD681E">
        <w:rPr>
          <w:lang w:val="hr-HR"/>
        </w:rPr>
        <w:t xml:space="preserve"> sati.</w:t>
      </w:r>
    </w:p>
    <w:p w:rsidRDefault="00827106" w:rsidR="00827106" w:rsidRPr="00DD681E">
      <w:pPr>
        <w:jc w:val="both"/>
        <w:rPr>
          <w:lang w:val="hr-HR"/>
        </w:rPr>
      </w:pPr>
    </w:p>
    <w:p w:rsidRDefault="00827106" w:rsidR="00827106" w:rsidRPr="00DD681E">
      <w:pPr>
        <w:jc w:val="both"/>
        <w:rPr>
          <w:lang w:val="hr-HR"/>
        </w:rPr>
      </w:pPr>
      <w:r w:rsidRPr="00DD681E">
        <w:rPr>
          <w:lang w:val="hr-HR"/>
        </w:rPr>
        <w:t>Utv</w:t>
      </w:r>
      <w:r w:rsidR="00AC4A78" w:rsidRPr="00DD681E">
        <w:rPr>
          <w:lang w:val="hr-HR"/>
        </w:rPr>
        <w:t>rđuje se da je prisut</w:t>
      </w:r>
      <w:r w:rsidR="000D538B" w:rsidRPr="00DD681E">
        <w:rPr>
          <w:lang w:val="hr-HR"/>
        </w:rPr>
        <w:t>a</w:t>
      </w:r>
      <w:r w:rsidR="008075D5" w:rsidRPr="00DD681E">
        <w:rPr>
          <w:lang w:val="hr-HR"/>
        </w:rPr>
        <w:t>n stečajn</w:t>
      </w:r>
      <w:r w:rsidR="000D538B" w:rsidRPr="00DD681E">
        <w:rPr>
          <w:lang w:val="hr-HR"/>
        </w:rPr>
        <w:t>i</w:t>
      </w:r>
      <w:r w:rsidRPr="00DD681E">
        <w:rPr>
          <w:lang w:val="hr-HR"/>
        </w:rPr>
        <w:t xml:space="preserve"> upravitelj </w:t>
      </w:r>
      <w:r w:rsidR="00FD6099">
        <w:rPr>
          <w:lang w:val="hr-HR"/>
        </w:rPr>
        <w:t>Blaž Savić</w:t>
      </w:r>
      <w:r w:rsidR="006A31BA" w:rsidRPr="00DD681E">
        <w:rPr>
          <w:lang w:val="hr-HR"/>
        </w:rPr>
        <w:t>.</w:t>
      </w:r>
    </w:p>
    <w:p w:rsidRDefault="005D4811" w:rsidR="005D4811" w:rsidRPr="00DD681E">
      <w:pPr>
        <w:jc w:val="both"/>
        <w:rPr>
          <w:lang w:val="hr-HR"/>
        </w:rPr>
      </w:pPr>
    </w:p>
    <w:p w:rsidRDefault="005D4811" w:rsidR="008A1E6B" w:rsidRPr="00DD681E">
      <w:pPr>
        <w:jc w:val="both"/>
        <w:rPr>
          <w:lang w:val="hr-HR"/>
        </w:rPr>
      </w:pPr>
      <w:r w:rsidRPr="00DD681E">
        <w:rPr>
          <w:lang w:val="hr-HR"/>
        </w:rPr>
        <w:t>Utvrđuje se da su prisutni</w:t>
      </w:r>
      <w:r w:rsidR="008A1E6B" w:rsidRPr="00DD681E">
        <w:rPr>
          <w:lang w:val="hr-HR"/>
        </w:rPr>
        <w:t>:</w:t>
      </w:r>
      <w:r w:rsidR="00BD08B5" w:rsidRPr="00DD681E">
        <w:rPr>
          <w:lang w:val="hr-HR"/>
        </w:rPr>
        <w:t xml:space="preserve"> </w:t>
      </w:r>
    </w:p>
    <w:p w:rsidRDefault="00DD681E" w:rsidR="00DD681E" w:rsidRPr="00DD681E">
      <w:pPr>
        <w:jc w:val="both"/>
        <w:rPr>
          <w:lang w:val="hr-HR"/>
        </w:rPr>
      </w:pPr>
    </w:p>
    <w:p w:rsidRDefault="00DD681E" w:rsidP="00D17CD1" w:rsidR="00DD681E" w:rsidRPr="00D17CD1">
      <w:pPr>
        <w:numPr>
          <w:ilvl w:val="0"/>
          <w:numId w:val="4"/>
        </w:numPr>
      </w:pPr>
      <w:r w:rsidRPr="00DD681E">
        <w:rPr>
          <w:lang w:val="hr-HR"/>
        </w:rPr>
        <w:t xml:space="preserve">za razlučne vjerovnike: </w:t>
      </w:r>
      <w:r w:rsidR="00340D66">
        <w:rPr>
          <w:lang w:val="hr-HR"/>
        </w:rPr>
        <w:t xml:space="preserve">zamjenica ŽDO </w:t>
      </w:r>
      <w:r w:rsidR="001C0055">
        <w:rPr>
          <w:lang w:val="hr-HR"/>
        </w:rPr>
        <w:t>Lidija Vitaljić</w:t>
      </w:r>
    </w:p>
    <w:p w:rsidRDefault="00F1296B" w:rsidP="00F1296B" w:rsidR="00F1296B">
      <w:pPr>
        <w:jc w:val="both"/>
        <w:rPr>
          <w:lang w:val="hr-HR"/>
        </w:rPr>
      </w:pPr>
    </w:p>
    <w:p w:rsidRDefault="007107B0" w:rsidP="00F1296B" w:rsidR="00462D70" w:rsidRPr="00F1296B">
      <w:pPr>
        <w:jc w:val="both"/>
      </w:pPr>
      <w:r w:rsidRPr="006C4704">
        <w:rPr>
          <w:lang w:val="hr-HR"/>
        </w:rPr>
        <w:t>Predmet današnjeg ročišta je dioba kupovnine ostvarene prodajom</w:t>
      </w:r>
      <w:r w:rsidR="00AC4A78" w:rsidRPr="006C4704">
        <w:rPr>
          <w:lang w:val="hr-HR"/>
        </w:rPr>
        <w:t xml:space="preserve"> </w:t>
      </w:r>
      <w:r w:rsidR="00506CCB" w:rsidRPr="006C4704">
        <w:rPr>
          <w:lang w:val="hr-HR"/>
        </w:rPr>
        <w:t>nekretnin</w:t>
      </w:r>
      <w:r w:rsidR="006A31BA" w:rsidRPr="006C4704">
        <w:rPr>
          <w:lang w:val="hr-HR"/>
        </w:rPr>
        <w:t>a</w:t>
      </w:r>
      <w:r w:rsidR="00506CCB" w:rsidRPr="006C4704">
        <w:rPr>
          <w:lang w:val="hr-HR"/>
        </w:rPr>
        <w:t xml:space="preserve"> i to </w:t>
      </w:r>
      <w:r w:rsidR="002061CE" w:rsidRPr="006C4704">
        <w:rPr>
          <w:lang w:val="hr-HR"/>
        </w:rPr>
        <w:t>nekretnina oznake kčbr. 57/4, etaža 14 (E-14), upisana kod Općinskog suda u Zadru u ZU 2276, KO 335118 Ugljan, u naravi</w:t>
      </w:r>
      <w:r w:rsidR="002061CE" w:rsidRPr="00DB28D7">
        <w:t xml:space="preserve"> nedovršeni stan označen kao stan 14, u potkrovlju zgrade, koji se prema projektu sastoji od kuhinje, blagovaonice, dnevnog boravka, hodnika, sobe 1, sobe 2, sobe 3, kupaonice 1, kupaonice 2 i terase 2 ukupne korisne površine 80,84 m2, kojem pripada parkirno mjesto P-11 u elaboratu sve obojano tamnoplavim kosim crtama na adresi Ugljan</w:t>
      </w:r>
      <w:r w:rsidR="00506CCB" w:rsidRPr="00F1296B">
        <w:t>, u vlasništvu stečajnog dužnika.</w:t>
      </w:r>
    </w:p>
    <w:p w:rsidRDefault="00506CCB" w:rsidR="00506CCB" w:rsidRPr="00DD681E">
      <w:pPr>
        <w:jc w:val="both"/>
        <w:rPr>
          <w:lang w:val="hr-HR"/>
        </w:rPr>
      </w:pPr>
    </w:p>
    <w:p w:rsidRDefault="007107B0" w:rsidR="00340D66">
      <w:pPr>
        <w:jc w:val="both"/>
        <w:rPr>
          <w:lang w:val="hr-HR"/>
        </w:rPr>
      </w:pPr>
      <w:r w:rsidRPr="00DD681E">
        <w:rPr>
          <w:lang w:val="hr-HR"/>
        </w:rPr>
        <w:t>Poziva se stečajn</w:t>
      </w:r>
      <w:r w:rsidR="000D538B" w:rsidRPr="00DD681E">
        <w:rPr>
          <w:lang w:val="hr-HR"/>
        </w:rPr>
        <w:t>i</w:t>
      </w:r>
      <w:r w:rsidRPr="00DD681E">
        <w:rPr>
          <w:lang w:val="hr-HR"/>
        </w:rPr>
        <w:t xml:space="preserve"> upravitelj izložiti činjenično stanje u odnosu na ostvarenu prodaju</w:t>
      </w:r>
      <w:r w:rsidR="00836A4E" w:rsidRPr="00DD681E">
        <w:rPr>
          <w:lang w:val="hr-HR"/>
        </w:rPr>
        <w:t>.</w:t>
      </w:r>
      <w:r w:rsidRPr="00DD681E">
        <w:rPr>
          <w:lang w:val="hr-HR"/>
        </w:rPr>
        <w:t xml:space="preserve"> </w:t>
      </w:r>
      <w:r w:rsidR="00DD681E" w:rsidRPr="00DD681E">
        <w:rPr>
          <w:lang w:val="hr-HR"/>
        </w:rPr>
        <w:t xml:space="preserve"> </w:t>
      </w:r>
      <w:r w:rsidR="00340D66">
        <w:rPr>
          <w:lang w:val="hr-HR"/>
        </w:rPr>
        <w:t xml:space="preserve">Pa navodi da je za prodaju kupovnina iznosila </w:t>
      </w:r>
      <w:r w:rsidR="006C4704">
        <w:rPr>
          <w:lang w:val="hr-HR"/>
        </w:rPr>
        <w:t>386.250,00</w:t>
      </w:r>
      <w:r w:rsidR="00340D66">
        <w:rPr>
          <w:lang w:val="hr-HR"/>
        </w:rPr>
        <w:t xml:space="preserve"> kuna</w:t>
      </w:r>
      <w:r w:rsidR="001C0055">
        <w:rPr>
          <w:lang w:val="hr-HR"/>
        </w:rPr>
        <w:t>.</w:t>
      </w:r>
      <w:r w:rsidR="006C4704">
        <w:rPr>
          <w:lang w:val="hr-HR"/>
        </w:rPr>
        <w:t xml:space="preserve"> Iz navedenog iznosa plaćen je PDV u iznosu od 77.250,00 kuna. Preostali iznos je 309.000,00 kuna. Iz tog iznosa je potrebno podmiriti troškove na ls. 345. bez zadnje stavke koja se odnosi na PDV. Ti troškovi iznose 55.982,21 kunu te se predlaže preostali iznos uplatiti Poreznoj upravi a to je 253.017,79 kuna.</w:t>
      </w:r>
    </w:p>
    <w:p w:rsidRDefault="001C0055" w:rsidP="008D461A" w:rsidR="001C0055">
      <w:pPr>
        <w:pStyle w:val="Tijeloteksta2"/>
        <w:rPr>
          <w:rFonts w:cs="Times New Roman" w:hAnsi="Times New Roman" w:ascii="Times New Roman"/>
          <w:sz w:val="24"/>
        </w:rPr>
      </w:pPr>
    </w:p>
    <w:p w:rsidRDefault="001C0055" w:rsidP="008D461A" w:rsidR="00BD22BC">
      <w:pPr>
        <w:pStyle w:val="Tijeloteksta2"/>
        <w:rPr>
          <w:rFonts w:cs="Times New Roman" w:hAnsi="Times New Roman" w:ascii="Times New Roman"/>
          <w:sz w:val="24"/>
        </w:rPr>
      </w:pPr>
      <w:r>
        <w:rPr>
          <w:rFonts w:cs="Times New Roman" w:hAnsi="Times New Roman" w:ascii="Times New Roman"/>
          <w:sz w:val="24"/>
        </w:rPr>
        <w:t xml:space="preserve">Zastupnica po zakonu RH </w:t>
      </w:r>
      <w:r w:rsidR="006C4704">
        <w:rPr>
          <w:rFonts w:cs="Times New Roman" w:hAnsi="Times New Roman" w:ascii="Times New Roman"/>
          <w:sz w:val="24"/>
        </w:rPr>
        <w:t>je suzdržana u odnosu na predloženi način diobe.</w:t>
      </w:r>
      <w:r>
        <w:rPr>
          <w:rFonts w:cs="Times New Roman" w:hAnsi="Times New Roman" w:ascii="Times New Roman"/>
          <w:sz w:val="24"/>
        </w:rPr>
        <w:t xml:space="preserve"> </w:t>
      </w:r>
    </w:p>
    <w:p w:rsidRDefault="00F1296B" w:rsidP="008D461A" w:rsidR="00F1296B">
      <w:pPr>
        <w:pStyle w:val="Tijeloteksta2"/>
        <w:rPr>
          <w:rFonts w:cs="Times New Roman" w:hAnsi="Times New Roman" w:ascii="Times New Roman"/>
          <w:sz w:val="24"/>
        </w:rPr>
      </w:pPr>
    </w:p>
    <w:p w:rsidRDefault="001C0055" w:rsidP="008D461A" w:rsidR="001C0055">
      <w:pPr>
        <w:pStyle w:val="Tijeloteksta2"/>
        <w:rPr>
          <w:rFonts w:cs="Times New Roman" w:hAnsi="Times New Roman" w:ascii="Times New Roman"/>
          <w:sz w:val="24"/>
        </w:rPr>
      </w:pPr>
      <w:r>
        <w:rPr>
          <w:rFonts w:cs="Times New Roman" w:hAnsi="Times New Roman" w:ascii="Times New Roman"/>
          <w:sz w:val="24"/>
        </w:rPr>
        <w:t>Odluka će se donijeti u zakonskom roku.</w:t>
      </w:r>
    </w:p>
    <w:p w:rsidRDefault="001C0055" w:rsidP="008D461A" w:rsidR="001C0055">
      <w:pPr>
        <w:pStyle w:val="Tijeloteksta2"/>
        <w:rPr>
          <w:rFonts w:cs="Times New Roman" w:hAnsi="Times New Roman" w:ascii="Times New Roman"/>
          <w:sz w:val="24"/>
        </w:rPr>
      </w:pPr>
    </w:p>
    <w:p w:rsidRDefault="006C4704" w:rsidP="008D461A" w:rsidR="00260FA0">
      <w:pPr>
        <w:pStyle w:val="Tijeloteksta2"/>
        <w:rPr>
          <w:rFonts w:cs="Times New Roman" w:hAnsi="Times New Roman" w:ascii="Times New Roman"/>
          <w:sz w:val="24"/>
        </w:rPr>
      </w:pPr>
      <w:r>
        <w:rPr>
          <w:rFonts w:cs="Times New Roman" w:hAnsi="Times New Roman" w:ascii="Times New Roman"/>
          <w:sz w:val="24"/>
        </w:rPr>
        <w:t>Dovršeno u 10,21</w:t>
      </w:r>
    </w:p>
    <w:p w:rsidRDefault="008A1E6B" w:rsidR="008A1E6B" w:rsidRPr="00DD681E">
      <w:pPr>
        <w:jc w:val="both"/>
        <w:rPr>
          <w:lang w:val="hr-HR"/>
        </w:rPr>
      </w:pPr>
    </w:p>
    <w:p w:rsidRDefault="00DF66D4" w:rsidR="00D95E4C" w:rsidRPr="00DD681E">
      <w:pPr>
        <w:rPr>
          <w:lang w:val="hr-HR"/>
        </w:rPr>
      </w:pPr>
      <w:r w:rsidRPr="00DD681E">
        <w:rPr>
          <w:lang w:val="hr-HR"/>
        </w:rPr>
        <w:t xml:space="preserve">ZAPISNIČAR </w:t>
      </w:r>
      <w:r w:rsidRPr="00DD681E">
        <w:rPr>
          <w:lang w:val="hr-HR"/>
        </w:rPr>
        <w:tab/>
      </w:r>
      <w:r w:rsidRPr="00DD681E">
        <w:rPr>
          <w:lang w:val="hr-HR"/>
        </w:rPr>
        <w:tab/>
      </w:r>
      <w:r w:rsidR="006E2E41" w:rsidRPr="00DD681E">
        <w:rPr>
          <w:lang w:val="hr-HR"/>
        </w:rPr>
        <w:tab/>
      </w:r>
      <w:r w:rsidRPr="00DD681E">
        <w:rPr>
          <w:lang w:val="hr-HR"/>
        </w:rPr>
        <w:t xml:space="preserve">SUDAC </w:t>
      </w:r>
      <w:r w:rsidRPr="00DD681E">
        <w:rPr>
          <w:lang w:val="hr-HR"/>
        </w:rPr>
        <w:tab/>
      </w:r>
      <w:r w:rsidR="006E2E41" w:rsidRPr="00DD681E">
        <w:rPr>
          <w:lang w:val="hr-HR"/>
        </w:rPr>
        <w:tab/>
      </w:r>
      <w:r w:rsidR="006E2E41" w:rsidRPr="00DD681E">
        <w:rPr>
          <w:lang w:val="hr-HR"/>
        </w:rPr>
        <w:tab/>
      </w:r>
      <w:r w:rsidRPr="00DD681E">
        <w:rPr>
          <w:lang w:val="hr-HR"/>
        </w:rPr>
        <w:t>STEČAJNI UPRAVITELJ</w:t>
      </w:r>
      <w:r w:rsidRPr="00DD681E">
        <w:rPr>
          <w:lang w:val="hr-HR"/>
        </w:rPr>
        <w:tab/>
      </w:r>
      <w:r w:rsidRPr="00DD681E">
        <w:rPr>
          <w:lang w:val="hr-HR"/>
        </w:rPr>
        <w:tab/>
      </w:r>
    </w:p>
    <w:p w:rsidRDefault="0081322D" w:rsidR="0081322D" w:rsidRPr="00DD681E">
      <w:pPr>
        <w:rPr>
          <w:lang w:val="hr-HR"/>
        </w:rPr>
      </w:pPr>
    </w:p>
    <w:p w:rsidRDefault="006E2E41" w:rsidR="006E2E41" w:rsidRPr="00DD681E">
      <w:pPr>
        <w:rPr>
          <w:lang w:val="hr-HR"/>
        </w:rPr>
      </w:pPr>
      <w:r w:rsidRPr="00DD681E">
        <w:rPr>
          <w:lang w:val="hr-HR"/>
        </w:rPr>
        <w:t>RAZLUČNI VJEROVNIK</w:t>
      </w:r>
    </w:p>
    <w:p w:rsidRDefault="0005143A" w:rsidR="0005143A" w:rsidRPr="00DD681E">
      <w:pPr>
        <w:rPr>
          <w:lang w:val="hr-HR"/>
        </w:rPr>
      </w:pPr>
    </w:p>
    <w:sectPr w:rsidSect="00BD22BC" w:rsidR="0005143A" w:rsidRPr="00DD681E">
      <w:headerReference w:type="default" r:id="rId10"/>
      <w:pgSz w:h="16838" w:w="11906"/>
      <w:pgMar w:gutter="0" w:footer="708" w:header="708" w:left="1080" w:bottom="284" w:right="1106"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143A" w:rsidP="0005143A" w:rsidR="0005143A">
      <w:r>
        <w:separator/>
      </w:r>
    </w:p>
  </w:endnote>
  <w:endnote w:id="0" w:type="continuationSeparator">
    <w:p w:rsidRDefault="0005143A" w:rsidP="0005143A" w:rsidR="000514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143A" w:rsidP="0005143A" w:rsidR="0005143A">
      <w:r>
        <w:separator/>
      </w:r>
    </w:p>
  </w:footnote>
  <w:footnote w:id="0" w:type="continuationSeparator">
    <w:p w:rsidRDefault="0005143A" w:rsidP="0005143A" w:rsidR="000514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2229924"/>
      <w:docPartObj>
        <w:docPartGallery w:val="Page Numbers (Top of Page)"/>
        <w:docPartUnique/>
      </w:docPartObj>
    </w:sdtPr>
    <w:sdtEndPr/>
    <w:sdtContent>
      <w:p w:rsidRDefault="0005143A" w:rsidP="0005143A" w:rsidR="0005143A">
        <w:pPr>
          <w:jc w:val="right"/>
          <w:rPr>
            <w:lang w:val="hr-HR"/>
          </w:rPr>
        </w:pPr>
        <w:r>
          <w:fldChar w:fldCharType="begin"/>
        </w:r>
        <w:r>
          <w:instrText>PAGE   \* MERGEFORMAT</w:instrText>
        </w:r>
        <w:r>
          <w:fldChar w:fldCharType="separate"/>
        </w:r>
        <w:r w:rsidR="00F1296B" w:rsidRPr="00F1296B">
          <w:rPr>
            <w:noProof/>
            <w:lang w:val="hr-HR"/>
          </w:rPr>
          <w:t>2</w:t>
        </w:r>
        <w:r>
          <w:fldChar w:fldCharType="end"/>
        </w:r>
        <w:r w:rsidRPr="0005143A">
          <w:rPr>
            <w:lang w:val="hr-HR"/>
          </w:rPr>
          <w:t xml:space="preserve"> </w:t>
        </w:r>
        <w:r>
          <w:rPr>
            <w:lang w:val="hr-HR"/>
          </w:rPr>
          <w:tab/>
        </w:r>
        <w:r>
          <w:rPr>
            <w:lang w:val="hr-HR"/>
          </w:rPr>
          <w:tab/>
        </w:r>
        <w:r>
          <w:rPr>
            <w:lang w:val="hr-HR"/>
          </w:rPr>
          <w:tab/>
        </w:r>
        <w:r w:rsidRPr="006A31BA">
          <w:rPr>
            <w:lang w:val="hr-HR"/>
          </w:rPr>
          <w:t>Posl. br. 1 St-</w:t>
        </w:r>
        <w:r w:rsidR="00DD681E">
          <w:rPr>
            <w:lang w:val="hr-HR"/>
          </w:rPr>
          <w:t>11/14-</w:t>
        </w:r>
        <w:r w:rsidR="004700B3">
          <w:rPr>
            <w:lang w:val="hr-HR"/>
          </w:rPr>
          <w:t>161</w:t>
        </w:r>
      </w:p>
      <w:p w:rsidRDefault="00D47160" w:rsidR="0005143A">
        <w:pPr>
          <w:pStyle w:val="Zaglavlje"/>
          <w:jc w:val="center"/>
        </w:pPr>
      </w:p>
    </w:sdtContent>
  </w:sdt>
  <w:p w:rsidRDefault="0005143A" w:rsidR="000514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1AA699C"/>
    <w:multiLevelType w:val="hybridMultilevel"/>
    <w:tmpl w:val="DE0C321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51893489"/>
    <w:multiLevelType w:val="hybridMultilevel"/>
    <w:tmpl w:val="1734AA6A"/>
    <w:lvl w:tplc="22103ED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60F2A46"/>
    <w:multiLevelType w:val="hybridMultilevel"/>
    <w:tmpl w:val="25C8D54E"/>
    <w:lvl w:tplc="B36CDDA2"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7705120"/>
    <w:multiLevelType w:val="hybridMultilevel"/>
    <w:tmpl w:val="D2D4BF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0133"/>
    <w:rsid w:val="00007373"/>
    <w:rsid w:val="0005143A"/>
    <w:rsid w:val="000D3E13"/>
    <w:rsid w:val="000D538B"/>
    <w:rsid w:val="000E0133"/>
    <w:rsid w:val="000E162C"/>
    <w:rsid w:val="0018718D"/>
    <w:rsid w:val="001C0055"/>
    <w:rsid w:val="001C6374"/>
    <w:rsid w:val="001E094E"/>
    <w:rsid w:val="001F6B53"/>
    <w:rsid w:val="002061CE"/>
    <w:rsid w:val="002306D8"/>
    <w:rsid w:val="002419C8"/>
    <w:rsid w:val="0025149D"/>
    <w:rsid w:val="00260FA0"/>
    <w:rsid w:val="0027384D"/>
    <w:rsid w:val="002A3B38"/>
    <w:rsid w:val="002E2E84"/>
    <w:rsid w:val="002F6D5B"/>
    <w:rsid w:val="002F74AE"/>
    <w:rsid w:val="00336135"/>
    <w:rsid w:val="00340D66"/>
    <w:rsid w:val="00414243"/>
    <w:rsid w:val="004212E0"/>
    <w:rsid w:val="00421500"/>
    <w:rsid w:val="00462D70"/>
    <w:rsid w:val="004700B3"/>
    <w:rsid w:val="00506CCB"/>
    <w:rsid w:val="005262B6"/>
    <w:rsid w:val="00533842"/>
    <w:rsid w:val="00551B54"/>
    <w:rsid w:val="005831CC"/>
    <w:rsid w:val="005A58C3"/>
    <w:rsid w:val="005C4387"/>
    <w:rsid w:val="005D4811"/>
    <w:rsid w:val="00601582"/>
    <w:rsid w:val="0063179B"/>
    <w:rsid w:val="0065436B"/>
    <w:rsid w:val="00654A51"/>
    <w:rsid w:val="006A31BA"/>
    <w:rsid w:val="006C4704"/>
    <w:rsid w:val="006C59C5"/>
    <w:rsid w:val="006E2E41"/>
    <w:rsid w:val="006F0E16"/>
    <w:rsid w:val="007107B0"/>
    <w:rsid w:val="00734FEA"/>
    <w:rsid w:val="00736D68"/>
    <w:rsid w:val="007843AB"/>
    <w:rsid w:val="008075D5"/>
    <w:rsid w:val="0081322D"/>
    <w:rsid w:val="00827106"/>
    <w:rsid w:val="00836A4E"/>
    <w:rsid w:val="00874F33"/>
    <w:rsid w:val="0088643C"/>
    <w:rsid w:val="008A1E6B"/>
    <w:rsid w:val="008B0DF2"/>
    <w:rsid w:val="008D461A"/>
    <w:rsid w:val="008F6893"/>
    <w:rsid w:val="00902335"/>
    <w:rsid w:val="00924D6B"/>
    <w:rsid w:val="009604E3"/>
    <w:rsid w:val="009A6B4F"/>
    <w:rsid w:val="00A836EB"/>
    <w:rsid w:val="00A844BA"/>
    <w:rsid w:val="00AA73C1"/>
    <w:rsid w:val="00AC4A78"/>
    <w:rsid w:val="00AD685D"/>
    <w:rsid w:val="00AF486D"/>
    <w:rsid w:val="00B0758B"/>
    <w:rsid w:val="00B10F59"/>
    <w:rsid w:val="00BC3AB4"/>
    <w:rsid w:val="00BD08B5"/>
    <w:rsid w:val="00BD22BC"/>
    <w:rsid w:val="00BF35B2"/>
    <w:rsid w:val="00C3224F"/>
    <w:rsid w:val="00C5731B"/>
    <w:rsid w:val="00C61B6E"/>
    <w:rsid w:val="00C844C8"/>
    <w:rsid w:val="00C9664A"/>
    <w:rsid w:val="00CB0BC1"/>
    <w:rsid w:val="00D17CD1"/>
    <w:rsid w:val="00D47160"/>
    <w:rsid w:val="00D95E4C"/>
    <w:rsid w:val="00DD681E"/>
    <w:rsid w:val="00DF66D4"/>
    <w:rsid w:val="00E42C37"/>
    <w:rsid w:val="00EF1A51"/>
    <w:rsid w:val="00F06509"/>
    <w:rsid w:val="00F1296B"/>
    <w:rsid w:val="00F24658"/>
    <w:rsid w:val="00FD6099"/>
    <w:rsid w:val="00FE196C"/>
    <w:rsid w:val="00FE3686"/>
    <w:rsid w:val="00FF35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cs="Arial" w:hAnsi="Arial" w:ascii="Arial"/>
      <w:sz w:val="22"/>
      <w:lang w:val="hr-HR"/>
    </w:rPr>
  </w:style>
  <w:style w:styleId="Tekstbalonia" w:type="paragraph">
    <w:name w:val="Balloon Text"/>
    <w:basedOn w:val="Normal"/>
    <w:semiHidden/>
    <w:rsid w:val="00BF35B2"/>
    <w:rPr>
      <w:rFonts w:cs="Tahoma" w:hAnsi="Tahoma" w:ascii="Tahoma"/>
      <w:sz w:val="16"/>
      <w:szCs w:val="16"/>
    </w:rPr>
  </w:style>
  <w:style w:styleId="Zaglavlje" w:type="paragraph">
    <w:name w:val="header"/>
    <w:basedOn w:val="Normal"/>
    <w:link w:val="ZaglavljeChar"/>
    <w:uiPriority w:val="99"/>
    <w:rsid w:val="0005143A"/>
    <w:pPr>
      <w:tabs>
        <w:tab w:pos="4536" w:val="center"/>
        <w:tab w:pos="9072" w:val="right"/>
      </w:tabs>
    </w:pPr>
  </w:style>
  <w:style w:customStyle="true" w:styleId="ZaglavljeChar" w:type="character">
    <w:name w:val="Zaglavlje Char"/>
    <w:basedOn w:val="Zadanifontodlomka"/>
    <w:link w:val="Zaglavlje"/>
    <w:uiPriority w:val="99"/>
    <w:rsid w:val="0005143A"/>
    <w:rPr>
      <w:sz w:val="24"/>
      <w:szCs w:val="24"/>
      <w:lang w:eastAsia="en-US" w:val="en-GB"/>
    </w:rPr>
  </w:style>
  <w:style w:styleId="Podnoje" w:type="paragraph">
    <w:name w:val="footer"/>
    <w:basedOn w:val="Normal"/>
    <w:link w:val="PodnojeChar"/>
    <w:rsid w:val="0005143A"/>
    <w:pPr>
      <w:tabs>
        <w:tab w:pos="4536" w:val="center"/>
        <w:tab w:pos="9072" w:val="right"/>
      </w:tabs>
    </w:pPr>
  </w:style>
  <w:style w:customStyle="true" w:styleId="PodnojeChar" w:type="character">
    <w:name w:val="Podnožje Char"/>
    <w:basedOn w:val="Zadanifontodlomka"/>
    <w:link w:val="Podnoje"/>
    <w:rsid w:val="0005143A"/>
    <w:rPr>
      <w:sz w:val="24"/>
      <w:szCs w:val="24"/>
      <w:lang w:eastAsia="en-US" w:val="en-GB"/>
    </w:rPr>
  </w:style>
  <w:style w:styleId="Odlomakpopisa" w:type="paragraph">
    <w:name w:val="List Paragraph"/>
    <w:basedOn w:val="Normal"/>
    <w:uiPriority w:val="34"/>
    <w:qFormat/>
    <w:rsid w:val="002061CE"/>
    <w:pPr>
      <w:ind w:left="720"/>
      <w:contextualSpacing/>
    </w:pPr>
    <w:rPr>
      <w:lang w:eastAsia="hr-HR" w:val="hr-HR"/>
    </w:rPr>
  </w:style>
  <w:style w:styleId="Tekstrezerviranogmjesta" w:type="character">
    <w:name w:val="Placeholder Text"/>
    <w:basedOn w:val="Zadanifontodlomka"/>
    <w:uiPriority w:val="99"/>
    <w:semiHidden/>
    <w:rsid w:val="00D47160"/>
    <w:rPr>
      <w:color w:val="808080"/>
      <w:bdr w:space="0" w:sz="0" w:color="auto" w:val="none"/>
      <w:shd w:fill="auto" w:color="auto" w:val="clear"/>
    </w:rPr>
  </w:style>
  <w:style w:customStyle="true" w:styleId="eSPISCCParagraphDefaultFont" w:type="character">
    <w:name w:val="eSPIS_CC_Paragraph Default Font"/>
    <w:basedOn w:val="Zadanifontodlomka"/>
    <w:rsid w:val="00D471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7160"/>
    <w:rPr>
      <w:bdr w:space="0" w:sz="0" w:color="auto" w:val="none"/>
      <w:shd w:fill="FFFFCC" w:color="auto" w:val="clear"/>
      <w:lang w:val="hr-HR"/>
    </w:rPr>
  </w:style>
  <w:style w:customStyle="true" w:styleId="PozadinaSvijetloCrvena" w:type="character">
    <w:name w:val="Pozadina_SvijetloCrvena"/>
    <w:basedOn w:val="eSPISCCParagraphDefaultFont"/>
    <w:rsid w:val="00D471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71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ascii="Arial" w:cs="Arial" w:hAnsi="Arial"/>
      <w:sz w:val="22"/>
      <w:lang w:val="hr-HR"/>
    </w:rPr>
  </w:style>
  <w:style w:styleId="Tekstbalonia" w:type="paragraph">
    <w:name w:val="Balloon Text"/>
    <w:basedOn w:val="Normal"/>
    <w:semiHidden/>
    <w:rsid w:val="00BF35B2"/>
    <w:rPr>
      <w:rFonts w:ascii="Tahoma" w:cs="Tahoma" w:hAnsi="Tahoma"/>
      <w:sz w:val="16"/>
      <w:szCs w:val="16"/>
    </w:rPr>
  </w:style>
  <w:style w:styleId="Zaglavlje" w:type="paragraph">
    <w:name w:val="header"/>
    <w:basedOn w:val="Normal"/>
    <w:link w:val="ZaglavljeChar"/>
    <w:uiPriority w:val="99"/>
    <w:rsid w:val="0005143A"/>
    <w:pPr>
      <w:tabs>
        <w:tab w:pos="4536" w:val="center"/>
        <w:tab w:pos="9072" w:val="right"/>
      </w:tabs>
    </w:pPr>
  </w:style>
  <w:style w:customStyle="1" w:styleId="ZaglavljeChar" w:type="character">
    <w:name w:val="Zaglavlje Char"/>
    <w:basedOn w:val="Zadanifontodlomka"/>
    <w:link w:val="Zaglavlje"/>
    <w:uiPriority w:val="99"/>
    <w:rsid w:val="0005143A"/>
    <w:rPr>
      <w:sz w:val="24"/>
      <w:szCs w:val="24"/>
      <w:lang w:eastAsia="en-US" w:val="en-GB"/>
    </w:rPr>
  </w:style>
  <w:style w:styleId="Podnoje" w:type="paragraph">
    <w:name w:val="footer"/>
    <w:basedOn w:val="Normal"/>
    <w:link w:val="PodnojeChar"/>
    <w:rsid w:val="0005143A"/>
    <w:pPr>
      <w:tabs>
        <w:tab w:pos="4536" w:val="center"/>
        <w:tab w:pos="9072" w:val="right"/>
      </w:tabs>
    </w:pPr>
  </w:style>
  <w:style w:customStyle="1" w:styleId="PodnojeChar" w:type="character">
    <w:name w:val="Podnožje Char"/>
    <w:basedOn w:val="Zadanifontodlomka"/>
    <w:link w:val="Podnoje"/>
    <w:rsid w:val="0005143A"/>
    <w:rPr>
      <w:sz w:val="24"/>
      <w:szCs w:val="24"/>
      <w:lang w:eastAsia="en-US" w:val="en-GB"/>
    </w:rPr>
  </w:style>
  <w:style w:styleId="Odlomakpopisa" w:type="paragraph">
    <w:name w:val="List Paragraph"/>
    <w:basedOn w:val="Normal"/>
    <w:uiPriority w:val="34"/>
    <w:qFormat/>
    <w:rsid w:val="002061CE"/>
    <w:pPr>
      <w:ind w:left="720"/>
      <w:contextualSpacing/>
    </w:pPr>
    <w:rPr>
      <w:lang w:eastAsia="hr-HR" w:val="hr-HR"/>
    </w:rPr>
  </w:style>
  <w:style w:styleId="Tekstrezerviranogmjesta" w:type="character">
    <w:name w:val="Placeholder Text"/>
    <w:basedOn w:val="Zadanifontodlomka"/>
    <w:uiPriority w:val="99"/>
    <w:semiHidden/>
    <w:rsid w:val="00D47160"/>
    <w:rPr>
      <w:color w:val="808080"/>
      <w:bdr w:color="auto" w:space="0" w:sz="0" w:val="none"/>
      <w:shd w:color="auto" w:fill="auto" w:val="clear"/>
    </w:rPr>
  </w:style>
  <w:style w:customStyle="1" w:styleId="eSPISCCParagraphDefaultFont" w:type="character">
    <w:name w:val="eSPIS_CC_Paragraph Default Font"/>
    <w:basedOn w:val="Zadanifontodlomka"/>
    <w:rsid w:val="00D471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7160"/>
    <w:rPr>
      <w:bdr w:color="auto" w:space="0" w:sz="0" w:val="none"/>
      <w:shd w:color="auto" w:fill="FFFFCC" w:val="clear"/>
      <w:lang w:val="hr-HR"/>
    </w:rPr>
  </w:style>
  <w:style w:customStyle="1" w:styleId="PozadinaSvijetloCrvena" w:type="character">
    <w:name w:val="Pozadina_SvijetloCrvena"/>
    <w:basedOn w:val="eSPISCCParagraphDefaultFont"/>
    <w:rsid w:val="00D471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71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27. veljače 2019.</izvorni_sadrzaj>
    <derivirana_varijabla naziv="DomainObject.StvarniPocetakDatum_1">27. veljače 2019.</derivirana_varijabla>
  </DomainObject.StvarniPocetakDatum>
  <DomainObject.StvarniZavrsetakDatum>
    <izvorni_sadrzaj>27. veljače 2019.</izvorni_sadrzaj>
    <derivirana_varijabla naziv="DomainObject.StvarniZavrsetakDatum_1">27. veljače 2019.</derivirana_varijabla>
  </DomainObject.StvarniZavrsetakDatum>
  <DomainObject.PlaniraniZavrsetakDatum>
    <izvorni_sadrzaj>27. veljače 2019.</izvorni_sadrzaj>
    <derivirana_varijabla naziv="DomainObject.PlaniraniZavrsetakDatum_1">27. veljače 2019.</derivirana_varijabla>
  </DomainObject.PlaniraniZavrsetakDatum>
  <DomainObject.PlaniraniPocetakDatum>
    <izvorni_sadrzaj>27. veljače 2019.</izvorni_sadrzaj>
    <derivirana_varijabla naziv="DomainObject.PlaniraniPocetakDatum_1">27.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2019.</izvorni_sadrzaj>
    <derivirana_varijabla naziv="DomainObject.Zapisnik.DatumKreiranja_1">28. veljače 2019.</derivirana_varijabla>
  </DomainObject.Zapisnik.DatumKreiranja>
  <DomainObject.Zapisnik.ImovinskaKorist>
    <izvorni_sadrzaj/>
    <derivirana_varijabla naziv="DomainObject.Zapisnik.ImovinskaKorist_1"/>
  </DomainObject.Zapisnik.ImovinskaKorist>
  <DomainObject.Zapisnik.Oznaka>
    <izvorni_sadrzaj>St-721/2016-176</izvorni_sadrzaj>
    <derivirana_varijabla naziv="DomainObject.Zapisnik.Oznaka_1">St-721/2016-176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St-721/2016</izvorni_sadrzaj>
    <derivirana_varijabla naziv="DomainObject.Predmet.OznakaBroj_1">St-721/2016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LANTERNA društvo s ograničenom odgovornošću za građenje</izvorni_sadrzaj>
    <derivirana_varijabla naziv="DomainObject.Predmet.ProtustrankaFormated_1">  LANTERNA društvo s ograničenom odgovornošću za građenje</derivirana_varijabla>
  </DomainObject.Predmet.ProtustrankaFormated>
  <DomainObject.Predmet.ProtustrankaFormatedOIB>
    <izvorni_sadrzaj>  LANTERNA društvo s ograničenom odgovornošću za građenje, OIB 07676334513</izvorni_sadrzaj>
    <derivirana_varijabla naziv="DomainObject.Predmet.ProtustrankaFormatedOIB_1">  LANTERNA društvo s ograničenom odgovornošću za građenje, OIB 07676334513</derivirana_varijabla>
  </DomainObject.Predmet.ProtustrankaFormatedOIB>
  <DomainObject.Predmet.ProtustrankaFormatedWithAdress>
    <izvorni_sadrzaj> LANTERNA društvo s ograničenom odgovornošću za građenje, Polačišće 9, 23000 Zadar</izvorni_sadrzaj>
    <derivirana_varijabla naziv="DomainObject.Predmet.ProtustrankaFormatedWithAdress_1"> LANTERNA društvo s ograničenom odgovornošću za građenje, Polačišće 9, 23000 Zadar</derivirana_varijabla>
  </DomainObject.Predmet.ProtustrankaFormatedWithAdress>
  <DomainObject.Predmet.ProtustrankaFormatedWithAdressOIB>
    <izvorni_sadrzaj> LANTERNA društvo s ograničenom odgovornošću za građenje, OIB 07676334513, Polačišće 9, 23000 Zadar</izvorni_sadrzaj>
    <derivirana_varijabla naziv="DomainObject.Predmet.ProtustrankaFormatedWithAdressOIB_1"> LANTERNA društvo s ograničenom odgovornošću za građenje, OIB 07676334513, Polačišće 9, 23000 Zadar</derivirana_varijabla>
  </DomainObject.Predmet.ProtustrankaFormatedWithAdressOIB>
  <DomainObject.Predmet.ProtustrankaWithAdress>
    <izvorni_sadrzaj>LANTERNA društvo s ograničenom odgovornošću za građenje Polačišće 9, 23000 Zadar</izvorni_sadrzaj>
    <derivirana_varijabla naziv="DomainObject.Predmet.ProtustrankaWithAdress_1">LANTERNA društvo s ograničenom odgovornošću za građenje Polačišće 9, 23000 Zadar</derivirana_varijabla>
  </DomainObject.Predmet.ProtustrankaWithAdress>
  <DomainObject.Predmet.ProtustrankaWithAdressOIB>
    <izvorni_sadrzaj>LANTERNA društvo s ograničenom odgovornošću za građenje, OIB 07676334513, Polačišće 9, 23000 Zadar</izvorni_sadrzaj>
    <derivirana_varijabla naziv="DomainObject.Predmet.ProtustrankaWithAdressOIB_1">LANTERNA društvo s ograničenom odgovornošću za građenje, OIB 07676334513, Polačišće 9, 23000 Zadar</derivirana_varijabla>
  </DomainObject.Predmet.ProtustrankaWithAdressOIB>
  <DomainObject.Predmet.ProtustrankaNazivFormated>
    <izvorni_sadrzaj>LANTERNA društvo s ograničenom odgovornošću za građenje</izvorni_sadrzaj>
    <derivirana_varijabla naziv="DomainObject.Predmet.ProtustrankaNazivFormated_1">LANTERNA društvo s ograničenom odgovornošću za građenje</derivirana_varijabla>
  </DomainObject.Predmet.ProtustrankaNazivFormated>
  <DomainObject.Predmet.ProtustrankaNazivFormatedOIB>
    <izvorni_sadrzaj>LANTERNA društvo s ograničenom odgovornošću za građenje, OIB 07676334513</izvorni_sadrzaj>
    <derivirana_varijabla naziv="DomainObject.Predmet.ProtustrankaNazivFormatedOIB_1">LANTERNA društvo s ograničenom odgovornošću za građenje, OIB 07676334513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LANTERNA društvo s ograničenom odgovornošću za građenje</item>
    </izvorni_sadrzaj>
    <derivirana_varijabla naziv="DomainObject.Predmet.ProtuStrankaListFormated_1">
      <item>LANTERNA društvo s ograničenom odgovornošću za građenje</item>
    </derivirana_varijabla>
  </DomainObject.Predmet.ProtuStrankaListFormated>
  <DomainObject.Predmet.ProtuStrankaListFormatedOIB>
    <izvorni_sadrzaj>
      <item>LANTERNA društvo s ograničenom odgovornošću za građenje, OIB 07676334513</item>
    </izvorni_sadrzaj>
    <derivirana_varijabla naziv="DomainObject.Predmet.ProtuStrankaListFormatedOIB_1">
      <item>LANTERNA društvo s ograničenom odgovornošću za građenje, OIB 07676334513</item>
    </derivirana_varijabla>
  </DomainObject.Predmet.ProtuStrankaListFormatedOIB>
  <DomainObject.Predmet.ProtuStrankaListFormatedWithAdress>
    <izvorni_sadrzaj>
      <item>LANTERNA društvo s ograničenom odgovornošću za građenje, Polačišće 9, 23000 Zadar</item>
    </izvorni_sadrzaj>
    <derivirana_varijabla naziv="DomainObject.Predmet.ProtuStrankaListFormatedWithAdress_1">
      <item>LANTERNA društvo s ograničenom odgovornošću za građenje, Polačišće 9, 23000 Zadar</item>
    </derivirana_varijabla>
  </DomainObject.Predmet.ProtuStrankaListFormatedWithAdress>
  <DomainObject.Predmet.ProtuStrankaListFormatedWithAdressOIB>
    <izvorni_sadrzaj>
      <item>LANTERNA društvo s ograničenom odgovornošću za građenje, OIB 07676334513, Polačišće 9, 23000 Zadar</item>
    </izvorni_sadrzaj>
    <derivirana_varijabla naziv="DomainObject.Predmet.ProtuStrankaListFormatedWithAdressOIB_1">
      <item>LANTERNA društvo s ograničenom odgovornošću za građenje, OIB 07676334513, Polačišće 9, 23000 Zadar</item>
    </derivirana_varijabla>
  </DomainObject.Predmet.ProtuStrankaListFormatedWithAdressOIB>
  <DomainObject.Predmet.ProtuStrankaListNazivFormated>
    <izvorni_sadrzaj>
      <item>LANTERNA društvo s ograničenom odgovornošću za građenje</item>
    </izvorni_sadrzaj>
    <derivirana_varijabla naziv="DomainObject.Predmet.ProtuStrankaListNazivFormated_1">
      <item>LANTERNA društvo s ograničenom odgovornošću za građenje</item>
    </derivirana_varijabla>
  </DomainObject.Predmet.ProtuStrankaListNazivFormated>
  <DomainObject.Predmet.ProtuStrankaListNazivFormatedOIB>
    <izvorni_sadrzaj>
      <item>LANTERNA društvo s ograničenom odgovornošću za građenje, OIB 07676334513</item>
    </izvorni_sadrzaj>
    <derivirana_varijabla naziv="DomainObject.Predmet.ProtuStrankaListNazivFormatedOIB_1">
      <item>LANTERNA društvo s ograničenom odgovornošću za građenje, OIB 07676334513</item>
    </derivirana_varijabla>
  </DomainObject.Predmet.ProtuStrankaListNazivFormatedOIB>
  <DomainObject.Predmet.OstaliListFormated>
    <izvorni_sadrzaj>
      <item>Marijo Dujmović</item>
      <item>Kristijana Požarina</item>
    </izvorni_sadrzaj>
    <derivirana_varijabla naziv="DomainObject.Predmet.OstaliListFormated_1">
      <item>Marijo Dujmović</item>
      <item>Kristijana Požarina</item>
    </derivirana_varijabla>
  </DomainObject.Predmet.OstaliListFormated>
  <DomainObject.Predmet.OstaliListFormatedOIB>
    <izvorni_sadrzaj>
      <item>Marijo Dujmović, OIB 55746713555</item>
      <item>Kristijana Požarina</item>
    </izvorni_sadrzaj>
    <derivirana_varijabla naziv="DomainObject.Predmet.OstaliListFormatedOIB_1">
      <item>Marijo Dujmović, OIB 55746713555</item>
      <item>Kristijana Požarina</item>
    </derivirana_varijabla>
  </DomainObject.Predmet.OstaliListFormatedOIB>
  <DomainObject.Predmet.OstaliListFormatedWithAdress>
    <izvorni_sadrzaj>
      <item>Marijo Dujmović, Miroslava Krleže 1e, 23000 Zadar</item>
      <item>Kristijana Požarina, Privlaka 294, 23233 Privlaka</item>
    </izvorni_sadrzaj>
    <derivirana_varijabla naziv="DomainObject.Predmet.OstaliListFormatedWithAdress_1">
      <item>Marijo Dujmović, Miroslava Krleže 1e, 23000 Zadar</item>
      <item>Kristijana Požarina, Privlaka 294, 23233 Privlaka</item>
    </derivirana_varijabla>
  </DomainObject.Predmet.OstaliListFormatedWithAdress>
  <DomainObject.Predmet.OstaliListFormatedWithAdressOIB>
    <izvorni_sadrzaj>
      <item>Marijo Dujmović, OIB 55746713555, Miroslava Krleže 1e, 23000 Zadar</item>
      <item>Kristijana Požarina, Privlaka 294, 23233 Privlaka</item>
    </izvorni_sadrzaj>
    <derivirana_varijabla naziv="DomainObject.Predmet.OstaliListFormatedWithAdressOIB_1">
      <item>Marijo Dujmović, OIB 55746713555, Miroslava Krleže 1e, 23000 Zadar</item>
      <item>Kristijana Požarina, Privlaka 294, 23233 Privlaka</item>
    </derivirana_varijabla>
  </DomainObject.Predmet.OstaliListFormatedWithAdressOIB>
  <DomainObject.Predmet.OstaliListNazivFormated>
    <izvorni_sadrzaj>
      <item>Marijo Dujmović</item>
      <item>Kristijana Požarina</item>
    </izvorni_sadrzaj>
    <derivirana_varijabla naziv="DomainObject.Predmet.OstaliListNazivFormated_1">
      <item>Marijo Dujmović</item>
      <item>Kristijana Požarina</item>
    </derivirana_varijabla>
  </DomainObject.Predmet.OstaliListNazivFormated>
  <DomainObject.Predmet.OstaliListNazivFormatedOIB>
    <izvorni_sadrzaj>
      <item>Marijo Dujmović, OIB 55746713555</item>
      <item>Kristijana Požarina</item>
    </izvorni_sadrzaj>
    <derivirana_varijabla naziv="DomainObject.Predmet.OstaliListNazivFormatedOIB_1">
      <item>Marijo Dujmović, OIB 55746713555</item>
      <item>Kristijana Požarina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St-721/2016-176</izvorni_sadrzaj>
    <derivirana_varijabla naziv="DomainObject.PoslovniBrojDokumenta_1">St-721/2016-176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LANTERNA društvo s ograničenom odgovornošću za građenje</izvorni_sadrzaj>
    <derivirana_varijabla naziv="DomainObject.Predmet.ProtustrankaIDrugi_1">LANTERNA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LANTERNA društvo s ograničenom odgovornošću za građenje, OIB 07676334513, Polačišće 9, 23000 Zadar</izvorni_sadrzaj>
    <derivirana_varijabla naziv="DomainObject.Predmet.ProtustrankaIDrugiAdressOIB_1">LANTERNA društvo s ograničenom odgovornošću za građenje, OIB 07676334513, Polačišće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LANTERNA društvo s ograničenom odgovornošću za građenje</item>
      <item>FINA</item>
      <item>Marijo Dujmović</item>
      <item>Kristijana Požarina</item>
    </izvorni_sadrzaj>
    <derivirana_varijabla naziv="DomainObject.Predmet.SudioniciListNaziv_1">
      <item>LANTERNA društvo s ograničenom odgovornošću za građenje</item>
      <item>FINA</item>
      <item>Marijo Dujmović</item>
      <item>Kristijana Požarina</item>
    </derivirana_varijabla>
  </DomainObject.Predmet.SudioniciListNaziv>
  <DomainObject.Predmet.SudioniciListAdressOIB>
    <izvorni_sadrzaj>
      <item>LANTERNA društvo s ograničenom odgovornošću za građenje, OIB 07676334513, Polačišće 9,23000 Zadar</item>
      <item>FINA, OIB 85821130368</item>
      <item>Marijo Dujmović, OIB 55746713555, Miroslava Krleže 1e,23000 Zadar</item>
      <item>Kristijana Požarina, Privlaka 294,23233 Privlaka</item>
    </izvorni_sadrzaj>
    <derivirana_varijabla naziv="DomainObject.Predmet.SudioniciListAdressOIB_1">
      <item>LANTERNA društvo s ograničenom odgovornošću za građenje, OIB 07676334513, Polačišće 9,23000 Zadar</item>
      <item>FINA, OIB 85821130368</item>
      <item>Marijo Dujmović, OIB 55746713555, Miroslava Krleže 1e,23000 Zadar</item>
      <item>Kristijana Požarina, Privlaka 294,23233 Privlaka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07676334513</item>
      <item>, OIB 85821130368</item>
      <item>, OIB 55746713555</item>
      <item>, OIB null</item>
    </izvorni_sadrzaj>
    <derivirana_varijabla naziv="DomainObject.Predmet.SudioniciListNazivOIB_1">
      <item>, OIB 07676334513</item>
      <item>, OIB 85821130368</item>
      <item>, OIB 55746713555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7A16E7-B9BB-45B3-A5AC-AEB3142962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277</properties:Words>
  <properties:Characters>1491</properties:Characters>
  <properties:Lines>44</properties:Lines>
  <properties:Paragraphs>17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ppppppppppppp</vt:lpstr>
    </vt:vector>
  </properties:TitlesOfParts>
  <properties:LinksUpToDate>false</properties:LinksUpToDate>
  <properties:CharactersWithSpaces>1765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2019-02-27T07:19:00Z</dcterms:created>
  <dc:creator>Ardena Bajlo</dc:creator>
  <cp:lastModifiedBy>wsadmin</cp:lastModifiedBy>
  <cp:lastPrinted>2014-11-04T07:27:00Z</cp:lastPrinted>
  <dcterms:modified xmlns:xsi="http://www.w3.org/2001/XMLSchema-instance" xsi:type="dcterms:W3CDTF">2019-02-28T09:27:00Z</dcterms:modified>
  <cp:revision>7</cp:revision>
  <dc:title>ppppppppppppp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St-721/2016-176 / Zapisnik - Ročište za diobu kupovnine (st-721-16- - dioba kupovnine-nekretnine- LANTERNA.docx)</vt:lpwstr>
  </prop:property>
  <prop:property name="CC_coloring" pid="4" fmtid="{D5CDD505-2E9C-101B-9397-08002B2CF9AE}">
    <vt:bool>false</vt:bool>
  </prop:property>
  <prop:property name="BrojStranica" pid="5" fmtid="{D5CDD505-2E9C-101B-9397-08002B2CF9AE}">
    <vt:i4>1</vt:i4>
  </prop:property>
</prop:Properties>
</file>