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f21a" w14:paraId="67af21a" w:rsidRDefault="004E2F20" w:rsidP="004F27AE" w:rsidR="00AE649C" w:rsidRPr="00B76F3C">
      <w:pPr>
        <w:pStyle w:val="NormaleSPIS"/>
        <w15:collapsed w:val="false"/>
      </w:pPr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D40" w:rsidP="00051D40" w:rsidR="00051D40" w:rsidRPr="00A72FF0">
      <w:pPr>
        <w:jc w:val="both"/>
        <w:rPr>
          <w:rStyle w:val="Naglaeno"/>
          <w:rFonts w:eastAsiaTheme="majorEastAsia" w:hAnsi="Times New Roman" w:ascii="Times New Roman"/>
          <w:b w:val="false"/>
          <w:sz w:val="24"/>
          <w:szCs w:val="24"/>
        </w:rPr>
      </w:pPr>
    </w:p>
    <w:p w:rsidRDefault="00051D40" w:rsidP="00051D40" w:rsidR="00051D40" w:rsidRPr="00A72FF0">
      <w:pPr>
        <w:jc w:val="both"/>
        <w:rPr>
          <w:rFonts w:eastAsiaTheme="majorEastAsia" w:hAnsi="Times New Roman" w:ascii="Times New Roman"/>
          <w:color w:val="222222"/>
          <w:sz w:val="24"/>
          <w:szCs w:val="24"/>
        </w:rPr>
      </w:pPr>
      <w:r w:rsidRPr="00A72FF0">
        <w:rPr>
          <w:rFonts w:hAnsi="Times New Roman" w:ascii="Times New Roman"/>
          <w:color w:val="222222"/>
          <w:sz w:val="24"/>
          <w:szCs w:val="24"/>
        </w:rPr>
        <w:t>REPUBLIKA HRVATSKA</w:t>
      </w:r>
    </w:p>
    <w:p w:rsidRDefault="00051D40" w:rsidP="00051D40" w:rsidR="00051D40" w:rsidRPr="00A72FF0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A72FF0">
        <w:rPr>
          <w:rFonts w:hAnsi="Times New Roman" w:ascii="Times New Roman"/>
          <w:color w:val="222222"/>
          <w:sz w:val="24"/>
          <w:szCs w:val="24"/>
        </w:rPr>
        <w:t>TRGOVAČKI SUD U OSIJEKU</w:t>
      </w:r>
    </w:p>
    <w:p w:rsidRDefault="00051D40" w:rsidP="00051D40" w:rsidR="00051D40" w:rsidRPr="00A72FF0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A72FF0">
        <w:rPr>
          <w:rFonts w:hAnsi="Times New Roman" w:ascii="Times New Roman"/>
          <w:color w:val="222222"/>
          <w:sz w:val="24"/>
          <w:szCs w:val="24"/>
        </w:rPr>
        <w:t>STALNA SLUŽBA U SLAVONSKOM BRODU                               3 St-4/2015-1</w:t>
      </w:r>
      <w:r w:rsidR="00297EF5" w:rsidRPr="00A72FF0">
        <w:rPr>
          <w:rFonts w:hAnsi="Times New Roman" w:ascii="Times New Roman"/>
          <w:color w:val="222222"/>
          <w:sz w:val="24"/>
          <w:szCs w:val="24"/>
        </w:rPr>
        <w:t>80</w:t>
      </w:r>
    </w:p>
    <w:p w:rsidRDefault="00051D40" w:rsidP="00051D40" w:rsidR="00051D40" w:rsidRPr="00A72FF0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A72FF0">
        <w:rPr>
          <w:rFonts w:hAnsi="Times New Roman" w:ascii="Times New Roman"/>
          <w:color w:val="222222"/>
          <w:sz w:val="24"/>
          <w:szCs w:val="24"/>
        </w:rPr>
        <w:t>Trg pobjede 13, 35000 Slavonski Brod</w:t>
      </w:r>
    </w:p>
    <w:p w:rsidRDefault="00051D40" w:rsidP="00051D40" w:rsidR="00051D40" w:rsidRPr="00A72FF0">
      <w:pPr>
        <w:jc w:val="center"/>
        <w:rPr>
          <w:rFonts w:hAnsi="Times New Roman" w:ascii="Times New Roman"/>
          <w:b/>
          <w:bCs/>
          <w:color w:val="222222"/>
          <w:sz w:val="24"/>
          <w:szCs w:val="24"/>
        </w:rPr>
      </w:pPr>
      <w:r w:rsidRPr="00A72FF0">
        <w:rPr>
          <w:rFonts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051D40" w:rsidP="00051D40" w:rsidR="00051D40" w:rsidRPr="00A72FF0">
      <w:pPr>
        <w:jc w:val="center"/>
        <w:rPr>
          <w:rFonts w:hAnsi="Times New Roman" w:ascii="Times New Roman"/>
          <w:b/>
          <w:bCs/>
          <w:color w:val="222222"/>
          <w:sz w:val="24"/>
          <w:szCs w:val="24"/>
        </w:rPr>
      </w:pPr>
      <w:r w:rsidRPr="00A72FF0">
        <w:rPr>
          <w:rFonts w:hAnsi="Times New Roman" w:ascii="Times New Roman"/>
          <w:b/>
          <w:bCs/>
          <w:color w:val="222222"/>
          <w:sz w:val="24"/>
          <w:szCs w:val="24"/>
        </w:rPr>
        <w:t xml:space="preserve">R J E Š E NJ E   </w:t>
      </w:r>
    </w:p>
    <w:p w:rsidRDefault="00051D40" w:rsidP="00051D40" w:rsidR="00B27094" w:rsidRPr="00A72FF0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72FF0">
        <w:rPr>
          <w:rFonts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po stečajnom postupku nad stečajnim dužnikom </w:t>
      </w:r>
      <w:r w:rsidRPr="00A72FF0">
        <w:rPr>
          <w:rFonts w:hAnsi="Times New Roman" w:ascii="Times New Roman"/>
          <w:b/>
          <w:sz w:val="24"/>
          <w:szCs w:val="24"/>
        </w:rPr>
        <w:t xml:space="preserve">Deanom </w:t>
      </w:r>
      <w:proofErr w:type="spellStart"/>
      <w:r w:rsidRPr="00A72FF0">
        <w:rPr>
          <w:rFonts w:hAnsi="Times New Roman" w:ascii="Times New Roman"/>
          <w:b/>
          <w:sz w:val="24"/>
          <w:szCs w:val="24"/>
        </w:rPr>
        <w:t>Petošić</w:t>
      </w:r>
      <w:proofErr w:type="spellEnd"/>
      <w:r w:rsidRPr="00A72FF0">
        <w:rPr>
          <w:rFonts w:hAnsi="Times New Roman" w:ascii="Times New Roman"/>
          <w:b/>
          <w:sz w:val="24"/>
          <w:szCs w:val="24"/>
        </w:rPr>
        <w:t xml:space="preserve">  iz Požege, </w:t>
      </w:r>
      <w:proofErr w:type="spellStart"/>
      <w:r w:rsidRPr="00A72FF0">
        <w:rPr>
          <w:rFonts w:hAnsi="Times New Roman" w:ascii="Times New Roman"/>
          <w:b/>
          <w:sz w:val="24"/>
          <w:szCs w:val="24"/>
        </w:rPr>
        <w:t>Arslanovci</w:t>
      </w:r>
      <w:proofErr w:type="spellEnd"/>
      <w:r w:rsidRPr="00A72FF0">
        <w:rPr>
          <w:rFonts w:hAnsi="Times New Roman" w:ascii="Times New Roman"/>
          <w:b/>
          <w:sz w:val="24"/>
          <w:szCs w:val="24"/>
        </w:rPr>
        <w:t xml:space="preserve"> 4a, kao vlasnikom  LEON ART  agencije za promet nekretnina i posredovanje u stečaju, </w:t>
      </w:r>
      <w:proofErr w:type="spellStart"/>
      <w:r w:rsidRPr="00A72FF0">
        <w:rPr>
          <w:rFonts w:hAnsi="Times New Roman" w:ascii="Times New Roman"/>
          <w:b/>
          <w:sz w:val="24"/>
          <w:szCs w:val="24"/>
        </w:rPr>
        <w:t>Arslanovci</w:t>
      </w:r>
      <w:proofErr w:type="spellEnd"/>
      <w:r w:rsidRPr="00A72FF0">
        <w:rPr>
          <w:rFonts w:hAnsi="Times New Roman" w:ascii="Times New Roman"/>
          <w:b/>
          <w:sz w:val="24"/>
          <w:szCs w:val="24"/>
        </w:rPr>
        <w:t xml:space="preserve"> 4, Požega, OIB: 76060495976 </w:t>
      </w:r>
      <w:r w:rsidRPr="00A72FF0">
        <w:rPr>
          <w:rFonts w:hAnsi="Times New Roman" w:ascii="Times New Roman"/>
          <w:sz w:val="24"/>
          <w:szCs w:val="24"/>
        </w:rPr>
        <w:t>zastupano po stečajnom upravitelju Milanu Nakić</w:t>
      </w:r>
      <w:r w:rsidRPr="00A72FF0">
        <w:rPr>
          <w:rFonts w:hAnsi="Times New Roman" w:ascii="Times New Roman"/>
          <w:color w:val="222222"/>
          <w:sz w:val="24"/>
          <w:szCs w:val="24"/>
        </w:rPr>
        <w:t xml:space="preserve">, 17. rujna </w:t>
      </w:r>
      <w:r w:rsidRPr="00A72FF0">
        <w:rPr>
          <w:rFonts w:hAnsi="Times New Roman" w:ascii="Times New Roman"/>
          <w:sz w:val="24"/>
          <w:szCs w:val="24"/>
        </w:rPr>
        <w:t>2018</w:t>
      </w:r>
    </w:p>
    <w:p w:rsidRDefault="00B27094" w:rsidP="00B27094" w:rsidR="00B27094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B27094" w:rsidP="00B27094" w:rsidR="00B2709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B27094" w:rsidP="00B27094" w:rsidR="00B270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Odobrava se obračun stvarnih troškova stečajnom upravitelju Milanu Nakiću iz Pakraca, J. J. Strossmayera 20, OIB 11576973023 u iznosu od </w:t>
      </w:r>
      <w:r w:rsidR="00245C65">
        <w:rPr>
          <w:rFonts w:hAnsi="Times New Roman" w:ascii="Times New Roman"/>
          <w:sz w:val="24"/>
          <w:szCs w:val="24"/>
        </w:rPr>
        <w:t xml:space="preserve">204,00 </w:t>
      </w:r>
      <w:r>
        <w:rPr>
          <w:rFonts w:hAnsi="Times New Roman" w:ascii="Times New Roman"/>
          <w:sz w:val="24"/>
          <w:szCs w:val="24"/>
        </w:rPr>
        <w:t>kn  neto, vezano za putovanj</w:t>
      </w:r>
      <w:r w:rsidR="00E853F5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na relaciji</w:t>
      </w:r>
      <w:r w:rsidR="00E853F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Pakrac</w:t>
      </w:r>
      <w:r w:rsidR="00E853F5">
        <w:rPr>
          <w:rFonts w:hAnsi="Times New Roman" w:ascii="Times New Roman"/>
          <w:sz w:val="24"/>
          <w:szCs w:val="24"/>
        </w:rPr>
        <w:t>- Požega  dana  11. 07. 2018.</w:t>
      </w:r>
      <w:r>
        <w:rPr>
          <w:rFonts w:hAnsi="Times New Roman" w:ascii="Times New Roman"/>
          <w:sz w:val="24"/>
          <w:szCs w:val="24"/>
        </w:rPr>
        <w:t xml:space="preserve"> i obrnuto osobnim automobilom, </w:t>
      </w:r>
      <w:r w:rsidR="00C61D77">
        <w:rPr>
          <w:rFonts w:hAnsi="Times New Roman" w:ascii="Times New Roman"/>
          <w:sz w:val="24"/>
          <w:szCs w:val="24"/>
        </w:rPr>
        <w:t xml:space="preserve"> za 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troškove </w:t>
      </w:r>
      <w:r w:rsidR="00E853F5">
        <w:rPr>
          <w:rFonts w:hAnsi="Times New Roman" w:ascii="Times New Roman"/>
          <w:sz w:val="24"/>
          <w:szCs w:val="24"/>
        </w:rPr>
        <w:t xml:space="preserve"> putovanja </w:t>
      </w:r>
      <w:r>
        <w:rPr>
          <w:rFonts w:hAnsi="Times New Roman" w:ascii="Times New Roman"/>
          <w:sz w:val="24"/>
          <w:szCs w:val="24"/>
        </w:rPr>
        <w:t>i parkirne karte  </w:t>
      </w:r>
    </w:p>
    <w:p w:rsidRDefault="00B27094" w:rsidP="00B27094" w:rsidR="00B2709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27094" w:rsidP="00B27094" w:rsidR="001253C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Milan Nakić podnes</w:t>
      </w:r>
      <w:r w:rsidR="00E853F5">
        <w:rPr>
          <w:rFonts w:hAnsi="Times New Roman" w:ascii="Times New Roman"/>
          <w:sz w:val="24"/>
          <w:szCs w:val="24"/>
        </w:rPr>
        <w:t xml:space="preserve">kom 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853F5">
        <w:rPr>
          <w:rFonts w:hAnsi="Times New Roman" w:ascii="Times New Roman"/>
          <w:sz w:val="24"/>
          <w:szCs w:val="24"/>
        </w:rPr>
        <w:t xml:space="preserve"> 13. 09. 2018</w:t>
      </w:r>
      <w:r>
        <w:rPr>
          <w:rFonts w:hAnsi="Times New Roman" w:ascii="Times New Roman"/>
          <w:sz w:val="24"/>
          <w:szCs w:val="24"/>
        </w:rPr>
        <w:t>. traži</w:t>
      </w:r>
      <w:r w:rsidR="001253C4">
        <w:rPr>
          <w:rFonts w:hAnsi="Times New Roman" w:ascii="Times New Roman"/>
          <w:sz w:val="24"/>
          <w:szCs w:val="24"/>
        </w:rPr>
        <w:t xml:space="preserve"> odobrenje </w:t>
      </w:r>
      <w:r>
        <w:rPr>
          <w:rFonts w:hAnsi="Times New Roman" w:ascii="Times New Roman"/>
          <w:sz w:val="24"/>
          <w:szCs w:val="24"/>
        </w:rPr>
        <w:t xml:space="preserve"> obračun</w:t>
      </w:r>
      <w:r w:rsidR="001253C4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troškova</w:t>
      </w:r>
      <w:r w:rsidR="00E853F5">
        <w:rPr>
          <w:rFonts w:hAnsi="Times New Roman" w:ascii="Times New Roman"/>
          <w:sz w:val="24"/>
          <w:szCs w:val="24"/>
        </w:rPr>
        <w:t xml:space="preserve"> za put dana 11. 7. 2018.</w:t>
      </w:r>
      <w:r w:rsidR="001253C4">
        <w:rPr>
          <w:rFonts w:hAnsi="Times New Roman" w:ascii="Times New Roman"/>
          <w:sz w:val="24"/>
          <w:szCs w:val="24"/>
        </w:rPr>
        <w:t xml:space="preserve">, a uz podnesak </w:t>
      </w:r>
      <w:r>
        <w:rPr>
          <w:rFonts w:hAnsi="Times New Roman" w:ascii="Times New Roman"/>
          <w:sz w:val="24"/>
          <w:szCs w:val="24"/>
        </w:rPr>
        <w:t xml:space="preserve"> je priložio dokumentaciju</w:t>
      </w:r>
      <w:r w:rsidR="00E853F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 to</w:t>
      </w:r>
      <w:r w:rsidR="001253C4"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  <w:szCs w:val="24"/>
        </w:rPr>
        <w:t xml:space="preserve"> putn</w:t>
      </w:r>
      <w:r w:rsidR="00E853F5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nalog </w:t>
      </w:r>
      <w:r w:rsidR="001253C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parkirn</w:t>
      </w:r>
      <w:r w:rsidR="00E853F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kart</w:t>
      </w:r>
      <w:r w:rsidR="00E853F5">
        <w:rPr>
          <w:rFonts w:hAnsi="Times New Roman" w:ascii="Times New Roman"/>
          <w:sz w:val="24"/>
          <w:szCs w:val="24"/>
        </w:rPr>
        <w:t>u i zapisnik s ročišta u postupku koji je vođen u ime i za račun stečajnog dužnika pred Općinskom sudom u P</w:t>
      </w:r>
      <w:r w:rsidR="001253C4">
        <w:rPr>
          <w:rFonts w:hAnsi="Times New Roman" w:ascii="Times New Roman"/>
          <w:sz w:val="24"/>
          <w:szCs w:val="24"/>
        </w:rPr>
        <w:t>o</w:t>
      </w:r>
      <w:r w:rsidR="00E853F5">
        <w:rPr>
          <w:rFonts w:hAnsi="Times New Roman" w:ascii="Times New Roman"/>
          <w:sz w:val="24"/>
          <w:szCs w:val="24"/>
        </w:rPr>
        <w:t>žegi</w:t>
      </w:r>
      <w:r w:rsidR="001253C4">
        <w:rPr>
          <w:rFonts w:hAnsi="Times New Roman" w:ascii="Times New Roman"/>
          <w:sz w:val="24"/>
          <w:szCs w:val="24"/>
        </w:rPr>
        <w:t>.</w:t>
      </w:r>
    </w:p>
    <w:p w:rsidRDefault="00B27094" w:rsidP="00B27094" w:rsidR="00B2709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Isti zahtjev</w:t>
      </w:r>
      <w:r w:rsidR="00E853F5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su  obrazložen i dokumentiran te iz istog proizlazi da je  stečajni upravitelj vezano za  pristup </w:t>
      </w:r>
      <w:r w:rsidR="00E853F5">
        <w:rPr>
          <w:rFonts w:hAnsi="Times New Roman" w:ascii="Times New Roman"/>
          <w:sz w:val="24"/>
          <w:szCs w:val="24"/>
        </w:rPr>
        <w:t xml:space="preserve">na navedeno ročište radi smetanja posjeda imao trošak kako je navedeno u dispozitivu. </w:t>
      </w:r>
    </w:p>
    <w:p w:rsidRDefault="00B27094" w:rsidP="00B27094" w:rsidR="001253C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ima boravište u Pakracu,</w:t>
      </w:r>
      <w:r w:rsidR="00E853F5">
        <w:rPr>
          <w:rFonts w:hAnsi="Times New Roman" w:ascii="Times New Roman"/>
          <w:sz w:val="24"/>
          <w:szCs w:val="24"/>
        </w:rPr>
        <w:t xml:space="preserve"> a sjedište suda koji je vodio postupka je u Požegi. </w:t>
      </w:r>
      <w:r>
        <w:rPr>
          <w:rFonts w:hAnsi="Times New Roman" w:ascii="Times New Roman"/>
          <w:sz w:val="24"/>
          <w:szCs w:val="24"/>
        </w:rPr>
        <w:t xml:space="preserve">. Stoga je riješeno kao u izreci u ovog rješenja temeljem čl. 29. st. 3. Stečajnog zakona </w:t>
      </w:r>
    </w:p>
    <w:p w:rsidRDefault="001253C4" w:rsidP="00B27094" w:rsidR="001253C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4895" w:rsidP="00B27094" w:rsidR="00C2489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4895" w:rsidP="00C24895" w:rsidR="00C24895" w:rsidRPr="00A72FF0">
      <w:pPr>
        <w:jc w:val="both"/>
        <w:rPr>
          <w:rFonts w:hAnsi="Times New Roman" w:ascii="Times New Roman"/>
          <w:color w:val="222222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2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A72FF0">
        <w:rPr>
          <w:rFonts w:hAnsi="Times New Roman" w:ascii="Times New Roman"/>
          <w:color w:val="222222"/>
          <w:sz w:val="24"/>
          <w:szCs w:val="24"/>
        </w:rPr>
        <w:t>3 St-4/2015-180</w:t>
      </w:r>
    </w:p>
    <w:p w:rsidRDefault="00C24895" w:rsidP="00B27094" w:rsidR="00C2489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27094" w:rsidP="00B27094" w:rsidR="00B2709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(Narodne novine 46/96, 29/99, 129/00, 123/03, 82/06, 116/10, 25/12 i 133/12)</w:t>
      </w:r>
      <w:r w:rsidR="00E853F5">
        <w:rPr>
          <w:rFonts w:hAnsi="Times New Roman" w:ascii="Times New Roman"/>
          <w:sz w:val="24"/>
          <w:szCs w:val="24"/>
        </w:rPr>
        <w:t xml:space="preserve">, a trošak putovanja je odobren po 2 kn po km. </w:t>
      </w:r>
    </w:p>
    <w:p w:rsidRDefault="00B27094" w:rsidP="00FE3443" w:rsidR="00FE3443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FE3443">
        <w:rPr>
          <w:rFonts w:hAnsi="Times New Roman" w:ascii="Times New Roman"/>
          <w:sz w:val="24"/>
          <w:szCs w:val="24"/>
        </w:rPr>
        <w:t>,</w:t>
      </w:r>
      <w:r w:rsidR="00CB0031">
        <w:rPr>
          <w:rFonts w:hAnsi="Times New Roman" w:ascii="Times New Roman"/>
          <w:sz w:val="24"/>
          <w:szCs w:val="24"/>
        </w:rPr>
        <w:t xml:space="preserve"> </w:t>
      </w:r>
      <w:r w:rsidR="00FE3443">
        <w:rPr>
          <w:color w:val="222222"/>
        </w:rPr>
        <w:t xml:space="preserve">17. rujna </w:t>
      </w:r>
      <w:r w:rsidR="00FE3443">
        <w:t>2018</w:t>
      </w:r>
    </w:p>
    <w:p w:rsidRDefault="00B27094" w:rsidP="00B27094" w:rsidR="00B27094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.</w:t>
      </w:r>
    </w:p>
    <w:p w:rsidRDefault="00B27094" w:rsidP="00B27094" w:rsidR="00B270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 STEČAJNI SUDAC:</w:t>
      </w:r>
    </w:p>
    <w:p w:rsidRDefault="00B27094" w:rsidP="00B27094" w:rsidR="00B270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                                                                                   Daniela Martini Maoduš </w:t>
      </w:r>
    </w:p>
    <w:p w:rsidRDefault="00B27094" w:rsidP="00B27094" w:rsidR="00B27094">
      <w:pPr>
        <w:rPr>
          <w:rFonts w:hAnsi="Times New Roman" w:ascii="Times New Roman"/>
          <w:sz w:val="16"/>
          <w:szCs w:val="16"/>
        </w:rPr>
      </w:pPr>
    </w:p>
    <w:p w:rsidRDefault="00B27094" w:rsidP="00B27094" w:rsidR="00B27094">
      <w:pPr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b/>
          <w:sz w:val="16"/>
          <w:szCs w:val="16"/>
        </w:rPr>
        <w:t>NAPUTAK O PRAVNOM LIJEKU:</w:t>
      </w:r>
      <w:r>
        <w:rPr>
          <w:rFonts w:hAnsi="Times New Roman" w:ascii="Times New Roman"/>
          <w:sz w:val="16"/>
          <w:szCs w:val="16"/>
        </w:rPr>
        <w:t xml:space="preserve"> Protiv ove odluke dopuštena je žalba Visokom trgovačkom sudu u Zagrebu u roku od 8 dana po primitku prijepisa ove odluke putem ovog suda u tri primjerka. O žalbi odlučuje VTS. </w:t>
      </w:r>
      <w:r w:rsidR="005E4EBC">
        <w:rPr>
          <w:rFonts w:hAnsi="Times New Roman" w:ascii="Times New Roman"/>
          <w:sz w:val="16"/>
          <w:szCs w:val="16"/>
        </w:rPr>
        <w:t>R</w:t>
      </w:r>
      <w:r>
        <w:rPr>
          <w:rFonts w:hAnsi="Times New Roman" w:ascii="Times New Roman"/>
          <w:sz w:val="16"/>
          <w:szCs w:val="16"/>
        </w:rPr>
        <w:t>ok za žalbu počinje teći osmog dana od dana objave rješenj</w:t>
      </w:r>
      <w:r w:rsidR="005E4EBC">
        <w:rPr>
          <w:rFonts w:hAnsi="Times New Roman" w:ascii="Times New Roman"/>
          <w:sz w:val="16"/>
          <w:szCs w:val="16"/>
        </w:rPr>
        <w:t>a</w:t>
      </w:r>
      <w:r>
        <w:rPr>
          <w:rFonts w:hAnsi="Times New Roman" w:ascii="Times New Roman"/>
          <w:sz w:val="16"/>
          <w:szCs w:val="16"/>
        </w:rPr>
        <w:t xml:space="preserve"> na</w:t>
      </w:r>
      <w:r w:rsidR="005E4EBC">
        <w:rPr>
          <w:rFonts w:hAnsi="Times New Roman" w:ascii="Times New Roman"/>
          <w:sz w:val="16"/>
          <w:szCs w:val="16"/>
        </w:rPr>
        <w:t xml:space="preserve"> </w:t>
      </w:r>
      <w:proofErr w:type="spellStart"/>
      <w:r>
        <w:rPr>
          <w:rFonts w:hAnsi="Times New Roman" w:ascii="Times New Roman"/>
          <w:sz w:val="16"/>
          <w:szCs w:val="16"/>
        </w:rPr>
        <w:t>eOglasnoj</w:t>
      </w:r>
      <w:proofErr w:type="spellEnd"/>
      <w:r>
        <w:rPr>
          <w:rFonts w:hAnsi="Times New Roman" w:ascii="Times New Roman"/>
          <w:sz w:val="16"/>
          <w:szCs w:val="16"/>
        </w:rPr>
        <w:t xml:space="preserve"> ploči suda.</w:t>
      </w:r>
    </w:p>
    <w:p w:rsidRDefault="00B27094" w:rsidP="00B27094" w:rsidR="00B27094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16"/>
          <w:szCs w:val="16"/>
        </w:rPr>
      </w:pPr>
    </w:p>
    <w:p w:rsidRDefault="00B27094" w:rsidP="00B27094" w:rsidR="00B27094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16"/>
          <w:szCs w:val="16"/>
        </w:rPr>
      </w:pPr>
    </w:p>
    <w:p w:rsidRDefault="00B27094" w:rsidP="00B27094" w:rsidR="00B27094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16"/>
          <w:szCs w:val="16"/>
        </w:rPr>
      </w:pPr>
      <w:r>
        <w:rPr>
          <w:rFonts w:hAnsi="Times New Roman" w:ascii="Times New Roman"/>
          <w:color w:val="000000"/>
          <w:sz w:val="16"/>
          <w:szCs w:val="16"/>
        </w:rPr>
        <w:t>Dostaviti:</w:t>
      </w:r>
    </w:p>
    <w:p w:rsidRDefault="00B27094" w:rsidP="00B27094" w:rsidR="00B27094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16"/>
          <w:szCs w:val="16"/>
        </w:rPr>
      </w:pPr>
      <w:r>
        <w:rPr>
          <w:rFonts w:hAnsi="Times New Roman" w:ascii="Times New Roman"/>
          <w:color w:val="000000"/>
          <w:sz w:val="16"/>
          <w:szCs w:val="16"/>
        </w:rPr>
        <w:t>-</w:t>
      </w:r>
      <w:proofErr w:type="spellStart"/>
      <w:r>
        <w:rPr>
          <w:rFonts w:hAnsi="Times New Roman" w:ascii="Times New Roman"/>
          <w:color w:val="000000"/>
          <w:sz w:val="16"/>
          <w:szCs w:val="16"/>
        </w:rPr>
        <w:t>eOglasna</w:t>
      </w:r>
      <w:proofErr w:type="spellEnd"/>
      <w:r>
        <w:rPr>
          <w:rFonts w:hAnsi="Times New Roman" w:ascii="Times New Roman"/>
          <w:color w:val="000000"/>
          <w:sz w:val="16"/>
          <w:szCs w:val="16"/>
        </w:rPr>
        <w:t xml:space="preserve"> ploča suda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25D" w:rsidP="00537B78" w:rsidR="009C525D">
      <w:r>
        <w:separator/>
      </w:r>
    </w:p>
  </w:endnote>
  <w:endnote w:id="0" w:type="continuationSeparator">
    <w:p w:rsidRDefault="009C525D" w:rsidP="00537B78" w:rsidR="009C5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25D" w:rsidP="00537B78" w:rsidR="009C525D">
      <w:r>
        <w:separator/>
      </w:r>
    </w:p>
  </w:footnote>
  <w:footnote w:id="0" w:type="continuationSeparator">
    <w:p w:rsidRDefault="009C525D" w:rsidP="00537B78" w:rsidR="009C5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D71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D40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5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3C4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C65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9AA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EF5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6A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F20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EB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380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25D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2FF0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094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895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D77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031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700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152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368"/>
    <w:rsid w:val="00E853F5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24A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443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27094"/>
    <w:rPr>
      <w:rFonts w:cs="Times New Roman" w:eastAsia="Times New Roman" w:hAnsi="Calibri" w:asci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  <w:pPr>
      <w:spacing w:after="0"/>
    </w:p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hAnsi="Times New Roman" w:ascii="Times New Roman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 w:hAnsi="Times New Roman" w:ascii="Times New Roman"/>
      <w:color w:val="000000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27094"/>
    <w:rPr>
      <w:rFonts w:ascii="Calibri" w:cs="Times New Roman" w:eastAsia="Times New Roman" w:hAns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  <w:pPr>
      <w:spacing w:after="0"/>
    </w:p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hAnsi="Times New Roman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eastAsia="Calibri" w:hAnsi="Times New Roman"/>
      <w:color w:val="00000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763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62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58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St-4/2015-180</izvorni_sadrzaj>
    <derivirana_varijabla naziv="DomainObject.Oznaka_1">St-4/2015-180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St-4/2015-180</izvorni_sadrzaj>
    <derivirana_varijabla naziv="DomainObject.PoslovniBrojDokumenta_1">St-4/2015-180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CDA09-700A-43A6-AF57-EE46E85E3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1741</properties:Characters>
  <properties:Lines>48</properties:Lines>
  <properties:Paragraphs>22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2018-09-17T14:00:00Z</cp:lastPrinted>
  <dcterms:modified xmlns:xsi="http://www.w3.org/2001/XMLSchema-instance" xsi:type="dcterms:W3CDTF">2018-09-17T14:01:00Z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St-4/2015-180 / Odluka - Rješenje - trošak (odluka_St-4_2015-180.docx)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