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89ca" w14:paraId="76c89c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722C2">
        <w:rPr>
          <w:b/>
        </w:rPr>
        <w:t>372</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8722C2">
        <w:t>EKO ZAGORA d.o.o. Kladnjice, Barani bb, OIB: 12858623754</w:t>
      </w:r>
      <w:r>
        <w:t>, dana</w:t>
      </w:r>
      <w:r w:rsidR="000F41F7">
        <w:t xml:space="preserve"> </w:t>
      </w:r>
      <w:r w:rsidR="00CC7EC8">
        <w:t xml:space="preserve">10. travnja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8722C2" w:rsidRPr="008722C2">
        <w:rPr>
          <w:szCs w:val="24"/>
        </w:rPr>
        <w:t>Ivica Baran iz Splita, Vranjički put 83, OIB: 24504311759</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8722C2">
        <w:t>372</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722C2">
        <w:t>372</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73">
        <w:t>30</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 xml:space="preserve">. god.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CC7EC8">
        <w:t xml:space="preserve"> i 104/17</w:t>
      </w:r>
      <w:r w:rsidR="00702A5E">
        <w:t>,</w:t>
      </w:r>
      <w:r>
        <w:t xml:space="preserve"> dalje: SZ), </w:t>
      </w:r>
      <w:r w:rsidR="00686F73">
        <w:t>zahtjev za provedbu skraćenog</w:t>
      </w:r>
      <w:r>
        <w:t xml:space="preserve"> stečajnog postupka nad d</w:t>
      </w:r>
      <w:r w:rsidR="00702A5E">
        <w:t xml:space="preserve">užnikom </w:t>
      </w:r>
      <w:r w:rsidR="008722C2">
        <w:t>EKO ZAGORA d.o.o. Kladnjice, OIB: 12858623754</w:t>
      </w:r>
      <w:r w:rsidR="007224A6">
        <w:t>.</w:t>
      </w:r>
      <w:r w:rsidR="00702A5E">
        <w:t xml:space="preserve"> U </w:t>
      </w:r>
      <w:r w:rsidR="00686F73">
        <w:t>zahtjevu</w:t>
      </w:r>
      <w:r w:rsidR="00702A5E">
        <w:t xml:space="preserve"> je navedeno</w:t>
      </w:r>
      <w:r>
        <w:t xml:space="preserve"> da dužnik </w:t>
      </w:r>
      <w:r w:rsidR="009C61B7">
        <w:t xml:space="preserve">na dan </w:t>
      </w:r>
      <w:r w:rsidR="00D2645C">
        <w:t>1. rujna</w:t>
      </w:r>
      <w:r w:rsidR="00A25433">
        <w:t xml:space="preserve"> 2015</w:t>
      </w:r>
      <w:r w:rsidR="009D1EE0">
        <w:t xml:space="preserve">., u Očevidniku redoslijeda osnova za plaćanje, ima evidentirane neizvršene osnove za plaćanje u neprekinutom razdoblju od </w:t>
      </w:r>
      <w:r w:rsidR="008722C2">
        <w:t>1052</w:t>
      </w:r>
      <w:r w:rsidR="009D1EE0">
        <w:t xml:space="preserve"> dana, u ukupnom iznosu od </w:t>
      </w:r>
      <w:r w:rsidR="008722C2">
        <w:t>129.087,26</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8722C2">
        <w:t xml:space="preserve">19. veljače </w:t>
      </w:r>
      <w:r>
        <w:t xml:space="preserve">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8722C2">
        <w:t>1426</w:t>
      </w:r>
      <w:r>
        <w:t xml:space="preserve">/2015 od </w:t>
      </w:r>
      <w:r w:rsidR="00CC7EC8">
        <w:t>3. veljače</w:t>
      </w:r>
      <w:r>
        <w:t xml:space="preserve"> 2017. obustavio skraćeni stečajni postupak nad dužnikom </w:t>
      </w:r>
      <w:r w:rsidR="0089133E">
        <w:t>te je po pravomoćnosti tog rješenja predmet zaveden pod novi posl. br. St-</w:t>
      </w:r>
      <w:r w:rsidR="008722C2">
        <w:t>372</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8722C2">
        <w:t>372</w:t>
      </w:r>
      <w:r w:rsidR="00A25433">
        <w:t>/2017</w:t>
      </w:r>
      <w:r w:rsidRPr="007224A6">
        <w:t xml:space="preserve"> od</w:t>
      </w:r>
      <w:r w:rsidRPr="00702A5E">
        <w:rPr>
          <w:b/>
        </w:rPr>
        <w:t xml:space="preserve"> </w:t>
      </w:r>
      <w:r w:rsidR="00CC7EC8">
        <w:t>10.04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8722C2" w:rsidRPr="008722C2">
        <w:rPr>
          <w:szCs w:val="24"/>
        </w:rPr>
        <w:t>Ivica Baran</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8722C2" w:rsidRPr="008722C2">
        <w:rPr>
          <w:szCs w:val="24"/>
        </w:rPr>
        <w:t>Ivic</w:t>
      </w:r>
      <w:r w:rsidR="008722C2">
        <w:rPr>
          <w:szCs w:val="24"/>
        </w:rPr>
        <w:t>u</w:t>
      </w:r>
      <w:r w:rsidR="008722C2" w:rsidRPr="008722C2">
        <w:rPr>
          <w:szCs w:val="24"/>
        </w:rPr>
        <w:t xml:space="preserve"> Baran</w:t>
      </w:r>
      <w:r w:rsidR="008722C2">
        <w:rPr>
          <w:szCs w:val="24"/>
        </w:rPr>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CC7EC8">
        <w:t>10.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CC7EC8">
      <w:pPr>
        <w:jc w:val="both"/>
      </w:pPr>
      <w:r>
        <w:t>-</w:t>
      </w:r>
      <w:r w:rsidR="00FA098F">
        <w:t xml:space="preserve"> </w:t>
      </w:r>
      <w:r w:rsidR="009C61B7">
        <w:t xml:space="preserve">z.z. dužnika </w:t>
      </w:r>
      <w:r w:rsidR="008722C2" w:rsidRPr="008722C2">
        <w:rPr>
          <w:szCs w:val="24"/>
        </w:rPr>
        <w:t>Ivica Baran iz Splita, Vranjički put 83</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01B87">
          <w:rPr>
            <w:noProof/>
          </w:rPr>
          <w:t>3</w:t>
        </w:r>
        <w:r>
          <w:fldChar w:fldCharType="end"/>
        </w:r>
      </w:sdtContent>
    </w:sdt>
    <w:r>
      <w:t>-</w:t>
    </w:r>
    <w:r>
      <w:tab/>
      <w:t xml:space="preserve">   12. St-</w:t>
    </w:r>
    <w:r w:rsidR="008722C2">
      <w:t>372</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86F73"/>
    <w:rsid w:val="006F4A44"/>
    <w:rsid w:val="00702A5E"/>
    <w:rsid w:val="007224A6"/>
    <w:rsid w:val="00757C72"/>
    <w:rsid w:val="008722C2"/>
    <w:rsid w:val="0089133E"/>
    <w:rsid w:val="008E4A02"/>
    <w:rsid w:val="009002A7"/>
    <w:rsid w:val="009C61B7"/>
    <w:rsid w:val="009D1EE0"/>
    <w:rsid w:val="009F4E01"/>
    <w:rsid w:val="00A01B87"/>
    <w:rsid w:val="00A14B7B"/>
    <w:rsid w:val="00A160C7"/>
    <w:rsid w:val="00A25433"/>
    <w:rsid w:val="00A42CE8"/>
    <w:rsid w:val="00A65088"/>
    <w:rsid w:val="00A86E8D"/>
    <w:rsid w:val="00A9627C"/>
    <w:rsid w:val="00B5273D"/>
    <w:rsid w:val="00BC3D70"/>
    <w:rsid w:val="00BE546C"/>
    <w:rsid w:val="00C21DEF"/>
    <w:rsid w:val="00C64C7E"/>
    <w:rsid w:val="00C82BA1"/>
    <w:rsid w:val="00CC7EC8"/>
    <w:rsid w:val="00CD4305"/>
    <w:rsid w:val="00CD43BF"/>
    <w:rsid w:val="00CF49A1"/>
    <w:rsid w:val="00D2645C"/>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1B87"/>
    <w:rPr>
      <w:color w:val="808080"/>
      <w:bdr w:space="0" w:sz="0" w:color="auto" w:val="none"/>
      <w:shd w:fill="auto" w:color="auto" w:val="clear"/>
    </w:rPr>
  </w:style>
  <w:style w:customStyle="true" w:styleId="eSPISCCParagraphDefaultFont" w:type="character">
    <w:name w:val="eSPIS_CC_Paragraph Default Font"/>
    <w:basedOn w:val="Zadanifontodlomka"/>
    <w:rsid w:val="00A01B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B87"/>
    <w:rPr>
      <w:bdr w:space="0" w:sz="0" w:color="auto" w:val="none"/>
      <w:shd w:fill="FFFFCC" w:color="auto" w:val="clear"/>
      <w:lang w:val="hr-HR"/>
    </w:rPr>
  </w:style>
  <w:style w:customStyle="true" w:styleId="PozadinaSvijetloCrvena" w:type="character">
    <w:name w:val="Pozadina_SvijetloCrvena"/>
    <w:basedOn w:val="eSPISCCParagraphDefaultFont"/>
    <w:rsid w:val="00A01B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B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1B87"/>
    <w:rPr>
      <w:color w:val="808080"/>
      <w:bdr w:color="auto" w:space="0" w:sz="0" w:val="none"/>
      <w:shd w:color="auto" w:fill="auto" w:val="clear"/>
    </w:rPr>
  </w:style>
  <w:style w:customStyle="1" w:styleId="eSPISCCParagraphDefaultFont" w:type="character">
    <w:name w:val="eSPIS_CC_Paragraph Default Font"/>
    <w:basedOn w:val="Zadanifontodlomka"/>
    <w:rsid w:val="00A01B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B87"/>
    <w:rPr>
      <w:bdr w:color="auto" w:space="0" w:sz="0" w:val="none"/>
      <w:shd w:color="auto" w:fill="FFFFCC" w:val="clear"/>
      <w:lang w:val="hr-HR"/>
    </w:rPr>
  </w:style>
  <w:style w:customStyle="1" w:styleId="PozadinaSvijetloCrvena" w:type="character">
    <w:name w:val="Pozadina_SvijetloCrvena"/>
    <w:basedOn w:val="eSPISCCParagraphDefaultFont"/>
    <w:rsid w:val="00A01B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B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ZAGORA za komunalne djelatnosti, društvo s ograničenom odgovornošću</izvorni_sadrzaj>
    <derivirana_varijabla naziv="DomainObject.Predmet.ProtustrankaFormated_1">  EKO ZAGORA za komunalne djelatnosti, društvo s ograničenom odgovornošću</derivirana_varijabla>
  </DomainObject.Predmet.ProtustrankaFormated>
  <DomainObject.Predmet.ProtustrankaFormatedOIB>
    <izvorni_sadrzaj>  EKO ZAGORA za komunalne djelatnosti, društvo s ograničenom odgovornošću, OIB 12858623754</izvorni_sadrzaj>
    <derivirana_varijabla naziv="DomainObject.Predmet.ProtustrankaFormatedOIB_1">  EKO ZAGORA za komunalne djelatnosti, društvo s ograničenom odgovornošću, OIB 12858623754</derivirana_varijabla>
  </DomainObject.Predmet.ProtustrankaFormatedOIB>
  <DomainObject.Predmet.ProtustrankaFormatedWithAdress>
    <izvorni_sadrzaj> EKO ZAGORA za komunalne djelatnosti, društvo s ograničenom odgovornošću, Barani/bb, 21202 Kladnjice</izvorni_sadrzaj>
    <derivirana_varijabla naziv="DomainObject.Predmet.ProtustrankaFormatedWithAdress_1"> EKO ZAGORA za komunalne djelatnosti, društvo s ograničenom odgovornošću, Barani/bb, 21202 Kladnjice</derivirana_varijabla>
  </DomainObject.Predmet.ProtustrankaFormatedWithAdress>
  <DomainObject.Predmet.ProtustrankaFormatedWithAdressOIB>
    <izvorni_sadrzaj> EKO ZAGORA za komunalne djelatnosti, društvo s ograničenom odgovornošću, OIB 12858623754, Barani/bb, 21202 Kladnjice</izvorni_sadrzaj>
    <derivirana_varijabla naziv="DomainObject.Predmet.ProtustrankaFormatedWithAdressOIB_1"> EKO ZAGORA za komunalne djelatnosti, društvo s ograničenom odgovornošću, OIB 12858623754, Barani/bb, 21202 Kladnjice</derivirana_varijabla>
  </DomainObject.Predmet.ProtustrankaFormatedWithAdressOIB>
  <DomainObject.Predmet.ProtustrankaWithAdress>
    <izvorni_sadrzaj>EKO ZAGORA za komunalne djelatnosti, društvo s ograničenom odgovornošću Barani/bb, 21202 Kladnjice</izvorni_sadrzaj>
    <derivirana_varijabla naziv="DomainObject.Predmet.ProtustrankaWithAdress_1">EKO ZAGORA za komunalne djelatnosti, društvo s ograničenom odgovornošću Barani/bb, 21202 Kladnjice</derivirana_varijabla>
  </DomainObject.Predmet.ProtustrankaWithAdress>
  <DomainObject.Predmet.ProtustrankaWithAdressOIB>
    <izvorni_sadrzaj>EKO ZAGORA za komunalne djelatnosti, društvo s ograničenom odgovornošću, OIB 12858623754, Barani/bb, 21202 Kladnjice</izvorni_sadrzaj>
    <derivirana_varijabla naziv="DomainObject.Predmet.ProtustrankaWithAdressOIB_1">EKO ZAGORA za komunalne djelatnosti, društvo s ograničenom odgovornošću, OIB 12858623754, Barani/bb, 21202 Kladnjice</derivirana_varijabla>
  </DomainObject.Predmet.ProtustrankaWithAdressOIB>
  <DomainObject.Predmet.ProtustrankaNazivFormated>
    <izvorni_sadrzaj>EKO ZAGORA za komunalne djelatnosti, društvo s ograničenom odgovornošću</izvorni_sadrzaj>
    <derivirana_varijabla naziv="DomainObject.Predmet.ProtustrankaNazivFormated_1">EKO ZAGORA za komunalne djelatnosti, društvo s ograničenom odgovornošću</derivirana_varijabla>
  </DomainObject.Predmet.ProtustrankaNazivFormated>
  <DomainObject.Predmet.ProtustrankaNazivFormatedOIB>
    <izvorni_sadrzaj>EKO ZAGORA za komunalne djelatnosti, društvo s ograničenom odgovornošću, OIB 12858623754</izvorni_sadrzaj>
    <derivirana_varijabla naziv="DomainObject.Predmet.ProtustrankaNazivFormatedOIB_1">EKO ZAGORA za komunalne djelatnosti, društvo s ograničenom odgovornošću, OIB 12858623754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EKO ZAGORA za komunalne djelatnosti, društvo s ograničenom odgovornošću</item>
    </izvorni_sadrzaj>
    <derivirana_varijabla naziv="DomainObject.Predmet.ProtuStrankaListFormated_1">
      <item>EKO ZAGORA za komunalne djelatnosti, društvo s ograničenom odgovornošću</item>
    </derivirana_varijabla>
  </DomainObject.Predmet.ProtuStrankaListFormated>
  <DomainObject.Predmet.ProtuStrankaListFormatedOIB>
    <izvorni_sadrzaj>
      <item>EKO ZAGORA za komunalne djelatnosti, društvo s ograničenom odgovornošću, OIB 12858623754</item>
    </izvorni_sadrzaj>
    <derivirana_varijabla naziv="DomainObject.Predmet.ProtuStrankaListFormatedOIB_1">
      <item>EKO ZAGORA za komunalne djelatnosti, društvo s ograničenom odgovornošću, OIB 12858623754</item>
    </derivirana_varijabla>
  </DomainObject.Predmet.ProtuStrankaListFormatedOIB>
  <DomainObject.Predmet.ProtuStrankaListFormatedWithAdress>
    <izvorni_sadrzaj>
      <item>EKO ZAGORA za komunalne djelatnosti, društvo s ograničenom odgovornošću, Barani/bb, 21202 Kladnjice</item>
    </izvorni_sadrzaj>
    <derivirana_varijabla naziv="DomainObject.Predmet.ProtuStrankaListFormatedWithAdress_1">
      <item>EKO ZAGORA za komunalne djelatnosti, društvo s ograničenom odgovornošću, Barani/bb, 21202 Kladnjice</item>
    </derivirana_varijabla>
  </DomainObject.Predmet.ProtuStrankaListFormatedWithAdress>
  <DomainObject.Predmet.ProtuStrankaListFormatedWithAdressOIB>
    <izvorni_sadrzaj>
      <item>EKO ZAGORA za komunalne djelatnosti, društvo s ograničenom odgovornošću, OIB 12858623754, Barani/bb, 21202 Kladnjice</item>
    </izvorni_sadrzaj>
    <derivirana_varijabla naziv="DomainObject.Predmet.ProtuStrankaListFormatedWithAdressOIB_1">
      <item>EKO ZAGORA za komunalne djelatnosti, društvo s ograničenom odgovornošću, OIB 12858623754, Barani/bb, 21202 Kladnjice</item>
    </derivirana_varijabla>
  </DomainObject.Predmet.ProtuStrankaListFormatedWithAdressOIB>
  <DomainObject.Predmet.ProtuStrankaListNazivFormated>
    <izvorni_sadrzaj>
      <item>EKO ZAGORA za komunalne djelatnosti, društvo s ograničenom odgovornošću</item>
    </izvorni_sadrzaj>
    <derivirana_varijabla naziv="DomainObject.Predmet.ProtuStrankaListNazivFormated_1">
      <item>EKO ZAGORA za komunalne djelatnosti, društvo s ograničenom odgovornošću</item>
    </derivirana_varijabla>
  </DomainObject.Predmet.ProtuStrankaListNazivFormated>
  <DomainObject.Predmet.ProtuStrankaListNazivFormatedOIB>
    <izvorni_sadrzaj>
      <item>EKO ZAGORA za komunalne djelatnosti, društvo s ograničenom odgovornošću, OIB 12858623754</item>
    </izvorni_sadrzaj>
    <derivirana_varijabla naziv="DomainObject.Predmet.ProtuStrankaListNazivFormatedOIB_1">
      <item>EKO ZAGORA za komunalne djelatnosti, društvo s ograničenom odgovornošću, OIB 12858623754</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EKO ZAGORA za komunalne djelatnosti, društvo s ograničenom odgovornošću</izvorni_sadrzaj>
    <derivirana_varijabla naziv="DomainObject.Predmet.ProtustrankaIDrugi_1">EKO ZAGORA za komunalne djelatnosti, društvo s ograničenom odgovornošću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EKO ZAGORA za komunalne djelatnosti, društvo s ograničenom odgovornošću, OIB 12858623754, Barani/bb, 21202 Kladnjice</izvorni_sadrzaj>
    <derivirana_varijabla naziv="DomainObject.Predmet.ProtustrankaIDrugiAdressOIB_1">EKO ZAGORA za komunalne djelatnosti, društvo s ograničenom odgovornošću, OIB 12858623754, Barani/bb, 21202 Kladnjice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ZAGORA za komunalne djelatnosti, društvo s ograničenom odgovornošću</item>
      <item>FINANCIJSKA AGENCIJA, RC SPLIT</item>
      <item>REPUBLIKA HRVATSKA, MINISTARSTVO FINANCIJA</item>
      <item>ŽUPANIJSKO DRŽAVNO ODVJETNIŠTVO U SPLITU</item>
    </izvorni_sadrzaj>
    <derivirana_varijabla naziv="DomainObject.Predmet.SudioniciListNaziv_1">
      <item>EKO ZAGORA za komunalne djelatnosti, društvo s ograničenom odgovornošću</item>
      <item>FINANCIJSKA AGENCIJA, RC SPLIT</item>
      <item>REPUBLIKA HRVATSKA, MINISTARSTVO FINANCIJA</item>
      <item>ŽUPANIJSKO DRŽAVNO ODVJETNIŠTVO U SPLITU</item>
    </derivirana_varijabla>
  </DomainObject.Predmet.SudioniciListNaziv>
  <DomainObject.Predmet.SudioniciListAdressOIB>
    <izvorni_sadrzaj>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U SPLITU</item>
    </izvorni_sadrzaj>
    <derivirana_varijabla naziv="DomainObject.Predmet.SudioniciListAdressOIB_1">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12858623754</item>
      <item>, OIB 85821130368</item>
      <item>, OIB 18683136487</item>
      <item>, OIB null</item>
    </izvorni_sadrzaj>
    <derivirana_varijabla naziv="DomainObject.Predmet.SudioniciListNazivOIB_1">
      <item>, OIB 12858623754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1112</properties:Words>
  <properties:Characters>6069</properties:Characters>
  <properties:Lines>131</properties:Lines>
  <properties:Paragraphs>31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2018-04-10T08:10:00Z</cp:lastPrinted>
  <dcterms:modified xmlns:xsi="http://www.w3.org/2001/XMLSchema-instance" xsi:type="dcterms:W3CDTF">2018-04-13T11:10:00Z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