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9bff" w14:paraId="16a9bff" w:rsidRDefault="005562D9" w:rsidP="005562D9" w:rsidR="005562D9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2D9" w:rsidP="005562D9" w:rsidR="005562D9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562D9" w:rsidP="005562D9" w:rsidR="005562D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562D9" w:rsidP="005562D9" w:rsidR="005562D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562D9" w:rsidP="005562D9" w:rsidR="005562D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562D9" w:rsidP="005562D9" w:rsidR="005562D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562D9" w:rsidP="005562D9" w:rsidR="005562D9" w:rsidRPr="00111278">
      <w:pPr>
        <w:jc w:val="center"/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562D9" w:rsidP="005562D9" w:rsidR="005562D9" w:rsidRPr="00111278">
      <w:pPr>
        <w:rPr>
          <w:rFonts w:cs="Times New Roman" w:eastAsia="Times New Roman"/>
          <w:szCs w:val="24"/>
        </w:rPr>
      </w:pPr>
    </w:p>
    <w:p w:rsidRDefault="005562D9" w:rsidP="005562D9" w:rsidR="005562D9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/>
          <w:szCs w:val="24"/>
        </w:rPr>
        <w:t xml:space="preserve">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8462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29.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AQUA FONDA d. o. o. „u likvidaciji“ Plomin, Plomisko zagorje, Načinovići 301, OIB 72202494315, MBS 040189759,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562D9" w:rsidP="005562D9" w:rsidR="005562D9" w:rsidRPr="00111278">
      <w:pPr>
        <w:ind w:firstLine="708"/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562D9" w:rsidP="005562D9" w:rsidR="005562D9" w:rsidRPr="00111278">
      <w:pPr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AQUA FONDA d. o. o. „u likvidaciji“ Plomin, Plomisko zagorje, Načinovići 301, OIB 72202494315, MBS 040189759,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5562D9" w:rsidP="005562D9" w:rsidR="005562D9">
      <w:pPr>
        <w:jc w:val="center"/>
        <w:rPr>
          <w:rFonts w:eastAsiaTheme="minorHAnsi"/>
          <w:lang w:eastAsia="en-US"/>
        </w:rPr>
      </w:pPr>
    </w:p>
    <w:p w:rsidRDefault="005562D9" w:rsidP="005562D9" w:rsidR="005562D9">
      <w:pPr>
        <w:jc w:val="center"/>
        <w:rPr>
          <w:rFonts w:eastAsiaTheme="minorHAnsi"/>
          <w:lang w:eastAsia="en-US"/>
        </w:rPr>
      </w:pPr>
    </w:p>
    <w:p w:rsidRDefault="005562D9" w:rsidP="005562D9" w:rsidR="005562D9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562D9" w:rsidP="005562D9" w:rsidR="005562D9" w:rsidRPr="00111278">
      <w:pPr>
        <w:ind w:firstLine="708"/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postupka, ovaj sud donio je rješenje posl. br. 11 St-367/2015-3 od 26. studenog 2015. kojim je nad dužnikom FLANATICA d. o. o. „u likvidaciji“ Pula,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10.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367/2015-4.</w:t>
      </w:r>
    </w:p>
    <w:p w:rsidRDefault="005562D9" w:rsidP="005562D9" w:rsidR="005562D9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562D9" w:rsidP="005562D9" w:rsidR="005562D9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562D9" w:rsidP="005562D9" w:rsidR="005562D9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562D9" w:rsidP="005562D9" w:rsidR="005562D9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5562D9" w:rsidP="005562D9" w:rsidR="005562D9" w:rsidRPr="00111278">
      <w:pPr>
        <w:jc w:val="center"/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562D9" w:rsidP="005562D9" w:rsidR="005562D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5562D9" w:rsidP="005562D9" w:rsidR="005562D9" w:rsidRPr="00111278">
      <w:pPr>
        <w:jc w:val="left"/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5562D9" w:rsidP="005562D9" w:rsidR="005562D9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562D9" w:rsidP="005562D9" w:rsidR="005562D9" w:rsidRPr="00111278">
      <w:pPr>
        <w:jc w:val="left"/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jc w:val="left"/>
        <w:rPr>
          <w:rFonts w:cs="Times New Roman" w:eastAsia="Times New Roman"/>
          <w:szCs w:val="24"/>
        </w:rPr>
      </w:pPr>
    </w:p>
    <w:p w:rsidRDefault="005562D9" w:rsidP="005562D9" w:rsidR="005562D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5562D9" w:rsidP="005562D9" w:rsidR="005562D9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5562D9" w:rsidP="005562D9" w:rsidR="005562D9" w:rsidRPr="00111278"/>
    <w:p w:rsidRDefault="005562D9" w:rsidP="005562D9" w:rsidR="005562D9" w:rsidRPr="00111278"/>
    <w:p w:rsidRDefault="005562D9" w:rsidP="005562D9" w:rsidR="005562D9" w:rsidRPr="00111278"/>
    <w:p w:rsidRDefault="005562D9" w:rsidP="005562D9" w:rsidR="005562D9" w:rsidRPr="00111278"/>
    <w:p w:rsidRDefault="005562D9" w:rsidP="005562D9" w:rsidR="005562D9" w:rsidRPr="00111278"/>
    <w:p w:rsidRDefault="005562D9" w:rsidP="005562D9" w:rsidR="005562D9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2D9" w:rsidP="005562D9" w:rsidR="005562D9">
      <w:r>
        <w:separator/>
      </w:r>
    </w:p>
  </w:endnote>
  <w:endnote w:id="0" w:type="continuationSeparator">
    <w:p w:rsidRDefault="005562D9" w:rsidP="005562D9" w:rsidR="00556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2D9" w:rsidP="005562D9" w:rsidR="005562D9">
      <w:r>
        <w:separator/>
      </w:r>
    </w:p>
  </w:footnote>
  <w:footnote w:id="0" w:type="continuationSeparator">
    <w:p w:rsidRDefault="005562D9" w:rsidP="005562D9" w:rsidR="00556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2D9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C29E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St-367/2015-5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2D9" w:rsidP="00B63FAD" w:rsidR="00B63FAD" w:rsidRPr="005153B5">
    <w:pPr>
      <w:pStyle w:val="Zaglavlje"/>
      <w:jc w:val="right"/>
    </w:pPr>
    <w:r>
      <w:rPr>
        <w:szCs w:val="24"/>
      </w:rPr>
      <w:t>11 St-367/2015-5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488"/>
    <w:rsid w:val="004F5027"/>
    <w:rsid w:val="005562D9"/>
    <w:rsid w:val="005C29EC"/>
    <w:rsid w:val="00A9048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62D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62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562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6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62D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62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62D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9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29E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29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29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62D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62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562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6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62D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62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62D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9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29E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29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29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FONDA d.o.o. u likvidaciji, PLOMIN</izvorni_sadrzaj>
    <derivirana_varijabla naziv="DomainObject.Predmet.ProtustrankaFormated_1">  AQUA FONDA d.o.o. u likvidaciji, PLOMIN</derivirana_varijabla>
  </DomainObject.Predmet.ProtustrankaFormated>
  <DomainObject.Predmet.ProtustrankaFormatedOIB>
    <izvorni_sadrzaj>  AQUA FONDA d.o.o. u likvidaciji, PLOMIN, OIB 72202494315</izvorni_sadrzaj>
    <derivirana_varijabla naziv="DomainObject.Predmet.ProtustrankaFormatedOIB_1">  AQUA FONDA d.o.o. u likvidaciji, PLOMIN, OIB 72202494315</derivirana_varijabla>
  </DomainObject.Predmet.ProtustrankaFormatedOIB>
  <DomainObject.Predmet.ProtustrankaFormatedWithAdress>
    <izvorni_sadrzaj> AQUA FONDA d.o.o. u likvidaciji, PLOMIN, Plominsko zagorje, Načinovići 301, 52234 Plomin</izvorni_sadrzaj>
    <derivirana_varijabla naziv="DomainObject.Predmet.ProtustrankaFormatedWithAdress_1"> AQUA FONDA d.o.o. u likvidaciji, PLOMIN, Plominsko zagorje, Načinovići 301, 52234 Plomin</derivirana_varijabla>
  </DomainObject.Predmet.ProtustrankaFormatedWithAdress>
  <DomainObject.Predmet.ProtustrankaFormatedWithAdressOIB>
    <izvorni_sadrzaj> AQUA FONDA d.o.o. u likvidaciji, PLOMIN, OIB 72202494315, Plominsko zagorje, Načinovići 301, 52234 Plomin</izvorni_sadrzaj>
    <derivirana_varijabla naziv="DomainObject.Predmet.ProtustrankaFormatedWithAdressOIB_1"> AQUA FONDA d.o.o. u likvidaciji, PLOMIN, OIB 72202494315, Plominsko zagorje, Načinovići 301, 52234 Plomin</derivirana_varijabla>
  </DomainObject.Predmet.ProtustrankaFormatedWithAdressOIB>
  <DomainObject.Predmet.ProtustrankaWithAdress>
    <izvorni_sadrzaj>AQUA FONDA d.o.o. u likvidaciji, PLOMIN Plominsko zagorje, Načinovići 301, 52234 Plomin</izvorni_sadrzaj>
    <derivirana_varijabla naziv="DomainObject.Predmet.ProtustrankaWithAdress_1">AQUA FONDA d.o.o. u likvidaciji, PLOMIN Plominsko zagorje, Načinovići 301, 52234 Plomin</derivirana_varijabla>
  </DomainObject.Predmet.ProtustrankaWithAdress>
  <DomainObject.Predmet.ProtustrankaWithAdressOIB>
    <izvorni_sadrzaj>AQUA FONDA d.o.o. u likvidaciji, PLOMIN, OIB 72202494315, Plominsko zagorje, Načinovići 301, 52234 Plomin</izvorni_sadrzaj>
    <derivirana_varijabla naziv="DomainObject.Predmet.ProtustrankaWithAdressOIB_1">AQUA FONDA d.o.o. u likvidaciji, PLOMIN, OIB 72202494315, Plominsko zagorje, Načinovići 301, 52234 Plomin</derivirana_varijabla>
  </DomainObject.Predmet.ProtustrankaWithAdressOIB>
  <DomainObject.Predmet.ProtustrankaNazivFormated>
    <izvorni_sadrzaj>AQUA FONDA d.o.o. u likvidaciji, PLOMIN</izvorni_sadrzaj>
    <derivirana_varijabla naziv="DomainObject.Predmet.ProtustrankaNazivFormated_1">AQUA FONDA d.o.o. u likvidaciji, PLOMIN</derivirana_varijabla>
  </DomainObject.Predmet.ProtustrankaNazivFormated>
  <DomainObject.Predmet.ProtustrankaNazivFormatedOIB>
    <izvorni_sadrzaj>AQUA FONDA d.o.o. u likvidaciji, PLOMIN, OIB 72202494315</izvorni_sadrzaj>
    <derivirana_varijabla naziv="DomainObject.Predmet.ProtustrankaNazivFormatedOIB_1">AQUA FONDA d.o.o. u likvidaciji, PLOMIN, OIB 72202494315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653720.89</izvorni_sadrzaj>
    <derivirana_varijabla naziv="DomainObject.Predmet.TrenutnaVrijednost_1">653720.89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AQUA FONDA d.o.o. u likvidaciji, PLOMIN</item>
    </izvorni_sadrzaj>
    <derivirana_varijabla naziv="DomainObject.Predmet.ProtuStrankaListFormated_1">
      <item>AQUA FONDA d.o.o. u likvidaciji, PLOMIN</item>
    </derivirana_varijabla>
  </DomainObject.Predmet.ProtuStrankaListFormated>
  <DomainObject.Predmet.ProtuStrankaListFormatedOIB>
    <izvorni_sadrzaj>
      <item>AQUA FONDA d.o.o. u likvidaciji, PLOMIN, OIB 72202494315</item>
    </izvorni_sadrzaj>
    <derivirana_varijabla naziv="DomainObject.Predmet.ProtuStrankaListFormatedOIB_1">
      <item>AQUA FONDA d.o.o. u likvidaciji, PLOMIN, OIB 72202494315</item>
    </derivirana_varijabla>
  </DomainObject.Predmet.ProtuStrankaListFormatedOIB>
  <DomainObject.Predmet.ProtuStrankaListFormatedWithAdress>
    <izvorni_sadrzaj>
      <item>AQUA FONDA d.o.o. u likvidaciji, PLOMIN, Plominsko zagorje, Načinovići 301, 52234 Plomin</item>
    </izvorni_sadrzaj>
    <derivirana_varijabla naziv="DomainObject.Predmet.ProtuStrankaListFormatedWithAdress_1">
      <item>AQUA FONDA d.o.o. u likvidaciji, PLOMIN, Plominsko zagorje, Načinovići 301, 52234 Plomin</item>
    </derivirana_varijabla>
  </DomainObject.Predmet.ProtuStrankaListFormatedWithAdress>
  <DomainObject.Predmet.ProtuStrankaListFormatedWithAdressOIB>
    <izvorni_sadrzaj>
      <item>AQUA FONDA d.o.o. u likvidaciji, PLOMIN, OIB 72202494315, Plominsko zagorje, Načinovići 301, 52234 Plomin</item>
    </izvorni_sadrzaj>
    <derivirana_varijabla naziv="DomainObject.Predmet.ProtuStrankaListFormatedWithAdressOIB_1">
      <item>AQUA FONDA d.o.o. u likvidaciji, PLOMIN, OIB 72202494315, Plominsko zagorje, Načinovići 301, 52234 Plomin</item>
    </derivirana_varijabla>
  </DomainObject.Predmet.ProtuStrankaListFormatedWithAdressOIB>
  <DomainObject.Predmet.ProtuStrankaListNazivFormated>
    <izvorni_sadrzaj>
      <item>AQUA FONDA d.o.o. u likvidaciji, PLOMIN</item>
    </izvorni_sadrzaj>
    <derivirana_varijabla naziv="DomainObject.Predmet.ProtuStrankaListNazivFormated_1">
      <item>AQUA FONDA d.o.o. u likvidaciji, PLOMIN</item>
    </derivirana_varijabla>
  </DomainObject.Predmet.ProtuStrankaListNazivFormated>
  <DomainObject.Predmet.ProtuStrankaListNazivFormatedOIB>
    <izvorni_sadrzaj>
      <item>AQUA FONDA d.o.o. u likvidaciji, PLOMIN, OIB 72202494315</item>
    </izvorni_sadrzaj>
    <derivirana_varijabla naziv="DomainObject.Predmet.ProtuStrankaListNazivFormatedOIB_1">
      <item>AQUA FONDA d.o.o. u likvidaciji, PLOMIN, OIB 72202494315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AQUA FONDA d.o.o. u likvidaciji, PLOMIN</izvorni_sadrzaj>
    <derivirana_varijabla naziv="DomainObject.Predmet.ProtustrankaIDrugi_1">AQUA FONDA d.o.o. u likvidaciji,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AQUA FONDA d.o.o. u likvidaciji, PLOMIN, OIB 72202494315, Plominsko zagorje, Načinovići 301, 52234 Plomin</izvorni_sadrzaj>
    <derivirana_varijabla naziv="DomainObject.Predmet.ProtustrankaIDrugiAdressOIB_1">AQUA FONDA d.o.o. u likvidaciji, PLOMIN, OIB 72202494315, Plominsko zagorje, Načinovići 301,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AQUA FONDA d.o.o. u likvidaciji, PLOMIN</item>
    </izvorni_sadrzaj>
    <derivirana_varijabla naziv="DomainObject.Predmet.SudioniciListNaziv_1">
      <item>FINANCIJSKA AGENCIJA, RC RIJEKA, PODRUŽNICA PULA, PULA</item>
      <item>AQUA FONDA d.o.o. u likvidaciji,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AQUA FONDA d.o.o. u likvidaciji, PLOMIN, OIB 72202494315, Plominsko zagorje, Načinovići 301,52234 Plomin</item>
    </izvorni_sadrzaj>
    <derivirana_varijabla naziv="DomainObject.Predmet.SudioniciListAdressOIB_1">
      <item>FINANCIJSKA AGENCIJA, RC RIJEKA, PODRUŽNICA PULA, PULA, OIB 85821130368, Giardini 5,52100 Pula</item>
      <item>AQUA FONDA d.o.o. u likvidaciji, PLOMIN, OIB 72202494315, Plominsko zagorje, Načinovići 301,52234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72202494315</item>
    </izvorni_sadrzaj>
    <derivirana_varijabla naziv="DomainObject.Predmet.SudioniciListNazivOIB_1">
      <item>, OIB 85821130368</item>
      <item>, OIB 72202494315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2139</properties:Characters>
  <properties:Lines>62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2016-02-05T13:11:00Z</dcterms:created>
  <dc:creator>Mihaela Kaligari</dc:creator>
  <dc:description/>
  <cp:keywords/>
  <cp:lastModifiedBy>Jasmina Matika</cp:lastModifiedBy>
  <cp:lastPrinted>2016-02-05T13:14:00Z</cp:lastPrinted>
  <dcterms:modified xmlns:xsi="http://www.w3.org/2001/XMLSchema-instance" xsi:type="dcterms:W3CDTF">2016-02-08T09:35:00Z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