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03dd" w14:paraId="00f03dd" w:rsidRDefault="0014541A" w:rsidP="0014541A" w:rsidR="0014541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D21A2C"/>
    <w:p w:rsidRDefault="0014541A" w:rsidP="0014541A" w:rsidR="001454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541A" w:rsidP="0014541A" w:rsidR="001454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541A" w:rsidP="0014541A" w:rsidR="0014541A" w:rsidRP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747A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7B55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4D23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5569">
        <w:rPr>
          <w:rFonts w:cs="Times New Roman" w:hAnsi="Times New Roman" w:ascii="Times New Roman"/>
          <w:sz w:val="24"/>
          <w:szCs w:val="24"/>
        </w:rPr>
        <w:t xml:space="preserve">Trgovački sud u Osijeku, po </w:t>
      </w:r>
      <w:r w:rsidR="00C430B5" w:rsidRPr="007B5569">
        <w:rPr>
          <w:rFonts w:cs="Times New Roman" w:hAnsi="Times New Roman" w:ascii="Times New Roman"/>
          <w:sz w:val="24"/>
          <w:szCs w:val="24"/>
        </w:rPr>
        <w:t>stečajnoj sutkinji</w:t>
      </w:r>
      <w:r w:rsidRPr="007B5569">
        <w:rPr>
          <w:rFonts w:cs="Times New Roman" w:hAnsi="Times New Roman" w:ascii="Times New Roman"/>
          <w:sz w:val="24"/>
          <w:szCs w:val="24"/>
        </w:rPr>
        <w:t xml:space="preserve"> Nadi Roso, povodom prijedloga </w:t>
      </w:r>
      <w:r w:rsidR="00C430B5" w:rsidRPr="004D23BD">
        <w:rPr>
          <w:rFonts w:cs="Times New Roman" w:hAnsi="Times New Roman" w:ascii="Times New Roman"/>
          <w:sz w:val="24"/>
          <w:szCs w:val="24"/>
        </w:rPr>
        <w:t xml:space="preserve">predlagatelja: </w:t>
      </w:r>
      <w:r w:rsidR="007B5569" w:rsidRPr="004D23BD">
        <w:rPr>
          <w:rFonts w:cs="Times New Roman" w:hAnsi="Times New Roman" w:ascii="Times New Roman"/>
          <w:sz w:val="24"/>
          <w:szCs w:val="24"/>
        </w:rPr>
        <w:t xml:space="preserve">Financijska agencija Regionalni centar Osijek, za otvaranje stečajnog  postupka nad dužnikom </w:t>
      </w:r>
      <w:r w:rsidR="004D23BD" w:rsidRPr="004D23BD">
        <w:rPr>
          <w:rFonts w:cs="Times New Roman" w:hAnsi="Times New Roman" w:ascii="Times New Roman"/>
          <w:b/>
          <w:sz w:val="24"/>
          <w:szCs w:val="24"/>
        </w:rPr>
        <w:t xml:space="preserve">LATERAN društvo s ograničenom odgovornošću za inženjering, unutarnju i vanjsku trgovinu, Vinkovci, </w:t>
      </w:r>
      <w:proofErr w:type="spellStart"/>
      <w:r w:rsidR="004D23BD" w:rsidRPr="004D23BD">
        <w:rPr>
          <w:rFonts w:cs="Times New Roman" w:hAnsi="Times New Roman" w:ascii="Times New Roman"/>
          <w:b/>
          <w:sz w:val="24"/>
          <w:szCs w:val="24"/>
        </w:rPr>
        <w:t>Zalužje</w:t>
      </w:r>
      <w:proofErr w:type="spellEnd"/>
      <w:r w:rsidR="004D23BD" w:rsidRPr="004D23BD">
        <w:rPr>
          <w:rFonts w:cs="Times New Roman" w:hAnsi="Times New Roman" w:ascii="Times New Roman"/>
          <w:b/>
          <w:sz w:val="24"/>
          <w:szCs w:val="24"/>
        </w:rPr>
        <w:t xml:space="preserve"> 42, MBS 030019475, OIB 21555902131</w:t>
      </w:r>
      <w:r w:rsidRPr="004D23BD">
        <w:rPr>
          <w:rFonts w:cs="Times New Roman" w:hAnsi="Times New Roman" w:ascii="Times New Roman"/>
          <w:sz w:val="24"/>
          <w:szCs w:val="24"/>
        </w:rPr>
        <w:t xml:space="preserve">, dana </w:t>
      </w:r>
      <w:r w:rsidR="00A16E42" w:rsidRPr="004D23BD">
        <w:rPr>
          <w:rFonts w:cs="Times New Roman" w:hAnsi="Times New Roman" w:ascii="Times New Roman"/>
          <w:sz w:val="24"/>
          <w:szCs w:val="24"/>
        </w:rPr>
        <w:t>9</w:t>
      </w:r>
      <w:r w:rsidR="007B5569" w:rsidRPr="004D23BD">
        <w:rPr>
          <w:rFonts w:cs="Times New Roman" w:hAnsi="Times New Roman" w:ascii="Times New Roman"/>
          <w:sz w:val="24"/>
          <w:szCs w:val="24"/>
        </w:rPr>
        <w:t>. srpnja 2018</w:t>
      </w:r>
      <w:r w:rsidR="00C430B5" w:rsidRPr="004D23BD">
        <w:rPr>
          <w:rFonts w:cs="Times New Roman" w:hAnsi="Times New Roman" w:ascii="Times New Roman"/>
          <w:sz w:val="24"/>
          <w:szCs w:val="24"/>
        </w:rPr>
        <w:t>. g.,</w:t>
      </w:r>
    </w:p>
    <w:p w:rsidRDefault="00C430B5" w:rsidP="00C430B5" w:rsidR="0014541A" w:rsidRPr="004D23BD">
      <w:pPr>
        <w:pStyle w:val="Bezproreda"/>
        <w:tabs>
          <w:tab w:pos="3330" w:val="left"/>
        </w:tabs>
        <w:rPr>
          <w:rFonts w:cs="Times New Roman" w:hAnsi="Times New Roman" w:ascii="Times New Roman"/>
          <w:sz w:val="24"/>
          <w:szCs w:val="24"/>
        </w:rPr>
      </w:pPr>
      <w:r w:rsidRPr="004D23BD"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7B55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556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4541A" w:rsidP="0014541A" w:rsidR="0014541A" w:rsidRPr="007B55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7B55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0B6E01" w:rsidR="0014541A" w:rsidRPr="007B55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5569">
        <w:rPr>
          <w:rFonts w:cs="Times New Roman" w:hAnsi="Times New Roman" w:ascii="Times New Roman"/>
          <w:sz w:val="24"/>
          <w:szCs w:val="24"/>
        </w:rPr>
        <w:t>1</w:t>
      </w:r>
      <w:r w:rsidRPr="007B556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4D23BD" w:rsidRPr="004D23BD">
        <w:rPr>
          <w:rFonts w:cs="Times New Roman" w:hAnsi="Times New Roman" w:ascii="Times New Roman"/>
          <w:b/>
          <w:sz w:val="24"/>
          <w:szCs w:val="24"/>
        </w:rPr>
        <w:t xml:space="preserve">LATERAN društvo s ograničenom odgovornošću za inženjering, unutarnju i vanjsku trgovinu, Vinkovci, </w:t>
      </w:r>
      <w:proofErr w:type="spellStart"/>
      <w:r w:rsidR="004D23BD" w:rsidRPr="004D23BD">
        <w:rPr>
          <w:rFonts w:cs="Times New Roman" w:hAnsi="Times New Roman" w:ascii="Times New Roman"/>
          <w:b/>
          <w:sz w:val="24"/>
          <w:szCs w:val="24"/>
        </w:rPr>
        <w:t>Zalužje</w:t>
      </w:r>
      <w:proofErr w:type="spellEnd"/>
      <w:r w:rsidR="004D23BD" w:rsidRPr="004D23BD">
        <w:rPr>
          <w:rFonts w:cs="Times New Roman" w:hAnsi="Times New Roman" w:ascii="Times New Roman"/>
          <w:b/>
          <w:sz w:val="24"/>
          <w:szCs w:val="24"/>
        </w:rPr>
        <w:t xml:space="preserve"> 42, MBS 030019475, OIB 21555902131</w:t>
      </w:r>
      <w:r w:rsidRPr="007B5569">
        <w:rPr>
          <w:rFonts w:cs="Times New Roman" w:hAnsi="Times New Roman" w:ascii="Times New Roman"/>
          <w:sz w:val="24"/>
          <w:szCs w:val="24"/>
        </w:rPr>
        <w:t>.</w:t>
      </w:r>
    </w:p>
    <w:p w:rsidRDefault="00617489" w:rsidP="000B6E01" w:rsidR="00617489">
      <w:pPr>
        <w:tabs>
          <w:tab w:pos="6195" w:val="left"/>
        </w:tabs>
        <w:jc w:val="both"/>
        <w:rPr>
          <w:rFonts w:eastAsiaTheme="minorHAnsi"/>
          <w:lang w:eastAsia="en-US"/>
        </w:rPr>
      </w:pPr>
    </w:p>
    <w:p w:rsidRDefault="00617489" w:rsidP="000B6E01" w:rsidR="00617489" w:rsidRPr="004D23BD">
      <w:pPr>
        <w:jc w:val="both"/>
        <w:rPr>
          <w:b/>
        </w:rPr>
      </w:pPr>
      <w:r>
        <w:rPr>
          <w:rFonts w:eastAsiaTheme="minorHAnsi"/>
          <w:lang w:eastAsia="en-US"/>
        </w:rPr>
        <w:tab/>
        <w:t xml:space="preserve">2.  </w:t>
      </w:r>
      <w:r w:rsidR="0014541A" w:rsidRPr="0014541A">
        <w:t>Stečajnom upraviteljicom imenuje se</w:t>
      </w:r>
      <w:r w:rsidR="004D23BD">
        <w:t xml:space="preserve"> </w:t>
      </w:r>
      <w:r w:rsidR="004D23BD" w:rsidRPr="004D23BD">
        <w:rPr>
          <w:b/>
        </w:rPr>
        <w:t xml:space="preserve">Blanka </w:t>
      </w:r>
      <w:proofErr w:type="spellStart"/>
      <w:r w:rsidR="004D23BD" w:rsidRPr="004D23BD">
        <w:rPr>
          <w:b/>
        </w:rPr>
        <w:t>Gambiraža</w:t>
      </w:r>
      <w:proofErr w:type="spellEnd"/>
      <w:r w:rsidR="004D23BD" w:rsidRPr="004D23BD">
        <w:rPr>
          <w:b/>
        </w:rPr>
        <w:t xml:space="preserve"> iz Osijeka, Bakarska 42, OIB 81085118009.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8E20D2" w:rsidR="008E20D2">
      <w:pPr>
        <w:ind w:firstLine="708"/>
        <w:jc w:val="both"/>
      </w:pPr>
      <w:r w:rsidRPr="0014541A">
        <w:t>3.</w:t>
      </w:r>
      <w:r>
        <w:tab/>
      </w:r>
      <w:r w:rsidR="008E20D2" w:rsidRPr="00B80907">
        <w:t xml:space="preserve">Pozivaju se vjerovnici da u roku od </w:t>
      </w:r>
      <w:r w:rsidR="008E20D2">
        <w:t>6</w:t>
      </w:r>
      <w:r w:rsidR="008E20D2" w:rsidRPr="00B80907">
        <w:t xml:space="preserve">0 dana, od dana objave </w:t>
      </w:r>
      <w:r w:rsidR="008E20D2">
        <w:t>ovog rješenja na e-oglasnoj ploči suda prijave svoje tražbine stečajnom upravitelju</w:t>
      </w:r>
      <w:r w:rsidR="008E20D2" w:rsidRPr="00B80907">
        <w:t xml:space="preserve">, u skladu s pravilima Stečajnog zakona o prijavi tražbina (čl. </w:t>
      </w:r>
      <w:r w:rsidR="008E20D2">
        <w:t>257. SZ – NN br. 71/15</w:t>
      </w:r>
      <w:r w:rsidR="008E20D2" w:rsidRPr="00B80907">
        <w:t xml:space="preserve">) </w:t>
      </w:r>
      <w:r w:rsidR="008E20D2">
        <w:t xml:space="preserve">na propisanom obrascu </w:t>
      </w:r>
      <w:r w:rsidR="008E20D2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4D23BD">
        <w:t>1423</w:t>
      </w:r>
      <w:r w:rsidR="007B5569">
        <w:t>-17</w:t>
      </w:r>
      <w:r w:rsidR="008E20D2" w:rsidRPr="00B80907">
        <w:t>.</w:t>
      </w:r>
    </w:p>
    <w:p w:rsidRDefault="008E20D2" w:rsidP="008E20D2" w:rsidR="008E20D2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8E20D2" w:rsidP="008E20D2" w:rsidR="008E20D2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8E20D2" w:rsidP="008E20D2" w:rsidR="008E20D2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8E20D2" w:rsidP="008E20D2" w:rsidR="008E20D2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A00DF0" w:rsidP="008E20D2" w:rsidR="00A00DF0">
      <w:pPr>
        <w:ind w:firstLine="708"/>
        <w:jc w:val="both"/>
      </w:pPr>
    </w:p>
    <w:p w:rsidRDefault="00A00DF0" w:rsidP="008E20D2" w:rsidR="00A00DF0">
      <w:pPr>
        <w:ind w:firstLine="708"/>
        <w:jc w:val="both"/>
      </w:pPr>
    </w:p>
    <w:p w:rsidRDefault="00A00DF0" w:rsidP="008E20D2" w:rsidR="00A00DF0">
      <w:pPr>
        <w:ind w:firstLine="708"/>
        <w:jc w:val="both"/>
      </w:pPr>
    </w:p>
    <w:p w:rsidRDefault="008E20D2" w:rsidP="008E20D2" w:rsidR="008E20D2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E20D2" w:rsidP="008E20D2" w:rsidR="008E20D2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E20D2" w:rsidP="008E20D2" w:rsidR="008E20D2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stečajnoga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8E20D2" w:rsidP="008E20D2" w:rsidR="008E20D2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stečajnom upravitelju za stečajnog dužnika</w:t>
      </w:r>
      <w:r>
        <w:t xml:space="preserve"> (čl. 129 st. 1 SZ)</w:t>
      </w:r>
      <w:r w:rsidRPr="00B80907">
        <w:t>.</w:t>
      </w:r>
    </w:p>
    <w:p w:rsidRDefault="008E20D2" w:rsidP="008E20D2" w:rsidR="008E20D2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>upak otvoren je dana</w:t>
      </w:r>
      <w:r>
        <w:rPr>
          <w:b/>
        </w:rPr>
        <w:t xml:space="preserve"> </w:t>
      </w:r>
      <w:r w:rsidR="00A16E42">
        <w:rPr>
          <w:b/>
        </w:rPr>
        <w:t>9</w:t>
      </w:r>
      <w:r w:rsidR="007B5569">
        <w:rPr>
          <w:b/>
        </w:rPr>
        <w:t>. srpnja 2018.</w:t>
      </w:r>
      <w:r>
        <w:rPr>
          <w:b/>
        </w:rPr>
        <w:t xml:space="preserve"> g. u </w:t>
      </w:r>
      <w:r w:rsidR="00F43B62">
        <w:rPr>
          <w:b/>
        </w:rPr>
        <w:t>13</w:t>
      </w:r>
      <w:r w:rsidR="00A16E42">
        <w:rPr>
          <w:b/>
        </w:rPr>
        <w:t>,</w:t>
      </w:r>
      <w:r w:rsidR="00F43B62">
        <w:rPr>
          <w:b/>
        </w:rPr>
        <w:t>30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129 st. 3 SZ)</w:t>
      </w:r>
      <w:r w:rsidRPr="00B80907">
        <w:t xml:space="preserve">. </w:t>
      </w:r>
    </w:p>
    <w:p w:rsidRDefault="008E20D2" w:rsidP="008E20D2" w:rsidR="008E20D2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8E20D2" w:rsidP="008E20D2" w:rsidR="008E20D2">
      <w:pPr>
        <w:ind w:firstLine="708"/>
        <w:jc w:val="both"/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dan  </w:t>
      </w:r>
      <w:r w:rsidR="007B5569">
        <w:rPr>
          <w:b/>
        </w:rPr>
        <w:t xml:space="preserve">10. listopada 2018. </w:t>
      </w:r>
      <w:r>
        <w:rPr>
          <w:b/>
        </w:rPr>
        <w:t xml:space="preserve"> g.</w:t>
      </w:r>
      <w:r w:rsidRPr="00693929">
        <w:rPr>
          <w:b/>
        </w:rPr>
        <w:t xml:space="preserve"> u </w:t>
      </w:r>
      <w:r w:rsidR="00747A4B">
        <w:rPr>
          <w:b/>
        </w:rPr>
        <w:t>10,</w:t>
      </w:r>
      <w:r w:rsidR="004D23BD">
        <w:rPr>
          <w:b/>
        </w:rPr>
        <w:t>30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="00747A4B">
        <w:rPr>
          <w:b/>
        </w:rPr>
        <w:t>10,</w:t>
      </w:r>
      <w:r w:rsidR="004D23BD">
        <w:rPr>
          <w:b/>
        </w:rPr>
        <w:t>45</w:t>
      </w:r>
      <w:r w:rsidRPr="003370DD">
        <w:rPr>
          <w:b/>
        </w:rPr>
        <w:t xml:space="preserve"> sati</w:t>
      </w:r>
      <w:r w:rsidRPr="00B80907">
        <w:t xml:space="preserve">, u zgradi ovog suda u Osijeku, Zagrebačka 2, soba br. </w:t>
      </w:r>
      <w:r w:rsidR="00747A4B">
        <w:t>36</w:t>
      </w:r>
      <w:r>
        <w:t xml:space="preserve"> II kat a na koje se pozivaju vjerovnici</w:t>
      </w:r>
      <w:r w:rsidRPr="00B80907">
        <w:t>.</w:t>
      </w:r>
    </w:p>
    <w:p w:rsidRDefault="008E20D2" w:rsidP="008E20D2" w:rsidR="008E20D2" w:rsidRPr="00FF4E0A">
      <w:pPr>
        <w:numPr>
          <w:ilvl w:val="0"/>
          <w:numId w:val="2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129 st. 2 SZ).</w:t>
      </w:r>
    </w:p>
    <w:p w:rsidRDefault="00FF4E0A" w:rsidP="00FF4E0A" w:rsidR="00A16E42" w:rsidRPr="00A16E42">
      <w:pPr>
        <w:numPr>
          <w:ilvl w:val="0"/>
          <w:numId w:val="2"/>
        </w:numPr>
        <w:ind w:firstLine="709" w:left="0"/>
        <w:jc w:val="both"/>
      </w:pPr>
      <w:r w:rsidRPr="00A16E42">
        <w:t xml:space="preserve">Nalaže se Općinskom sudu u </w:t>
      </w:r>
      <w:r w:rsidR="00A16E42" w:rsidRPr="00A16E42">
        <w:t>Vukovaru</w:t>
      </w:r>
      <w:r w:rsidRPr="00A16E42">
        <w:t xml:space="preserve"> zemljišnoknjižni odjel </w:t>
      </w:r>
      <w:r w:rsidR="00A16E42" w:rsidRPr="00A16E42">
        <w:t>Vinkovci</w:t>
      </w:r>
      <w:r w:rsidRPr="00A16E42">
        <w:t xml:space="preserve"> da otvaranje stečajnog postupka upiše u zemljišne knjige na nekretnini upisanoj u</w:t>
      </w:r>
      <w:r w:rsidR="00A16E42" w:rsidRPr="00A16E42">
        <w:t>:</w:t>
      </w:r>
    </w:p>
    <w:p w:rsidRDefault="00F43B62" w:rsidP="00F43B62" w:rsidR="00F43B62">
      <w:pPr>
        <w:jc w:val="both"/>
      </w:pPr>
      <w:r>
        <w:t xml:space="preserve">- </w:t>
      </w:r>
      <w:proofErr w:type="spellStart"/>
      <w:r w:rsidRPr="00F43B62">
        <w:rPr>
          <w:b/>
        </w:rPr>
        <w:t>zk.ul</w:t>
      </w:r>
      <w:proofErr w:type="spellEnd"/>
      <w:r w:rsidRPr="00F43B62">
        <w:rPr>
          <w:b/>
        </w:rPr>
        <w:t>. 7750</w:t>
      </w:r>
      <w:r>
        <w:t>, k.o. Vinkovci</w:t>
      </w:r>
    </w:p>
    <w:p w:rsidRDefault="00F43B62" w:rsidP="00F43B62" w:rsidR="00F43B62">
      <w:pPr>
        <w:jc w:val="both"/>
      </w:pPr>
      <w:r>
        <w:t xml:space="preserve">k.č.br. 5955/6, zgrada br. 42, kotlovnica, trafostanica, hangar, portirnica i dvorište u Ul. </w:t>
      </w:r>
      <w:proofErr w:type="spellStart"/>
      <w:r>
        <w:t>Zalužje</w:t>
      </w:r>
      <w:proofErr w:type="spellEnd"/>
      <w:r>
        <w:t>, površine 5141 m2;</w:t>
      </w:r>
    </w:p>
    <w:p w:rsidRDefault="00F43B62" w:rsidP="00F43B62" w:rsidR="00F43B62">
      <w:pPr>
        <w:jc w:val="both"/>
      </w:pPr>
    </w:p>
    <w:p w:rsidRDefault="00F43B62" w:rsidP="00F43B62" w:rsidR="00F43B62">
      <w:pPr>
        <w:jc w:val="both"/>
      </w:pPr>
      <w:r>
        <w:t xml:space="preserve">-  </w:t>
      </w:r>
      <w:proofErr w:type="spellStart"/>
      <w:r w:rsidRPr="00F43B62">
        <w:rPr>
          <w:b/>
        </w:rPr>
        <w:t>zk.ul</w:t>
      </w:r>
      <w:proofErr w:type="spellEnd"/>
      <w:r w:rsidRPr="00F43B62">
        <w:rPr>
          <w:b/>
        </w:rPr>
        <w:t>. 1130</w:t>
      </w:r>
      <w:r>
        <w:t>, k.o. Vrba</w:t>
      </w:r>
    </w:p>
    <w:p w:rsidRDefault="00F43B62" w:rsidP="00F43B62" w:rsidR="00F43B62">
      <w:pPr>
        <w:jc w:val="both"/>
      </w:pPr>
      <w:r>
        <w:t>k.č.br. 1, oranica površine 14131 m2</w:t>
      </w:r>
    </w:p>
    <w:p w:rsidRDefault="00A00DF0" w:rsidP="00F43B62" w:rsidR="00A00DF0" w:rsidRPr="00A16E42">
      <w:pPr>
        <w:pStyle w:val="Odlomakpopisa"/>
        <w:ind w:left="1069"/>
        <w:jc w:val="both"/>
        <w:rPr>
          <w:szCs w:val="24"/>
        </w:rPr>
      </w:pPr>
    </w:p>
    <w:p w:rsidRDefault="00FF4E0A" w:rsidP="0014541A" w:rsidR="00FF4E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Obrazloženje</w:t>
      </w:r>
    </w:p>
    <w:p w:rsidRDefault="0014541A" w:rsidP="0014541A" w:rsid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4E0A" w:rsidP="0014541A" w:rsidR="00FF4E0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716D" w:rsidP="0045716D" w:rsidR="0045716D" w:rsidRPr="008A0734">
      <w:pPr>
        <w:ind w:firstLine="708"/>
        <w:jc w:val="both"/>
        <w:rPr>
          <w:b/>
        </w:rPr>
      </w:pPr>
      <w:r>
        <w:t xml:space="preserve">Predlagatelj FINA je dana </w:t>
      </w:r>
      <w:r w:rsidR="004D23BD">
        <w:t>26. rujna</w:t>
      </w:r>
      <w:r>
        <w:t xml:space="preserve"> 2017. g. podnio prijedlog za otvaranje stečajnog postupka nad dužnikom </w:t>
      </w:r>
      <w:r w:rsidR="004D23BD" w:rsidRPr="004D23BD">
        <w:rPr>
          <w:b/>
        </w:rPr>
        <w:t xml:space="preserve">LATERAN društvo s ograničenom odgovornošću za inženjering, unutarnju i vanjsku trgovinu, Vinkovci, </w:t>
      </w:r>
      <w:proofErr w:type="spellStart"/>
      <w:r w:rsidR="004D23BD" w:rsidRPr="004D23BD">
        <w:rPr>
          <w:b/>
        </w:rPr>
        <w:t>Zalužje</w:t>
      </w:r>
      <w:proofErr w:type="spellEnd"/>
      <w:r w:rsidR="004D23BD" w:rsidRPr="004D23BD">
        <w:rPr>
          <w:b/>
        </w:rPr>
        <w:t xml:space="preserve"> 42, MBS 030019475, OIB 21555902131</w:t>
      </w:r>
      <w:r w:rsidR="004D23BD">
        <w:rPr>
          <w:b/>
        </w:rPr>
        <w:t xml:space="preserve"> </w:t>
      </w:r>
      <w:r>
        <w:t xml:space="preserve">budući da dužnik na dan </w:t>
      </w:r>
      <w:r w:rsidR="00F43B62">
        <w:t>22</w:t>
      </w:r>
      <w:r w:rsidR="004D23BD">
        <w:t>. ruj</w:t>
      </w:r>
      <w:r w:rsidR="00F43B62">
        <w:t>an</w:t>
      </w:r>
      <w:r>
        <w:t xml:space="preserve"> 2017. g. u Očevidniku o redoslijedu plaćanja FINE ima evidentirane neizvršene osnove za plaćanje u neprekinutom razdoblju od 120 dana u ukupnom iznosu od </w:t>
      </w:r>
      <w:r w:rsidR="004D23BD">
        <w:t>687.929,35</w:t>
      </w:r>
      <w:r>
        <w:t xml:space="preserve"> kn te ima </w:t>
      </w:r>
      <w:r w:rsidR="004D23BD">
        <w:t>13</w:t>
      </w:r>
      <w:r>
        <w:t xml:space="preserve"> zaposlenika.</w:t>
      </w:r>
    </w:p>
    <w:p w:rsidRDefault="004D23BD" w:rsidP="004D23BD" w:rsidR="0045716D">
      <w:pPr>
        <w:tabs>
          <w:tab w:pos="8145" w:val="left"/>
        </w:tabs>
        <w:jc w:val="both"/>
      </w:pPr>
      <w:r>
        <w:tab/>
      </w:r>
    </w:p>
    <w:p w:rsidRDefault="0045716D" w:rsidP="0045716D" w:rsidR="0045716D">
      <w:pPr>
        <w:ind w:firstLine="708"/>
        <w:jc w:val="both"/>
      </w:pPr>
      <w:r>
        <w:t>Rješenjem Trgovačkog suda u Osijeku broj 6 St-</w:t>
      </w:r>
      <w:r w:rsidR="004D23BD">
        <w:t>1423/17 od 20. studenog 2017. g.</w:t>
      </w:r>
      <w:r>
        <w:t xml:space="preserve">  </w:t>
      </w:r>
      <w:r w:rsidR="004D23BD">
        <w:t>p</w:t>
      </w:r>
      <w:r>
        <w:t xml:space="preserve">okrenut je prethodni postupak radi utvrđivanja uvjeta za otvaranje stečajnog postupka nad dužnikom te je za privremenu stečajnu upraviteljicu, automatskim odabirom, imenovana </w:t>
      </w:r>
      <w:r w:rsidR="004D23BD">
        <w:lastRenderedPageBreak/>
        <w:t xml:space="preserve">Blanka </w:t>
      </w:r>
      <w:proofErr w:type="spellStart"/>
      <w:r w:rsidR="004D23BD">
        <w:t>Gambiraža</w:t>
      </w:r>
      <w:proofErr w:type="spellEnd"/>
      <w:r>
        <w:t xml:space="preserve"> iz Osijeka i zakazano ročište radi izjašnjenje o prijedlogu za otvaranje stečajnog postupka za dan </w:t>
      </w:r>
      <w:r w:rsidR="004D23BD">
        <w:t>25</w:t>
      </w:r>
      <w:r>
        <w:t>. siječnja 2018. g.</w:t>
      </w:r>
    </w:p>
    <w:p w:rsidRDefault="0045716D" w:rsidP="0045716D" w:rsidR="0045716D">
      <w:pPr>
        <w:ind w:firstLine="708"/>
        <w:jc w:val="both"/>
      </w:pPr>
      <w:r>
        <w:t xml:space="preserve"> </w:t>
      </w:r>
    </w:p>
    <w:p w:rsidRDefault="0045716D" w:rsidP="002F51A9" w:rsidR="0045716D" w:rsidRPr="004E761F">
      <w:pPr>
        <w:ind w:firstLine="708"/>
        <w:jc w:val="both"/>
      </w:pPr>
      <w:r>
        <w:t xml:space="preserve">Dana </w:t>
      </w:r>
      <w:r w:rsidR="004D23BD">
        <w:t>25</w:t>
      </w:r>
      <w:r>
        <w:t>. siječnja 2018. g. privremena stečajna upraviteljica podnijela je pisano izvješće  o financijsko gospodarskom položaju stečajnog dužnika koje je usmeno iznijela na održanom ročištu dana 31. siječnja 2018. g. iz kojeg proizlazi slijedeće:</w:t>
      </w:r>
    </w:p>
    <w:p w:rsidRDefault="004D23BD" w:rsidP="00F43B62" w:rsidR="004D23BD" w:rsidRPr="003E6E9C">
      <w:pPr>
        <w:pStyle w:val="StandardWeb"/>
        <w:jc w:val="both"/>
      </w:pPr>
      <w:r>
        <w:t xml:space="preserve">Uvidom u sudski registar ovog suda </w:t>
      </w:r>
      <w:r w:rsidR="00F43B62">
        <w:t>utvrđeno je</w:t>
      </w:r>
      <w:r>
        <w:t xml:space="preserve"> da je dužniku rješenjem istog suda broj </w:t>
      </w:r>
      <w:proofErr w:type="spellStart"/>
      <w:r>
        <w:t>Stpn</w:t>
      </w:r>
      <w:proofErr w:type="spellEnd"/>
      <w:r>
        <w:t xml:space="preserve">-221/2014 od 23.01.2015. godine dopušteno sklapanje </w:t>
      </w:r>
      <w:proofErr w:type="spellStart"/>
      <w:r>
        <w:t>predstečajne</w:t>
      </w:r>
      <w:proofErr w:type="spellEnd"/>
      <w:r>
        <w:t xml:space="preserve"> nagodbe s vjerovnicima čije su tražbine utvrđene u postupku </w:t>
      </w:r>
      <w:proofErr w:type="spellStart"/>
      <w:r>
        <w:t>predstečajne</w:t>
      </w:r>
      <w:proofErr w:type="spellEnd"/>
      <w:r>
        <w:t xml:space="preserve"> nagodbe.</w:t>
      </w:r>
    </w:p>
    <w:p w:rsidRDefault="004D23BD" w:rsidP="004D23BD" w:rsidR="004D23BD" w:rsidRPr="003E6E9C">
      <w:pPr>
        <w:jc w:val="both"/>
      </w:pPr>
      <w:r>
        <w:t>Prema podacima iz sudskog registra ovog suda osnivači d</w:t>
      </w:r>
      <w:r w:rsidRPr="003E6E9C">
        <w:t>užnik</w:t>
      </w:r>
      <w:r>
        <w:t>a</w:t>
      </w:r>
      <w:r w:rsidRPr="003E6E9C">
        <w:t xml:space="preserve"> </w:t>
      </w:r>
      <w:r>
        <w:t>LATERAN društvo s ograničenom odgovornošću za inženjering, unutarnju i vanjsku trgovinu</w:t>
      </w:r>
      <w:r w:rsidRPr="00DF7DDD">
        <w:t xml:space="preserve">, </w:t>
      </w:r>
      <w:r>
        <w:t>Vinkovci</w:t>
      </w:r>
      <w:r w:rsidRPr="00DF7DDD">
        <w:t xml:space="preserve">, </w:t>
      </w:r>
      <w:proofErr w:type="spellStart"/>
      <w:r>
        <w:t>Zalužje</w:t>
      </w:r>
      <w:proofErr w:type="spellEnd"/>
      <w:r>
        <w:t xml:space="preserve"> 42</w:t>
      </w:r>
      <w:r w:rsidRPr="00DF7DDD">
        <w:t xml:space="preserve">, MBS: </w:t>
      </w:r>
      <w:r>
        <w:t>030019475</w:t>
      </w:r>
      <w:r w:rsidRPr="00DF7DDD">
        <w:t xml:space="preserve">, OIB: </w:t>
      </w:r>
      <w:r>
        <w:t>21555902131</w:t>
      </w:r>
      <w:r w:rsidRPr="003E6E9C">
        <w:t xml:space="preserve">, </w:t>
      </w:r>
      <w:r>
        <w:t>zaključili su dana 28.11.1995.g.  Društveni ugovor o usklađenju općih akata i temeljnog kapitala sa Zakonom o trgovačkim društvima. Dužnik je tada imao četiri osnivača.</w:t>
      </w:r>
    </w:p>
    <w:p w:rsidRDefault="004D23BD" w:rsidP="004D23BD" w:rsidR="004D23BD" w:rsidRPr="003E6E9C">
      <w:pPr>
        <w:jc w:val="both"/>
      </w:pPr>
    </w:p>
    <w:p w:rsidRDefault="004D23BD" w:rsidP="004D23BD" w:rsidR="004D23BD" w:rsidRPr="003E6E9C">
      <w:pPr>
        <w:jc w:val="both"/>
      </w:pPr>
      <w:r>
        <w:t>Prema dostavljenim i javno objavljenim podacima  d</w:t>
      </w:r>
      <w:r w:rsidRPr="003E6E9C">
        <w:t>užnik je</w:t>
      </w:r>
      <w:r>
        <w:t xml:space="preserve"> 2014.g. poslovao s dobitkom, a 2015.g. i 2016.g. poslovao je s  gubitkom, a  poslovnu 2016.g.  završio je s gubitkom od 963.844,00 kn. </w:t>
      </w:r>
    </w:p>
    <w:p w:rsidRDefault="004D23BD" w:rsidP="004D23BD" w:rsidR="004D23BD" w:rsidRPr="003E6E9C">
      <w:pPr>
        <w:jc w:val="both"/>
      </w:pPr>
    </w:p>
    <w:p w:rsidRDefault="004D23BD" w:rsidP="004D23BD" w:rsidR="004D23BD" w:rsidRPr="003E6E9C">
      <w:pPr>
        <w:jc w:val="both"/>
      </w:pPr>
      <w:r>
        <w:t>P</w:t>
      </w:r>
      <w:r w:rsidRPr="003E6E9C">
        <w:t xml:space="preserve">rema podacima Državnog zavoda za statistiku kao osnovna djelatnost </w:t>
      </w:r>
      <w:r>
        <w:t xml:space="preserve">dužnika </w:t>
      </w:r>
      <w:r w:rsidRPr="003E6E9C">
        <w:t xml:space="preserve">navedena je </w:t>
      </w:r>
      <w:r>
        <w:t xml:space="preserve">nespecijalizirana </w:t>
      </w:r>
      <w:r w:rsidRPr="003E6E9C">
        <w:t xml:space="preserve">trgovina na </w:t>
      </w:r>
      <w:r>
        <w:t>veliko.</w:t>
      </w:r>
    </w:p>
    <w:p w:rsidRDefault="004D23BD" w:rsidP="004D23BD" w:rsidR="004D23BD" w:rsidRPr="003E6E9C">
      <w:pPr>
        <w:jc w:val="both"/>
      </w:pPr>
    </w:p>
    <w:p w:rsidRDefault="004D23BD" w:rsidP="004D23BD" w:rsidR="004D23BD" w:rsidRPr="003E6E9C">
      <w:r w:rsidRPr="003E6E9C">
        <w:t xml:space="preserve">Osnivači/članovi društva: </w:t>
      </w:r>
    </w:p>
    <w:p w:rsidRDefault="004D23BD" w:rsidP="004D23BD" w:rsidR="004D23BD" w:rsidRPr="003E6E9C">
      <w:r>
        <w:t>ZVONIMIR ADŽIĆ, OIB: 39164775594</w:t>
      </w:r>
      <w:r w:rsidRPr="003E6E9C">
        <w:t xml:space="preserve">, </w:t>
      </w:r>
      <w:r>
        <w:t>Vinkovci</w:t>
      </w:r>
      <w:r w:rsidRPr="003E6E9C">
        <w:t>,</w:t>
      </w:r>
      <w:r>
        <w:t xml:space="preserve"> Vatrogasna 30,</w:t>
      </w:r>
      <w:r w:rsidRPr="003E6E9C">
        <w:t xml:space="preserve">  jedini član</w:t>
      </w:r>
    </w:p>
    <w:p w:rsidRDefault="004D23BD" w:rsidP="004D23BD" w:rsidR="004D23BD" w:rsidRPr="003E6E9C">
      <w:pPr>
        <w:jc w:val="both"/>
      </w:pPr>
    </w:p>
    <w:p w:rsidRDefault="004D23BD" w:rsidP="004D23BD" w:rsidR="004D23BD" w:rsidRPr="003E6E9C">
      <w:pPr>
        <w:jc w:val="both"/>
      </w:pPr>
      <w:r w:rsidRPr="003E6E9C">
        <w:t xml:space="preserve">Osobe ovlaštene za zastupanje: </w:t>
      </w:r>
    </w:p>
    <w:p w:rsidRDefault="004D23BD" w:rsidP="004D23BD" w:rsidR="004D23BD">
      <w:pPr>
        <w:pStyle w:val="StandardWeb"/>
        <w:jc w:val="both"/>
      </w:pPr>
      <w:r>
        <w:t>ZVONIMIR ADŽIĆ, OIB: 39164775594</w:t>
      </w:r>
      <w:r w:rsidRPr="003E6E9C">
        <w:t xml:space="preserve">, </w:t>
      </w:r>
      <w:r>
        <w:t>Vinkovci</w:t>
      </w:r>
      <w:r w:rsidRPr="003E6E9C">
        <w:t>,</w:t>
      </w:r>
      <w:r>
        <w:t xml:space="preserve"> Vatrogasna 30, član uprave, direktor</w:t>
      </w:r>
    </w:p>
    <w:p w:rsidRDefault="004D23BD" w:rsidP="004D23BD" w:rsidR="004D23BD" w:rsidRPr="003E6E9C">
      <w:pPr>
        <w:pStyle w:val="StandardWeb"/>
        <w:jc w:val="both"/>
      </w:pPr>
      <w:r w:rsidRPr="003E6E9C">
        <w:t xml:space="preserve">Temeljni kapital : </w:t>
      </w:r>
      <w:r>
        <w:t>2.890.000,00</w:t>
      </w:r>
      <w:r w:rsidRPr="003E6E9C">
        <w:t xml:space="preserve"> kn</w:t>
      </w:r>
    </w:p>
    <w:p w:rsidRDefault="004D23BD" w:rsidP="004D23BD" w:rsidR="004D23BD" w:rsidRPr="003E6E9C">
      <w:pPr>
        <w:pStyle w:val="StandardWeb"/>
        <w:jc w:val="both"/>
      </w:pPr>
      <w:r w:rsidRPr="003E6E9C">
        <w:t xml:space="preserve">Prema Transakciji 117 Hrvatskog zavoda za mirovinsko osiguranje, dužnik </w:t>
      </w:r>
      <w:r>
        <w:t>ima jedanaest zaposlenih radnika.</w:t>
      </w:r>
    </w:p>
    <w:p w:rsidRDefault="004D23BD" w:rsidP="004D23BD" w:rsidR="004D23BD" w:rsidRPr="003E6E9C">
      <w:pPr>
        <w:pStyle w:val="StandardWeb"/>
        <w:jc w:val="both"/>
        <w:rPr>
          <w:b/>
        </w:rPr>
      </w:pPr>
      <w:r w:rsidRPr="003E6E9C">
        <w:rPr>
          <w:b/>
        </w:rPr>
        <w:t xml:space="preserve">Prema podacima iz </w:t>
      </w:r>
      <w:r>
        <w:rPr>
          <w:b/>
        </w:rPr>
        <w:t xml:space="preserve"> Potvrde </w:t>
      </w:r>
      <w:r w:rsidRPr="003E6E9C">
        <w:rPr>
          <w:b/>
        </w:rPr>
        <w:t>FINA-e</w:t>
      </w:r>
      <w:r>
        <w:rPr>
          <w:b/>
        </w:rPr>
        <w:t xml:space="preserve"> o blokadi računa i novčanih sredstava </w:t>
      </w:r>
      <w:proofErr w:type="spellStart"/>
      <w:r>
        <w:rPr>
          <w:b/>
        </w:rPr>
        <w:t>ovršenika</w:t>
      </w:r>
      <w:proofErr w:type="spellEnd"/>
      <w:r>
        <w:rPr>
          <w:b/>
        </w:rPr>
        <w:t xml:space="preserve"> od 15.01.2018.g žiro račun dužnika je u neprekidnoj blokadi 234 dana do dana izdavanja Potvrde, a nepodmirene obveze iznose 1.821.252,59 kn. </w:t>
      </w:r>
    </w:p>
    <w:p w:rsidRDefault="004D23BD" w:rsidP="004D23BD" w:rsidR="004D23BD" w:rsidRPr="003E6E9C">
      <w:pPr>
        <w:pStyle w:val="StandardWeb"/>
        <w:jc w:val="both"/>
      </w:pPr>
      <w:r w:rsidRPr="003E6E9C">
        <w:t>A) PODATCI O BONITETU</w:t>
      </w:r>
    </w:p>
    <w:p w:rsidRDefault="00F43B62" w:rsidP="004D23BD" w:rsidR="004D23BD" w:rsidRPr="00772CCE">
      <w:pPr>
        <w:pStyle w:val="StandardWeb"/>
        <w:jc w:val="both"/>
        <w:rPr>
          <w:b/>
        </w:rPr>
      </w:pPr>
      <w:r>
        <w:rPr>
          <w:b/>
        </w:rPr>
        <w:t>P</w:t>
      </w:r>
      <w:r w:rsidR="004D23BD" w:rsidRPr="00772CCE">
        <w:rPr>
          <w:b/>
        </w:rPr>
        <w:t>rema podacima iz Potvrde FINA-e o blokadi računa i novčanih sredstava od 15.01.2018.g., žiro račun dužnika u neprekidnoj je blokadi  234 dana do dana izdavanja tih podataka, odnosno ukupno 180 dana blokade u prethodnih 6 mjeseci zbog nepodmirenih osnova za plaćanje evidentiranih u Očevidniku redoslijeda osnova za plaćanje, a nepodmirene obveze iznose 1.821.252,59 kn.</w:t>
      </w:r>
    </w:p>
    <w:p w:rsidRDefault="004D23BD" w:rsidP="004D23BD" w:rsidR="004D23BD" w:rsidRPr="003E6E9C">
      <w:pPr>
        <w:pStyle w:val="StandardWeb"/>
        <w:rPr>
          <w:b/>
        </w:rPr>
      </w:pPr>
      <w:r w:rsidRPr="003E6E9C">
        <w:rPr>
          <w:b/>
        </w:rPr>
        <w:t xml:space="preserve">Sukladno gore navedenom </w:t>
      </w:r>
      <w:r w:rsidR="00F43B62">
        <w:rPr>
          <w:b/>
        </w:rPr>
        <w:t>utvrđeno je</w:t>
      </w:r>
      <w:r w:rsidRPr="003E6E9C">
        <w:rPr>
          <w:b/>
        </w:rPr>
        <w:t xml:space="preserve"> da postoji stečajni razlog, nesposobnost za plaćanje, prema članku 6. stavak 1. i stavak 2. podstavak 1. Stečajnog zakona.</w:t>
      </w:r>
    </w:p>
    <w:p w:rsidRDefault="004D23BD" w:rsidP="004D23BD" w:rsidR="004D23BD" w:rsidRPr="003E6E9C">
      <w:pPr>
        <w:jc w:val="both"/>
        <w:rPr>
          <w:bCs/>
        </w:rPr>
      </w:pPr>
      <w:r w:rsidRPr="003E6E9C">
        <w:rPr>
          <w:bCs/>
        </w:rPr>
        <w:lastRenderedPageBreak/>
        <w:t>B) IMOVINA DUŽNIKA</w:t>
      </w:r>
    </w:p>
    <w:p w:rsidRDefault="004D23BD" w:rsidP="004D23BD" w:rsidR="004D23BD" w:rsidRPr="003E6E9C">
      <w:pPr>
        <w:ind w:right="-337"/>
        <w:jc w:val="both"/>
        <w:rPr>
          <w:bCs/>
          <w:iCs/>
        </w:rPr>
      </w:pPr>
    </w:p>
    <w:p w:rsidRDefault="00F43B62" w:rsidP="004D23BD" w:rsidR="004D23BD" w:rsidRPr="002956D1">
      <w:pPr>
        <w:ind w:right="-337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>S</w:t>
      </w:r>
      <w:r w:rsidR="004D23BD" w:rsidRPr="002956D1">
        <w:rPr>
          <w:bCs/>
          <w:iCs/>
          <w:lang w:val="pl-PL"/>
        </w:rPr>
        <w:t xml:space="preserve">a stanjem na dan </w:t>
      </w:r>
      <w:r w:rsidR="004D23BD">
        <w:rPr>
          <w:bCs/>
          <w:iCs/>
          <w:lang w:val="pl-PL"/>
        </w:rPr>
        <w:t>31.12.2017</w:t>
      </w:r>
      <w:r w:rsidR="004D23BD" w:rsidRPr="002956D1">
        <w:rPr>
          <w:bCs/>
          <w:iCs/>
          <w:lang w:val="pl-PL"/>
        </w:rPr>
        <w:t>.g. iskazana su slijedeća financijska stanja:</w:t>
      </w:r>
    </w:p>
    <w:p w:rsidRDefault="004D23BD" w:rsidP="004D23BD" w:rsidR="004D23BD" w:rsidRPr="002956D1">
      <w:pPr>
        <w:ind w:right="23"/>
        <w:jc w:val="both"/>
        <w:rPr>
          <w:lang w:val="pl-PL"/>
        </w:rPr>
      </w:pPr>
    </w:p>
    <w:p w:rsidRDefault="004D23BD" w:rsidP="004D23BD" w:rsidR="004D23BD" w:rsidRPr="002956D1">
      <w:pPr>
        <w:ind w:right="23"/>
        <w:jc w:val="both"/>
        <w:rPr>
          <w:lang w:val="pl-PL"/>
        </w:rPr>
      </w:pPr>
      <w:r w:rsidRPr="002956D1">
        <w:rPr>
          <w:lang w:val="pl-PL"/>
        </w:rPr>
        <w:t>Dugotrajna imovina dužnika sastoji se od slijedeće imovine iskazane po knjigovodstvenim vrijednostima, kako slijedi:</w:t>
      </w:r>
    </w:p>
    <w:p w:rsidRDefault="004D23BD" w:rsidP="004D23BD" w:rsidR="004D23BD" w:rsidRPr="003E6E9C">
      <w:pPr>
        <w:ind w:right="23"/>
        <w:jc w:val="both"/>
        <w:rPr>
          <w:sz w:val="22"/>
          <w:szCs w:val="22"/>
          <w:lang w:val="de-DE"/>
        </w:rPr>
      </w:pP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  <w:t xml:space="preserve">     </w:t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de-DE"/>
        </w:rPr>
        <w:t xml:space="preserve">- u </w:t>
      </w:r>
      <w:proofErr w:type="spellStart"/>
      <w:r w:rsidRPr="003E6E9C">
        <w:rPr>
          <w:sz w:val="22"/>
          <w:szCs w:val="22"/>
          <w:lang w:val="de-DE"/>
        </w:rPr>
        <w:t>kunama</w:t>
      </w:r>
      <w:proofErr w:type="spellEnd"/>
      <w:r w:rsidRPr="003E6E9C">
        <w:rPr>
          <w:sz w:val="22"/>
          <w:szCs w:val="22"/>
          <w:lang w:val="de-DE"/>
        </w:rPr>
        <w:t xml:space="preserve"> </w:t>
      </w:r>
    </w:p>
    <w:tbl>
      <w:tblPr>
        <w:tblW w:type="dxa" w:w="9596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134"/>
        <w:gridCol w:w="6663"/>
        <w:gridCol w:w="1799"/>
      </w:tblGrid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Konto</w:t>
            </w:r>
            <w:proofErr w:type="spellEnd"/>
          </w:p>
        </w:tc>
        <w:tc>
          <w:tcPr>
            <w:tcW w:type="dxa" w:w="6663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Naziv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dugotrajne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imovine</w:t>
            </w:r>
            <w:proofErr w:type="spellEnd"/>
          </w:p>
        </w:tc>
        <w:tc>
          <w:tcPr>
            <w:tcW w:type="dxa" w:w="1799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  <w:proofErr w:type="spellEnd"/>
          </w:p>
        </w:tc>
      </w:tr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020</w:t>
            </w:r>
          </w:p>
        </w:tc>
        <w:tc>
          <w:tcPr>
            <w:tcW w:type="dxa" w:w="6663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Zemljišta</w:t>
            </w:r>
            <w:proofErr w:type="spellEnd"/>
          </w:p>
        </w:tc>
        <w:tc>
          <w:tcPr>
            <w:tcW w:type="dxa" w:w="1799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4.615.381,37</w:t>
            </w:r>
          </w:p>
        </w:tc>
      </w:tr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023</w:t>
            </w:r>
          </w:p>
        </w:tc>
        <w:tc>
          <w:tcPr>
            <w:tcW w:type="dxa" w:w="6663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Građevinski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objekti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za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vlastite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potrebe</w:t>
            </w:r>
            <w:proofErr w:type="spellEnd"/>
          </w:p>
        </w:tc>
        <w:tc>
          <w:tcPr>
            <w:tcW w:type="dxa" w:w="1799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6.738.166,05</w:t>
            </w:r>
          </w:p>
        </w:tc>
      </w:tr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030</w:t>
            </w:r>
          </w:p>
        </w:tc>
        <w:tc>
          <w:tcPr>
            <w:tcW w:type="dxa" w:w="6663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Građevinski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objekti</w:t>
            </w:r>
            <w:proofErr w:type="spellEnd"/>
          </w:p>
        </w:tc>
        <w:tc>
          <w:tcPr>
            <w:tcW w:type="dxa" w:w="1799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816.466,42</w:t>
            </w:r>
          </w:p>
        </w:tc>
      </w:tr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031</w:t>
            </w:r>
          </w:p>
        </w:tc>
        <w:tc>
          <w:tcPr>
            <w:tcW w:type="dxa" w:w="6663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Postrojenja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oprema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en-GB"/>
              </w:rPr>
              <w:t>strojevi</w:t>
            </w:r>
            <w:proofErr w:type="spellEnd"/>
            <w:r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type="dxa" w:w="1799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2.466.744,87</w:t>
            </w:r>
          </w:p>
        </w:tc>
      </w:tr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032</w:t>
            </w:r>
          </w:p>
        </w:tc>
        <w:tc>
          <w:tcPr>
            <w:tcW w:type="dxa" w:w="6663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Alati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pogonski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uredski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inventar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pokućstvo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sl.</w:t>
            </w:r>
          </w:p>
        </w:tc>
        <w:tc>
          <w:tcPr>
            <w:tcW w:type="dxa" w:w="1799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1.479.459,01</w:t>
            </w:r>
          </w:p>
        </w:tc>
      </w:tr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033</w:t>
            </w:r>
          </w:p>
        </w:tc>
        <w:tc>
          <w:tcPr>
            <w:tcW w:type="dxa" w:w="6663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Predporez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koji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se ne </w:t>
            </w:r>
            <w:proofErr w:type="spellStart"/>
            <w:r>
              <w:rPr>
                <w:sz w:val="22"/>
                <w:szCs w:val="22"/>
                <w:lang w:val="en-GB"/>
              </w:rPr>
              <w:t>može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odbiti</w:t>
            </w:r>
            <w:proofErr w:type="spellEnd"/>
          </w:p>
        </w:tc>
        <w:tc>
          <w:tcPr>
            <w:tcW w:type="dxa" w:w="1799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22.500,00</w:t>
            </w:r>
          </w:p>
        </w:tc>
      </w:tr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039</w:t>
            </w:r>
          </w:p>
        </w:tc>
        <w:tc>
          <w:tcPr>
            <w:tcW w:type="dxa" w:w="6663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Akumulirana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amortizirana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vrijednost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građevina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postrojenja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alata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strojeva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vozila</w:t>
            </w:r>
            <w:proofErr w:type="spellEnd"/>
          </w:p>
        </w:tc>
        <w:tc>
          <w:tcPr>
            <w:tcW w:type="dxa" w:w="1799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</w:p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- 6.992.485,15</w:t>
            </w:r>
          </w:p>
        </w:tc>
      </w:tr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062</w:t>
            </w:r>
          </w:p>
        </w:tc>
        <w:tc>
          <w:tcPr>
            <w:tcW w:type="dxa" w:w="6663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Sudjelujući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interesi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en-GB"/>
              </w:rPr>
              <w:t>participacije</w:t>
            </w:r>
            <w:proofErr w:type="spellEnd"/>
            <w:r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type="dxa" w:w="1799"/>
            <w:tcBorders>
              <w:bottom w:space="0" w:sz="6" w:color="auto" w:val="single"/>
            </w:tcBorders>
            <w:shd w:fill="FFFFFF" w:color="auto" w:val="clear"/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389.569,41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663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Ukupno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dugotrajna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type="dxa" w:w="1799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9.535.801,98</w:t>
            </w:r>
          </w:p>
        </w:tc>
      </w:tr>
    </w:tbl>
    <w:p w:rsidRDefault="004D23BD" w:rsidP="004D23BD" w:rsidR="004D23BD" w:rsidRPr="00A32165">
      <w:pPr>
        <w:ind w:right="23"/>
        <w:jc w:val="both"/>
        <w:rPr>
          <w:b/>
          <w:lang w:val="en-GB"/>
        </w:rPr>
      </w:pPr>
    </w:p>
    <w:p w:rsidRDefault="004D23BD" w:rsidP="004D23BD" w:rsidR="004D23BD" w:rsidRPr="002956D1">
      <w:pPr>
        <w:ind w:right="23"/>
        <w:jc w:val="both"/>
        <w:rPr>
          <w:lang w:val="pl-PL"/>
        </w:rPr>
      </w:pPr>
      <w:r>
        <w:rPr>
          <w:lang w:val="pl-PL"/>
        </w:rPr>
        <w:t>Knjigovodstvena vrijednost kratkotrajne</w:t>
      </w:r>
      <w:r w:rsidRPr="002956D1">
        <w:rPr>
          <w:lang w:val="pl-PL"/>
        </w:rPr>
        <w:t xml:space="preserve"> imovin</w:t>
      </w:r>
      <w:r>
        <w:rPr>
          <w:lang w:val="pl-PL"/>
        </w:rPr>
        <w:t>e</w:t>
      </w:r>
      <w:r w:rsidRPr="002956D1">
        <w:rPr>
          <w:lang w:val="pl-PL"/>
        </w:rPr>
        <w:t xml:space="preserve"> dužnika prema istoj </w:t>
      </w:r>
      <w:r>
        <w:rPr>
          <w:lang w:val="pl-PL"/>
        </w:rPr>
        <w:t>Bruto b</w:t>
      </w:r>
      <w:r w:rsidRPr="002956D1">
        <w:rPr>
          <w:lang w:val="pl-PL"/>
        </w:rPr>
        <w:t>ilanci na dan 31.12.201</w:t>
      </w:r>
      <w:r>
        <w:rPr>
          <w:lang w:val="pl-PL"/>
        </w:rPr>
        <w:t>7</w:t>
      </w:r>
      <w:r w:rsidRPr="002956D1">
        <w:rPr>
          <w:lang w:val="pl-PL"/>
        </w:rPr>
        <w:t>.g. sastoji se od slijedećeg:</w:t>
      </w:r>
    </w:p>
    <w:p w:rsidRDefault="004D23BD" w:rsidP="004D23BD" w:rsidR="004D23BD" w:rsidRPr="003E6E9C">
      <w:pPr>
        <w:ind w:right="23"/>
        <w:jc w:val="both"/>
        <w:rPr>
          <w:sz w:val="22"/>
          <w:szCs w:val="22"/>
          <w:lang w:val="en-GB"/>
        </w:rPr>
      </w:pP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  <w:t xml:space="preserve">  - </w:t>
      </w:r>
      <w:r w:rsidRPr="003E6E9C">
        <w:rPr>
          <w:sz w:val="22"/>
          <w:szCs w:val="22"/>
          <w:lang w:val="en-GB"/>
        </w:rPr>
        <w:t xml:space="preserve">u </w:t>
      </w:r>
      <w:proofErr w:type="spellStart"/>
      <w:r w:rsidRPr="003E6E9C">
        <w:rPr>
          <w:sz w:val="22"/>
          <w:szCs w:val="22"/>
          <w:lang w:val="en-GB"/>
        </w:rPr>
        <w:t>kunama</w:t>
      </w:r>
      <w:proofErr w:type="spellEnd"/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134"/>
        <w:gridCol w:w="6246"/>
        <w:gridCol w:w="1980"/>
      </w:tblGrid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Konto</w:t>
            </w:r>
            <w:proofErr w:type="spellEnd"/>
          </w:p>
        </w:tc>
        <w:tc>
          <w:tcPr>
            <w:tcW w:type="dxa" w:w="6246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Naziv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kratkotrajne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imovine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  <w:proofErr w:type="spellEnd"/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100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Novčani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računi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u </w:t>
            </w:r>
            <w:proofErr w:type="spellStart"/>
            <w:r>
              <w:rPr>
                <w:sz w:val="22"/>
                <w:szCs w:val="22"/>
                <w:lang w:val="en-GB"/>
              </w:rPr>
              <w:t>bankama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štedionicama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9,06</w:t>
            </w:r>
            <w:r w:rsidRPr="003E6E9C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102</w:t>
            </w:r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Blagajne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8.658,81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113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Dani </w:t>
            </w:r>
            <w:proofErr w:type="spellStart"/>
            <w:r>
              <w:rPr>
                <w:sz w:val="22"/>
                <w:szCs w:val="22"/>
                <w:lang w:val="en-GB"/>
              </w:rPr>
              <w:t>krediti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depoziti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kaucije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197.416,63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120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Potraživanja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od </w:t>
            </w:r>
            <w:proofErr w:type="spellStart"/>
            <w:r>
              <w:rPr>
                <w:sz w:val="22"/>
                <w:szCs w:val="22"/>
                <w:lang w:val="en-GB"/>
              </w:rPr>
              <w:t>kupaca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808.812,42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121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Potraživanja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od </w:t>
            </w:r>
            <w:proofErr w:type="spellStart"/>
            <w:r>
              <w:rPr>
                <w:sz w:val="22"/>
                <w:szCs w:val="22"/>
                <w:lang w:val="en-GB"/>
              </w:rPr>
              <w:t>kupaca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u </w:t>
            </w:r>
            <w:proofErr w:type="spellStart"/>
            <w:r>
              <w:rPr>
                <w:sz w:val="22"/>
                <w:szCs w:val="22"/>
                <w:lang w:val="en-GB"/>
              </w:rPr>
              <w:t>inozemstvu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277,04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124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Potraživanja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od </w:t>
            </w:r>
            <w:proofErr w:type="spellStart"/>
            <w:r>
              <w:rPr>
                <w:sz w:val="22"/>
                <w:szCs w:val="22"/>
                <w:lang w:val="en-GB"/>
              </w:rPr>
              <w:t>države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drugih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institucija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13.380,68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128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Ostala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kratkoročna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potraživanja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11.361,25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130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Potraživanja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od </w:t>
            </w:r>
            <w:proofErr w:type="spellStart"/>
            <w:r>
              <w:rPr>
                <w:sz w:val="22"/>
                <w:szCs w:val="22"/>
                <w:lang w:val="en-GB"/>
              </w:rPr>
              <w:t>zaposlenih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1.800,00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Sin: 140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Porez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na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dodanu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vrijednost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347.949,02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246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Ukupno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kratkotrajna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1.389.664,91</w:t>
            </w:r>
          </w:p>
        </w:tc>
      </w:tr>
    </w:tbl>
    <w:p w:rsidRDefault="004D23BD" w:rsidP="004D23BD" w:rsidR="004D23BD">
      <w:pPr>
        <w:jc w:val="both"/>
      </w:pPr>
    </w:p>
    <w:p w:rsidRDefault="004D23BD" w:rsidP="004D23BD" w:rsidR="004D23BD">
      <w:pPr>
        <w:jc w:val="both"/>
      </w:pPr>
      <w:r>
        <w:t xml:space="preserve">Knjigovodstvena vrijednost zaliha proizvodnje, gotovih proizvoda i roba prema istoj Bruto bilanci iznosi </w:t>
      </w:r>
      <w:r w:rsidRPr="00735B1B">
        <w:rPr>
          <w:b/>
        </w:rPr>
        <w:t>6.575.744,72 kn.</w:t>
      </w:r>
    </w:p>
    <w:p w:rsidRDefault="004D23BD" w:rsidP="004D23BD" w:rsidR="004D23BD">
      <w:pPr>
        <w:jc w:val="both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948"/>
        <w:gridCol w:w="2340"/>
      </w:tblGrid>
      <w:tr w:rsidTr="00D44993" w:rsidR="004D23BD" w:rsidRPr="00AA5A79">
        <w:tc>
          <w:tcPr>
            <w:tcW w:type="dxa" w:w="7196"/>
          </w:tcPr>
          <w:p w:rsidRDefault="004D23BD" w:rsidP="00D44993" w:rsidR="004D23BD" w:rsidRPr="00AA5A79">
            <w:pPr>
              <w:jc w:val="both"/>
              <w:rPr>
                <w:b/>
              </w:rPr>
            </w:pPr>
            <w:r w:rsidRPr="00AA5A79">
              <w:rPr>
                <w:b/>
              </w:rPr>
              <w:t>Ukupno imovina (dugotrajna i kratkotrajna imovina i zalihe)</w:t>
            </w:r>
          </w:p>
        </w:tc>
        <w:tc>
          <w:tcPr>
            <w:tcW w:type="dxa" w:w="2374"/>
          </w:tcPr>
          <w:p w:rsidRDefault="004D23BD" w:rsidP="00D44993" w:rsidR="004D23BD" w:rsidRPr="00AA5A79">
            <w:pPr>
              <w:jc w:val="right"/>
              <w:rPr>
                <w:b/>
              </w:rPr>
            </w:pPr>
            <w:r w:rsidRPr="00AA5A79">
              <w:rPr>
                <w:b/>
              </w:rPr>
              <w:t>17.501.211,61 kn</w:t>
            </w:r>
          </w:p>
        </w:tc>
      </w:tr>
    </w:tbl>
    <w:p w:rsidRDefault="004D23BD" w:rsidP="004D23BD" w:rsidR="004D23BD" w:rsidRPr="003E6E9C">
      <w:pPr>
        <w:jc w:val="both"/>
      </w:pPr>
    </w:p>
    <w:p w:rsidRDefault="004D23BD" w:rsidP="004D23BD" w:rsidR="004D23BD">
      <w:pPr>
        <w:jc w:val="both"/>
      </w:pPr>
    </w:p>
    <w:p w:rsidRDefault="004D23BD" w:rsidP="004D23BD" w:rsidR="004D23BD">
      <w:pPr>
        <w:jc w:val="both"/>
      </w:pPr>
      <w:r>
        <w:t>Što se tiče nekretnina u vlasništvu dužnika navedenih u Bruto bilanci, radi se o nekretninama upisanim u:</w:t>
      </w:r>
    </w:p>
    <w:p w:rsidRDefault="004D23BD" w:rsidP="004D23BD" w:rsidR="004D23BD">
      <w:pPr>
        <w:jc w:val="both"/>
      </w:pPr>
      <w:r>
        <w:t xml:space="preserve">1. </w:t>
      </w:r>
      <w:proofErr w:type="spellStart"/>
      <w:r>
        <w:t>zk.ul</w:t>
      </w:r>
      <w:proofErr w:type="spellEnd"/>
      <w:r>
        <w:t>. 7750, k.o. Vinkovci</w:t>
      </w:r>
    </w:p>
    <w:p w:rsidRDefault="004D23BD" w:rsidP="004D23BD" w:rsidR="004D23BD">
      <w:pPr>
        <w:jc w:val="both"/>
      </w:pPr>
      <w:r>
        <w:t xml:space="preserve">k.č.br. 5955/6, zgrada br. 42, kotlovnica, trafostanica, hangar, portirnica i dvorište u Ul. </w:t>
      </w:r>
      <w:proofErr w:type="spellStart"/>
      <w:r>
        <w:t>Zalužje</w:t>
      </w:r>
      <w:proofErr w:type="spellEnd"/>
      <w:r>
        <w:t>, površine 5141 m2;</w:t>
      </w:r>
    </w:p>
    <w:p w:rsidRDefault="004D23BD" w:rsidP="004D23BD" w:rsidR="004D23BD">
      <w:pPr>
        <w:jc w:val="both"/>
      </w:pPr>
      <w:r>
        <w:t xml:space="preserve">2. </w:t>
      </w:r>
      <w:proofErr w:type="spellStart"/>
      <w:r>
        <w:t>zk.ul</w:t>
      </w:r>
      <w:proofErr w:type="spellEnd"/>
      <w:r>
        <w:t>. 1130, k.o. Vrba</w:t>
      </w:r>
    </w:p>
    <w:p w:rsidRDefault="004D23BD" w:rsidP="004D23BD" w:rsidR="004D23BD">
      <w:pPr>
        <w:jc w:val="both"/>
      </w:pPr>
      <w:r>
        <w:t>k.č.br. 1, oranica površine 14131 m2</w:t>
      </w:r>
    </w:p>
    <w:p w:rsidRDefault="004D23BD" w:rsidP="004D23BD" w:rsidR="004D23BD">
      <w:pPr>
        <w:jc w:val="both"/>
      </w:pPr>
      <w:r>
        <w:t xml:space="preserve"> </w:t>
      </w:r>
    </w:p>
    <w:p w:rsidRDefault="004D23BD" w:rsidP="004D23BD" w:rsidR="004D23BD">
      <w:pPr>
        <w:jc w:val="both"/>
      </w:pPr>
      <w:r>
        <w:lastRenderedPageBreak/>
        <w:t xml:space="preserve">Nekretnine pod rednim brojem 1. opterećene su založnim pravom u iznosu od 6.900.000,00 kn s pripadajućim kamatama i troškovima za korist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a nekretnine pod rednim brojem 2. opterećene su založnim pravom u iznosu od 214.000,00 EUR i 66.000,00 EUR s pripadajućim kamatama i troškovima, sve protuvrijednost u kunama za korist H-</w:t>
      </w:r>
      <w:proofErr w:type="spellStart"/>
      <w:r>
        <w:t>Abduco</w:t>
      </w:r>
      <w:proofErr w:type="spellEnd"/>
      <w:r>
        <w:t xml:space="preserve"> d.o.o.</w:t>
      </w:r>
    </w:p>
    <w:p w:rsidRDefault="004D23BD" w:rsidP="004D23BD" w:rsidR="004D23BD" w:rsidRPr="002956D1">
      <w:pPr>
        <w:jc w:val="both"/>
      </w:pPr>
    </w:p>
    <w:p w:rsidRDefault="004D23BD" w:rsidP="004D23BD" w:rsidR="004D23BD">
      <w:pPr>
        <w:jc w:val="both"/>
      </w:pPr>
      <w:r w:rsidRPr="002956D1">
        <w:t xml:space="preserve">Prema uvjerenju  Policijske uprave vukovarsko-srijemske, </w:t>
      </w:r>
      <w:r>
        <w:t xml:space="preserve">Službe upravnih i </w:t>
      </w:r>
      <w:proofErr w:type="spellStart"/>
      <w:r>
        <w:t>nspekcijskih</w:t>
      </w:r>
      <w:proofErr w:type="spellEnd"/>
      <w:r>
        <w:t xml:space="preserve"> poslova u Vinkovcima</w:t>
      </w:r>
      <w:r w:rsidRPr="002956D1">
        <w:t>, broj: 511-15-0</w:t>
      </w:r>
      <w:r>
        <w:t>6</w:t>
      </w:r>
      <w:r w:rsidRPr="002956D1">
        <w:t>/</w:t>
      </w:r>
      <w:r>
        <w:t>2</w:t>
      </w:r>
      <w:r w:rsidRPr="002956D1">
        <w:t>-</w:t>
      </w:r>
      <w:r>
        <w:t>22</w:t>
      </w:r>
      <w:r w:rsidRPr="002956D1">
        <w:t>-</w:t>
      </w:r>
      <w:r>
        <w:t>1284/</w:t>
      </w:r>
      <w:r w:rsidRPr="002956D1">
        <w:t xml:space="preserve">2017 od </w:t>
      </w:r>
      <w:r>
        <w:t>21.12</w:t>
      </w:r>
      <w:r w:rsidRPr="002956D1">
        <w:t xml:space="preserve">.2017.g., dužnik </w:t>
      </w:r>
      <w:r>
        <w:t xml:space="preserve"> </w:t>
      </w:r>
      <w:r w:rsidRPr="002956D1">
        <w:t xml:space="preserve">je evidentiran kao vlasnik </w:t>
      </w:r>
      <w:r>
        <w:t>slijedećih vozila:</w:t>
      </w:r>
    </w:p>
    <w:p w:rsidRDefault="004D23BD" w:rsidP="004D23BD" w:rsidR="004D23BD" w:rsidRPr="00772CCE">
      <w:pPr>
        <w:jc w:val="both"/>
        <w:rPr>
          <w:sz w:val="12"/>
          <w:szCs w:val="12"/>
        </w:rPr>
      </w:pPr>
    </w:p>
    <w:p w:rsidRDefault="004D23BD" w:rsidP="004D23BD" w:rsidR="004D23BD">
      <w:pPr>
        <w:jc w:val="both"/>
      </w:pPr>
      <w:r>
        <w:t xml:space="preserve">1.Renault </w:t>
      </w:r>
      <w:proofErr w:type="spellStart"/>
      <w:r>
        <w:t>Megane</w:t>
      </w:r>
      <w:proofErr w:type="spellEnd"/>
      <w:r>
        <w:t xml:space="preserve"> 1.5 DCI, god. </w:t>
      </w:r>
      <w:proofErr w:type="spellStart"/>
      <w:r>
        <w:t>proiz</w:t>
      </w:r>
      <w:proofErr w:type="spellEnd"/>
      <w:r>
        <w:t>. 2007. – zabrana otuđenja</w:t>
      </w:r>
    </w:p>
    <w:p w:rsidRDefault="004D23BD" w:rsidP="004D23BD" w:rsidR="004D23BD">
      <w:pPr>
        <w:jc w:val="both"/>
      </w:pPr>
      <w:r>
        <w:t xml:space="preserve">2. Volkswagen Golf 1.9 TDI, god. </w:t>
      </w:r>
      <w:proofErr w:type="spellStart"/>
      <w:r>
        <w:t>proiz</w:t>
      </w:r>
      <w:proofErr w:type="spellEnd"/>
      <w:r>
        <w:t>. 2007. – zabrana otuđenja</w:t>
      </w:r>
    </w:p>
    <w:p w:rsidRDefault="004D23BD" w:rsidP="004D23BD" w:rsidR="004D23BD">
      <w:pPr>
        <w:jc w:val="both"/>
      </w:pPr>
      <w:r>
        <w:t xml:space="preserve">3. </w:t>
      </w:r>
      <w:proofErr w:type="spellStart"/>
      <w:r>
        <w:t>Fiat</w:t>
      </w:r>
      <w:proofErr w:type="spellEnd"/>
      <w:r>
        <w:t xml:space="preserve"> </w:t>
      </w:r>
      <w:proofErr w:type="spellStart"/>
      <w:r>
        <w:t>Doblo</w:t>
      </w:r>
      <w:proofErr w:type="spellEnd"/>
      <w:r>
        <w:t xml:space="preserve"> 1.9 JTD, god. </w:t>
      </w:r>
      <w:proofErr w:type="spellStart"/>
      <w:r>
        <w:t>proiz</w:t>
      </w:r>
      <w:proofErr w:type="spellEnd"/>
      <w:r>
        <w:t>. 2007. – zabrana otuđenja</w:t>
      </w:r>
    </w:p>
    <w:p w:rsidRDefault="004D23BD" w:rsidP="004D23BD" w:rsidR="004D23BD">
      <w:pPr>
        <w:jc w:val="both"/>
      </w:pPr>
      <w:r>
        <w:t xml:space="preserve">4. Opel </w:t>
      </w:r>
      <w:proofErr w:type="spellStart"/>
      <w:r>
        <w:t>Vivaro</w:t>
      </w:r>
      <w:proofErr w:type="spellEnd"/>
      <w:r>
        <w:t xml:space="preserve"> 1.9 TD, god. </w:t>
      </w:r>
      <w:proofErr w:type="spellStart"/>
      <w:r>
        <w:t>proiz</w:t>
      </w:r>
      <w:proofErr w:type="spellEnd"/>
      <w:r>
        <w:t>. 2006. – zabrana otuđenja</w:t>
      </w:r>
    </w:p>
    <w:p w:rsidRDefault="004D23BD" w:rsidP="004D23BD" w:rsidR="004D23BD">
      <w:pPr>
        <w:jc w:val="both"/>
      </w:pPr>
      <w:r>
        <w:t xml:space="preserve">5. Peugeot Partner 1.6 HDI, god. </w:t>
      </w:r>
      <w:proofErr w:type="spellStart"/>
      <w:r>
        <w:t>proiz</w:t>
      </w:r>
      <w:proofErr w:type="spellEnd"/>
      <w:r>
        <w:t>. 2008. – zabrana otuđenja</w:t>
      </w:r>
    </w:p>
    <w:p w:rsidRDefault="004D23BD" w:rsidP="004D23BD" w:rsidR="004D23BD">
      <w:pPr>
        <w:jc w:val="both"/>
      </w:pPr>
      <w:r>
        <w:t xml:space="preserve">6. Renault </w:t>
      </w:r>
      <w:proofErr w:type="spellStart"/>
      <w:r>
        <w:t>Master</w:t>
      </w:r>
      <w:proofErr w:type="spellEnd"/>
      <w:r>
        <w:t xml:space="preserve"> 2.5 DCI, god. </w:t>
      </w:r>
      <w:proofErr w:type="spellStart"/>
      <w:r>
        <w:t>proiz</w:t>
      </w:r>
      <w:proofErr w:type="spellEnd"/>
      <w:r>
        <w:t>. 2008.</w:t>
      </w:r>
    </w:p>
    <w:p w:rsidRDefault="004D23BD" w:rsidP="004D23BD" w:rsidR="004D23BD">
      <w:pPr>
        <w:jc w:val="both"/>
      </w:pPr>
      <w:r>
        <w:t xml:space="preserve">7. Renault </w:t>
      </w:r>
      <w:proofErr w:type="spellStart"/>
      <w:r>
        <w:t>Master</w:t>
      </w:r>
      <w:proofErr w:type="spellEnd"/>
      <w:r>
        <w:t xml:space="preserve"> FG 2L3H3 P3M5, god. </w:t>
      </w:r>
      <w:proofErr w:type="spellStart"/>
      <w:r>
        <w:t>proiz</w:t>
      </w:r>
      <w:proofErr w:type="spellEnd"/>
      <w:r>
        <w:t>. 2004.</w:t>
      </w:r>
    </w:p>
    <w:p w:rsidRDefault="004D23BD" w:rsidP="004D23BD" w:rsidR="004D23BD">
      <w:pPr>
        <w:jc w:val="both"/>
      </w:pPr>
      <w:r>
        <w:t xml:space="preserve">8. Mercedes 412 D, god. </w:t>
      </w:r>
      <w:proofErr w:type="spellStart"/>
      <w:r>
        <w:t>proiz</w:t>
      </w:r>
      <w:proofErr w:type="spellEnd"/>
      <w:r>
        <w:t>. 1997. – zabrana otuđenja</w:t>
      </w:r>
    </w:p>
    <w:p w:rsidRDefault="004D23BD" w:rsidP="004D23BD" w:rsidR="004D23BD">
      <w:pPr>
        <w:jc w:val="both"/>
      </w:pPr>
      <w:r>
        <w:t xml:space="preserve">9. Mercedes ATEGO 815 D, god. </w:t>
      </w:r>
      <w:proofErr w:type="spellStart"/>
      <w:r>
        <w:t>proiz</w:t>
      </w:r>
      <w:proofErr w:type="spellEnd"/>
      <w:r>
        <w:t>. 2004. – zabrana otuđenja</w:t>
      </w:r>
    </w:p>
    <w:p w:rsidRDefault="004D23BD" w:rsidP="004D23BD" w:rsidR="004D23BD">
      <w:pPr>
        <w:jc w:val="both"/>
      </w:pPr>
      <w:r>
        <w:t xml:space="preserve">10. MAN TGA02 410XXL, god. </w:t>
      </w:r>
      <w:proofErr w:type="spellStart"/>
      <w:r>
        <w:t>proiz</w:t>
      </w:r>
      <w:proofErr w:type="spellEnd"/>
      <w:r>
        <w:t>. 2001. – zabrana otuđenja</w:t>
      </w:r>
    </w:p>
    <w:p w:rsidRDefault="004D23BD" w:rsidP="004D23BD" w:rsidR="004D23BD">
      <w:pPr>
        <w:jc w:val="both"/>
      </w:pPr>
      <w:r>
        <w:t xml:space="preserve">11. Mercedes 1843 LS, god. </w:t>
      </w:r>
      <w:proofErr w:type="spellStart"/>
      <w:r>
        <w:t>proiz</w:t>
      </w:r>
      <w:proofErr w:type="spellEnd"/>
      <w:r>
        <w:t xml:space="preserve">. 1998. </w:t>
      </w:r>
    </w:p>
    <w:p w:rsidRDefault="004D23BD" w:rsidP="004D23BD" w:rsidR="004D23BD">
      <w:pPr>
        <w:jc w:val="both"/>
      </w:pPr>
      <w:r>
        <w:t xml:space="preserve">12. </w:t>
      </w:r>
      <w:proofErr w:type="spellStart"/>
      <w:r>
        <w:t>Krone</w:t>
      </w:r>
      <w:proofErr w:type="spellEnd"/>
      <w:r>
        <w:t xml:space="preserve"> SD 27EL, god. </w:t>
      </w:r>
      <w:proofErr w:type="spellStart"/>
      <w:r>
        <w:t>proiz</w:t>
      </w:r>
      <w:proofErr w:type="spellEnd"/>
      <w:r>
        <w:t>. 1999.</w:t>
      </w:r>
    </w:p>
    <w:p w:rsidRDefault="004D23BD" w:rsidP="004D23BD" w:rsidR="004D23BD">
      <w:pPr>
        <w:jc w:val="both"/>
      </w:pPr>
      <w:r>
        <w:t xml:space="preserve">13. </w:t>
      </w:r>
      <w:proofErr w:type="spellStart"/>
      <w:r>
        <w:t>Unterholzner</w:t>
      </w:r>
      <w:proofErr w:type="spellEnd"/>
      <w:r>
        <w:t xml:space="preserve"> UZA 1/24, god. </w:t>
      </w:r>
      <w:proofErr w:type="spellStart"/>
      <w:r>
        <w:t>proz</w:t>
      </w:r>
      <w:proofErr w:type="spellEnd"/>
      <w:r>
        <w:t>. 1998.</w:t>
      </w:r>
    </w:p>
    <w:p w:rsidRDefault="004D23BD" w:rsidP="004D23BD" w:rsidR="004D23BD">
      <w:pPr>
        <w:jc w:val="both"/>
      </w:pPr>
      <w:r>
        <w:t xml:space="preserve">14. </w:t>
      </w:r>
      <w:proofErr w:type="spellStart"/>
      <w:r>
        <w:t>Kia</w:t>
      </w:r>
      <w:proofErr w:type="spellEnd"/>
      <w:r>
        <w:t xml:space="preserve"> Pride 3D5S FUN, god. </w:t>
      </w:r>
      <w:proofErr w:type="spellStart"/>
      <w:r>
        <w:t>proiz</w:t>
      </w:r>
      <w:proofErr w:type="spellEnd"/>
      <w:r>
        <w:t>. 1999.</w:t>
      </w:r>
    </w:p>
    <w:p w:rsidRDefault="004D23BD" w:rsidP="004D23BD" w:rsidR="004D23BD">
      <w:pPr>
        <w:jc w:val="both"/>
      </w:pPr>
      <w:r>
        <w:t xml:space="preserve">15. Priključno vozilo, marke </w:t>
      </w:r>
      <w:proofErr w:type="spellStart"/>
      <w:r>
        <w:t>Krone</w:t>
      </w:r>
      <w:proofErr w:type="spellEnd"/>
      <w:r>
        <w:t xml:space="preserve"> AZP 18 C-105919, god. </w:t>
      </w:r>
      <w:proofErr w:type="spellStart"/>
      <w:r>
        <w:t>proiz</w:t>
      </w:r>
      <w:proofErr w:type="spellEnd"/>
      <w:r>
        <w:t>. 1992.</w:t>
      </w:r>
    </w:p>
    <w:p w:rsidRDefault="004D23BD" w:rsidP="004D23BD" w:rsidR="004D23BD" w:rsidRPr="002956D1">
      <w:pPr>
        <w:jc w:val="both"/>
      </w:pPr>
      <w:r>
        <w:t xml:space="preserve">16. Teretni automobil, Mercedes 1834 L, god. </w:t>
      </w:r>
      <w:proofErr w:type="spellStart"/>
      <w:r>
        <w:t>proiz</w:t>
      </w:r>
      <w:proofErr w:type="spellEnd"/>
      <w:r>
        <w:t xml:space="preserve">. 1992. </w:t>
      </w:r>
    </w:p>
    <w:p w:rsidRDefault="004D23BD" w:rsidP="004D23BD" w:rsidR="004D23BD" w:rsidRPr="00772CCE">
      <w:pPr>
        <w:jc w:val="both"/>
        <w:rPr>
          <w:sz w:val="12"/>
          <w:szCs w:val="12"/>
        </w:rPr>
      </w:pPr>
    </w:p>
    <w:p w:rsidRDefault="004D23BD" w:rsidP="004D23BD" w:rsidR="004D23BD" w:rsidRPr="00772CCE">
      <w:pPr>
        <w:jc w:val="both"/>
        <w:rPr>
          <w:bCs/>
          <w:sz w:val="12"/>
          <w:szCs w:val="12"/>
        </w:rPr>
      </w:pPr>
    </w:p>
    <w:p w:rsidRDefault="004D23BD" w:rsidP="004D23BD" w:rsidR="004D23BD" w:rsidRPr="003E6E9C">
      <w:pPr>
        <w:jc w:val="both"/>
        <w:rPr>
          <w:bCs/>
        </w:rPr>
      </w:pPr>
      <w:r w:rsidRPr="003E6E9C">
        <w:rPr>
          <w:bCs/>
        </w:rPr>
        <w:t>C) OBVEZE DUŽNIKA</w:t>
      </w:r>
    </w:p>
    <w:p w:rsidRDefault="004D23BD" w:rsidP="004D23BD" w:rsidR="004D23BD" w:rsidRPr="00772CCE">
      <w:pPr>
        <w:jc w:val="both"/>
        <w:rPr>
          <w:sz w:val="12"/>
          <w:szCs w:val="12"/>
        </w:rPr>
      </w:pPr>
    </w:p>
    <w:p w:rsidRDefault="004D23BD" w:rsidP="004D23BD" w:rsidR="004D23BD">
      <w:pPr>
        <w:jc w:val="both"/>
      </w:pPr>
      <w:r w:rsidRPr="002956D1">
        <w:t xml:space="preserve">Uvidom u </w:t>
      </w:r>
      <w:r>
        <w:t>istu Bruto</w:t>
      </w:r>
      <w:r w:rsidRPr="002956D1">
        <w:t xml:space="preserve"> </w:t>
      </w:r>
      <w:r>
        <w:t>b</w:t>
      </w:r>
      <w:r w:rsidRPr="002956D1">
        <w:t>ilanc</w:t>
      </w:r>
      <w:r>
        <w:t xml:space="preserve">u </w:t>
      </w:r>
      <w:r w:rsidRPr="002956D1">
        <w:t>sa stanjem na dan 31.12.201</w:t>
      </w:r>
      <w:r>
        <w:t>7</w:t>
      </w:r>
      <w:r w:rsidRPr="002956D1">
        <w:t xml:space="preserve">.g. iskazane su </w:t>
      </w:r>
      <w:r>
        <w:t xml:space="preserve">sljedeće </w:t>
      </w:r>
      <w:r w:rsidRPr="002956D1">
        <w:t>obveze</w:t>
      </w:r>
      <w:r>
        <w:t>:</w:t>
      </w:r>
    </w:p>
    <w:p w:rsidRDefault="004D23BD" w:rsidP="004D23BD" w:rsidR="004D23BD">
      <w:pPr>
        <w:jc w:val="both"/>
      </w:pPr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134"/>
        <w:gridCol w:w="6246"/>
        <w:gridCol w:w="1980"/>
      </w:tblGrid>
      <w:tr w:rsidTr="00D44993" w:rsidR="004D23BD" w:rsidRPr="003E6E9C">
        <w:tc>
          <w:tcPr>
            <w:tcW w:type="dxa" w:w="1134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Konto</w:t>
            </w:r>
            <w:proofErr w:type="spellEnd"/>
          </w:p>
        </w:tc>
        <w:tc>
          <w:tcPr>
            <w:tcW w:type="dxa" w:w="6246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Naziv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kratkoročnih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dugoročnih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obveza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  <w:proofErr w:type="spellEnd"/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Grp: 21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Kratkoročne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obveze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en-GB"/>
              </w:rPr>
              <w:t>obveze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prema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kreditnim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institucijama</w:t>
            </w:r>
            <w:proofErr w:type="spellEnd"/>
            <w:r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822.191,79</w:t>
            </w:r>
            <w:r w:rsidRPr="003E6E9C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 Grp: 22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Kratkoročne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obveze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prema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dobavljačima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1.735.659,25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Grp: 23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Kratkoročne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obveze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prema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zaposlenima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69.280,38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Grp: 24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Kratkoročne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obveze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za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poreze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prireze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doprinose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979.050,04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</w:tcPr>
          <w:p w:rsidRDefault="004D23BD" w:rsidP="00D44993" w:rsidR="004D23B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Grp: 25</w:t>
            </w:r>
          </w:p>
        </w:tc>
        <w:tc>
          <w:tcPr>
            <w:tcW w:type="dxa" w:w="6246"/>
            <w:tcBorders>
              <w:top w:space="0" w:sz="6" w:color="auto" w:val="single"/>
            </w:tcBorders>
          </w:tcPr>
          <w:p w:rsidRDefault="004D23BD" w:rsidP="00D44993" w:rsidR="004D23BD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Dugoročne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obveze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prema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kreditnim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institucijama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4D23BD" w:rsidP="00D44993" w:rsidR="004D23BD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15.557.463,15</w:t>
            </w:r>
          </w:p>
        </w:tc>
      </w:tr>
      <w:tr w:rsidTr="00D44993" w:rsidR="004D23BD" w:rsidRPr="003E6E9C">
        <w:tc>
          <w:tcPr>
            <w:tcW w:type="dxa" w:w="1134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246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Ukupno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kratkoročne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dugoročne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obveze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</w:tcBorders>
            <w:shd w:fill="auto" w:color="auto" w:val="pct25"/>
          </w:tcPr>
          <w:p w:rsidRDefault="004D23BD" w:rsidP="00D44993" w:rsidR="004D23BD" w:rsidRPr="003E6E9C">
            <w:pPr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19.163.644,61</w:t>
            </w:r>
          </w:p>
        </w:tc>
      </w:tr>
    </w:tbl>
    <w:p w:rsidRDefault="004D23BD" w:rsidP="004D23BD" w:rsidR="004D23BD">
      <w:pPr>
        <w:jc w:val="both"/>
      </w:pPr>
    </w:p>
    <w:p w:rsidRDefault="004D23BD" w:rsidP="004D23BD" w:rsidR="004D23BD" w:rsidRPr="00785F4E">
      <w:pPr>
        <w:jc w:val="both"/>
        <w:rPr>
          <w:b/>
        </w:rPr>
      </w:pPr>
      <w:r>
        <w:t xml:space="preserve">Prema podacima Porezne uprave iz Stanja računa poreznog obveznika na dan 31.12.2017.g. </w:t>
      </w:r>
      <w:r w:rsidRPr="002956D1">
        <w:t>ukupno stanje duga</w:t>
      </w:r>
      <w:r>
        <w:t xml:space="preserve"> dužnika</w:t>
      </w:r>
      <w:r w:rsidRPr="002956D1">
        <w:t xml:space="preserve"> </w:t>
      </w:r>
      <w:r>
        <w:t xml:space="preserve">prema Državnom proračunu za poreze i doprinose </w:t>
      </w:r>
      <w:r w:rsidRPr="002956D1">
        <w:t xml:space="preserve">iznosi </w:t>
      </w:r>
      <w:r>
        <w:t xml:space="preserve">1.585.690,14 </w:t>
      </w:r>
      <w:r w:rsidRPr="002956D1">
        <w:t xml:space="preserve">kn, </w:t>
      </w:r>
      <w:r>
        <w:t>tako da pribrajanjem razlike između obveza za poreze i doprinose evidentiranim u Bruto bilanci sa stanjem na dan 31.12.2017.g. i obveza za ista davanja navedenim u  Stanju računa poreznog obveznika, a koja razlika iznosi 606.640,10 kn, s velikom vjero</w:t>
      </w:r>
      <w:r w:rsidR="00F43B62">
        <w:t>j</w:t>
      </w:r>
      <w:r>
        <w:t xml:space="preserve">atnošću </w:t>
      </w:r>
      <w:r w:rsidR="00F43B62">
        <w:t>utvrđeno je</w:t>
      </w:r>
      <w:r>
        <w:t xml:space="preserve"> da </w:t>
      </w:r>
      <w:r w:rsidRPr="00785F4E">
        <w:rPr>
          <w:b/>
        </w:rPr>
        <w:t xml:space="preserve">ukupne obveze dužnika na dan pisanja izvješća iznose najmanje </w:t>
      </w:r>
      <w:r>
        <w:rPr>
          <w:b/>
        </w:rPr>
        <w:t>19.770.284,71</w:t>
      </w:r>
      <w:r w:rsidRPr="00785F4E">
        <w:rPr>
          <w:b/>
        </w:rPr>
        <w:t xml:space="preserve"> kn.</w:t>
      </w:r>
    </w:p>
    <w:p w:rsidRDefault="00F43B62" w:rsidP="00F43B62" w:rsidR="004D23BD" w:rsidRPr="002956D1">
      <w:pPr>
        <w:tabs>
          <w:tab w:pos="7755" w:val="left"/>
        </w:tabs>
        <w:jc w:val="both"/>
      </w:pPr>
      <w:r>
        <w:tab/>
      </w:r>
    </w:p>
    <w:p w:rsidRDefault="004D23BD" w:rsidP="004D23BD" w:rsidR="004D23BD" w:rsidRPr="002956D1">
      <w:pPr>
        <w:jc w:val="both"/>
      </w:pPr>
      <w:r w:rsidRPr="003E6E9C">
        <w:rPr>
          <w:bCs/>
        </w:rPr>
        <w:t xml:space="preserve">Prema dostupnim podacima </w:t>
      </w:r>
      <w:r>
        <w:rPr>
          <w:bCs/>
        </w:rPr>
        <w:t xml:space="preserve">kod dužnika nije bilo prometa nekretnina od mjeseca travnja 2009.g. kada je dužnik kupio nekretninu upisanu u </w:t>
      </w:r>
      <w:proofErr w:type="spellStart"/>
      <w:r>
        <w:rPr>
          <w:bCs/>
        </w:rPr>
        <w:t>zk.ul</w:t>
      </w:r>
      <w:proofErr w:type="spellEnd"/>
      <w:r>
        <w:rPr>
          <w:bCs/>
        </w:rPr>
        <w:t>. 1130, k.o. Vrba, k.č.br. 1.</w:t>
      </w:r>
    </w:p>
    <w:p w:rsidRDefault="004D23BD" w:rsidP="004D23BD" w:rsidR="004D23BD" w:rsidRPr="003E6E9C">
      <w:pPr>
        <w:ind w:left="708"/>
        <w:jc w:val="both"/>
        <w:rPr>
          <w:bCs/>
        </w:rPr>
      </w:pPr>
    </w:p>
    <w:p w:rsidRDefault="004D23BD" w:rsidP="004D23BD" w:rsidR="004D23BD" w:rsidRPr="002956D1">
      <w:pPr>
        <w:jc w:val="center"/>
        <w:rPr>
          <w:b/>
        </w:rPr>
      </w:pPr>
    </w:p>
    <w:p w:rsidRDefault="004D23BD" w:rsidP="004D23BD" w:rsidR="004D23BD">
      <w:r w:rsidRPr="003E6E9C">
        <w:t xml:space="preserve">Prema </w:t>
      </w:r>
      <w:r>
        <w:t>dostavljenim podacima u tijeku su slijedeći postupci:</w:t>
      </w:r>
    </w:p>
    <w:p w:rsidRDefault="004D23BD" w:rsidP="004D23BD" w:rsidR="004D23BD"/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67"/>
        <w:gridCol w:w="3130"/>
        <w:gridCol w:w="2216"/>
        <w:gridCol w:w="1758"/>
        <w:gridCol w:w="1517"/>
      </w:tblGrid>
      <w:tr w:rsidTr="00D44993" w:rsidR="004D23BD">
        <w:tc>
          <w:tcPr>
            <w:tcW w:type="dxa" w:w="675"/>
          </w:tcPr>
          <w:p w:rsidRDefault="004D23BD" w:rsidP="00D44993" w:rsidR="004D23BD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3261"/>
          </w:tcPr>
          <w:p w:rsidRDefault="004D23BD" w:rsidP="00D44993" w:rsidR="004D23BD">
            <w:pPr>
              <w:jc w:val="center"/>
            </w:pPr>
            <w:r>
              <w:t>Tužitelj/ovrhovoditelj</w:t>
            </w:r>
          </w:p>
        </w:tc>
        <w:tc>
          <w:tcPr>
            <w:tcW w:type="dxa" w:w="2268"/>
          </w:tcPr>
          <w:p w:rsidRDefault="004D23BD" w:rsidP="00D44993" w:rsidR="004D23BD">
            <w:pPr>
              <w:jc w:val="center"/>
            </w:pPr>
            <w:r>
              <w:t>Tuženik/</w:t>
            </w:r>
            <w:proofErr w:type="spellStart"/>
            <w:r>
              <w:t>ovršenik</w:t>
            </w:r>
            <w:proofErr w:type="spellEnd"/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r>
              <w:t>Broj predmeta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center"/>
            </w:pPr>
            <w:r>
              <w:t>VPS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1.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>Agronom d.o.o.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Pž</w:t>
            </w:r>
            <w:proofErr w:type="spellEnd"/>
            <w:r>
              <w:t>-6453/11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4.428.198,00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2.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 xml:space="preserve">Ante </w:t>
            </w:r>
            <w:proofErr w:type="spellStart"/>
            <w:r>
              <w:t>Bago</w:t>
            </w:r>
            <w:proofErr w:type="spellEnd"/>
            <w:r>
              <w:t>, Đakovo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-380/2010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167.324,80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3.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>M. Đaković, Županja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-494/12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2.106,25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4.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>Krešimir Ivić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-1282/13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12.008,45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5.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 xml:space="preserve">Tihomir </w:t>
            </w:r>
            <w:proofErr w:type="spellStart"/>
            <w:r>
              <w:t>Zdravčević</w:t>
            </w:r>
            <w:proofErr w:type="spellEnd"/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Povrv</w:t>
            </w:r>
            <w:proofErr w:type="spellEnd"/>
            <w:r>
              <w:t>-213/14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3.018,39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6.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 xml:space="preserve">Tomislav </w:t>
            </w:r>
            <w:proofErr w:type="spellStart"/>
            <w:r>
              <w:t>Tremboš</w:t>
            </w:r>
            <w:proofErr w:type="spellEnd"/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-78/14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11.496,49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7.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 xml:space="preserve">Ivan </w:t>
            </w:r>
            <w:proofErr w:type="spellStart"/>
            <w:r>
              <w:t>Boras</w:t>
            </w:r>
            <w:proofErr w:type="spellEnd"/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-179/15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3.875,75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8.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 xml:space="preserve">Zdenko </w:t>
            </w:r>
            <w:proofErr w:type="spellStart"/>
            <w:r>
              <w:t>Benak</w:t>
            </w:r>
            <w:proofErr w:type="spellEnd"/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-83/14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1.085,41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9.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>Tomislav Mitrović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-809/15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1.591,05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10.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 xml:space="preserve">Nevenka </w:t>
            </w:r>
            <w:proofErr w:type="spellStart"/>
            <w:r>
              <w:t>Mikleušević</w:t>
            </w:r>
            <w:proofErr w:type="spellEnd"/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</w:t>
            </w:r>
            <w:proofErr w:type="spellEnd"/>
            <w:r>
              <w:t>-82/14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18.125,00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11.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>Vjekoslav Mandić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-79/14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5.518,76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12.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 xml:space="preserve">Milanka </w:t>
            </w:r>
            <w:proofErr w:type="spellStart"/>
            <w:r>
              <w:t>Vujnović</w:t>
            </w:r>
            <w:proofErr w:type="spellEnd"/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-170/08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8.848,27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13.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r>
              <w:t>Dražen Herceg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proofErr w:type="spellStart"/>
            <w:r>
              <w:t>Ovrv</w:t>
            </w:r>
            <w:proofErr w:type="spellEnd"/>
            <w:r>
              <w:t>-287/15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13.404,33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14.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Konjuh</w:t>
            </w:r>
            <w:proofErr w:type="spellEnd"/>
            <w:r>
              <w:t xml:space="preserve"> d.d., BiH</w:t>
            </w:r>
          </w:p>
        </w:tc>
        <w:tc>
          <w:tcPr>
            <w:tcW w:type="dxa" w:w="2268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r>
              <w:t>P-409/14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18.144,54</w:t>
            </w:r>
          </w:p>
        </w:tc>
      </w:tr>
      <w:tr w:rsidTr="00D44993" w:rsidR="004D23BD">
        <w:tc>
          <w:tcPr>
            <w:tcW w:type="dxa" w:w="675"/>
          </w:tcPr>
          <w:p w:rsidRDefault="004D23BD" w:rsidP="00D44993" w:rsidR="004D23BD">
            <w:r>
              <w:t>15.</w:t>
            </w:r>
          </w:p>
        </w:tc>
        <w:tc>
          <w:tcPr>
            <w:tcW w:type="dxa" w:w="3261"/>
          </w:tcPr>
          <w:p w:rsidRDefault="004D23BD" w:rsidP="00D44993" w:rsidR="004D23BD">
            <w:proofErr w:type="spellStart"/>
            <w:r>
              <w:t>Black</w:t>
            </w:r>
            <w:proofErr w:type="spellEnd"/>
            <w:r>
              <w:t xml:space="preserve"> Red White </w:t>
            </w:r>
            <w:proofErr w:type="spellStart"/>
            <w:r>
              <w:t>Interior</w:t>
            </w:r>
            <w:proofErr w:type="spellEnd"/>
            <w:r>
              <w:t xml:space="preserve"> d.o.o.</w:t>
            </w:r>
          </w:p>
        </w:tc>
        <w:tc>
          <w:tcPr>
            <w:tcW w:type="dxa" w:w="2268"/>
          </w:tcPr>
          <w:p w:rsidRDefault="004D23BD" w:rsidP="00D44993" w:rsidR="004D23BD">
            <w:proofErr w:type="spellStart"/>
            <w:r>
              <w:t>Lateran</w:t>
            </w:r>
            <w:proofErr w:type="spellEnd"/>
            <w:r>
              <w:t xml:space="preserve"> d.o.o.</w:t>
            </w:r>
          </w:p>
        </w:tc>
        <w:tc>
          <w:tcPr>
            <w:tcW w:type="dxa" w:w="1842"/>
          </w:tcPr>
          <w:p w:rsidRDefault="004D23BD" w:rsidP="00D44993" w:rsidR="004D23BD">
            <w:pPr>
              <w:jc w:val="center"/>
            </w:pPr>
            <w:r>
              <w:t>Ps-107387/14</w:t>
            </w:r>
          </w:p>
        </w:tc>
        <w:tc>
          <w:tcPr>
            <w:tcW w:type="dxa" w:w="1524"/>
          </w:tcPr>
          <w:p w:rsidRDefault="004D23BD" w:rsidP="00D44993" w:rsidR="004D23BD">
            <w:pPr>
              <w:jc w:val="right"/>
            </w:pPr>
            <w:r>
              <w:t>38.226,67</w:t>
            </w:r>
          </w:p>
        </w:tc>
      </w:tr>
    </w:tbl>
    <w:p w:rsidRDefault="004D23BD" w:rsidP="004D23BD" w:rsidR="004D23BD">
      <w:pPr>
        <w:pStyle w:val="StandardWeb"/>
        <w:jc w:val="both"/>
      </w:pPr>
      <w:r w:rsidRPr="003E6E9C">
        <w:t xml:space="preserve">- kod dužnika </w:t>
      </w:r>
      <w:r>
        <w:t>LATERAN društvo s ograničenom odgovornošću za inženjering, unutarnju i vanjsku trgovinu</w:t>
      </w:r>
      <w:r w:rsidRPr="00DF7DDD">
        <w:t xml:space="preserve">, </w:t>
      </w:r>
      <w:r>
        <w:t>Vinkovci</w:t>
      </w:r>
      <w:r w:rsidRPr="00DF7DDD">
        <w:t xml:space="preserve">, </w:t>
      </w:r>
      <w:proofErr w:type="spellStart"/>
      <w:r>
        <w:t>Zalužje</w:t>
      </w:r>
      <w:proofErr w:type="spellEnd"/>
      <w:r>
        <w:t xml:space="preserve"> 42</w:t>
      </w:r>
      <w:r w:rsidRPr="00DF7DDD">
        <w:t xml:space="preserve">, MBS: </w:t>
      </w:r>
      <w:r>
        <w:t>030019475</w:t>
      </w:r>
      <w:r w:rsidRPr="00DF7DDD">
        <w:t xml:space="preserve">, OIB: </w:t>
      </w:r>
      <w:r>
        <w:t>21555902131</w:t>
      </w:r>
      <w:r w:rsidRPr="003E6E9C">
        <w:t>, postoj</w:t>
      </w:r>
      <w:r>
        <w:t>e oba zakonska</w:t>
      </w:r>
      <w:r w:rsidRPr="003E6E9C">
        <w:t xml:space="preserve"> razlog</w:t>
      </w:r>
      <w:r>
        <w:t>a</w:t>
      </w:r>
      <w:r w:rsidRPr="003E6E9C">
        <w:t xml:space="preserve"> za otvaranje stečajnog postupka iz članka </w:t>
      </w:r>
      <w:r>
        <w:t>5</w:t>
      </w:r>
      <w:r w:rsidRPr="003E6E9C">
        <w:t xml:space="preserve">. st. </w:t>
      </w:r>
      <w:r>
        <w:t>2</w:t>
      </w:r>
      <w:r w:rsidRPr="003E6E9C">
        <w:t>. Stečajnog zakona – nesposobnost za plaćanje</w:t>
      </w:r>
      <w:r>
        <w:t xml:space="preserve"> i prezaduženost</w:t>
      </w:r>
      <w:r w:rsidRPr="003E6E9C">
        <w:t>;</w:t>
      </w:r>
    </w:p>
    <w:p w:rsidRDefault="004D23BD" w:rsidP="004D23BD" w:rsidR="004D23BD" w:rsidRPr="00DF65BC">
      <w:pPr>
        <w:spacing w:afterLines="30" w:after="72" w:beforeLines="30" w:before="72"/>
        <w:jc w:val="both"/>
        <w:rPr>
          <w:color w:val="000000"/>
        </w:rPr>
      </w:pPr>
      <w:r w:rsidRPr="00DF65BC">
        <w:t xml:space="preserve">- kod dužnika postoji nesposobnost za plaćanje jer </w:t>
      </w:r>
      <w:r>
        <w:t xml:space="preserve">je </w:t>
      </w:r>
      <w:r w:rsidRPr="00DF65BC">
        <w:t xml:space="preserve">prema Potvrdi FINA-e o blokadi računa i novčanih sredstava </w:t>
      </w:r>
      <w:proofErr w:type="spellStart"/>
      <w:r w:rsidRPr="00DF65BC">
        <w:t>ovršenika</w:t>
      </w:r>
      <w:proofErr w:type="spellEnd"/>
      <w:r w:rsidRPr="00DF65BC">
        <w:t xml:space="preserve"> od </w:t>
      </w:r>
      <w:r>
        <w:t>15.01.2018</w:t>
      </w:r>
      <w:r w:rsidRPr="00DF65BC">
        <w:t xml:space="preserve">.g. </w:t>
      </w:r>
      <w:r>
        <w:t xml:space="preserve">na računima i novčanim sredstvima </w:t>
      </w:r>
      <w:proofErr w:type="spellStart"/>
      <w:r>
        <w:t>ovršenika</w:t>
      </w:r>
      <w:proofErr w:type="spellEnd"/>
      <w:r>
        <w:t xml:space="preserve"> evidentirano 234 dana neprekidne blokade, odnosno ukupno 180 dana blokade u prethodnih 6 mjeseci zbog nepodmirenih osnova za plaćanje evidentiranih u Očevidniku redoslijeda osnova za plaćanje. </w:t>
      </w:r>
      <w:r w:rsidRPr="00DF65BC">
        <w:rPr>
          <w:color w:val="000000"/>
        </w:rPr>
        <w:t xml:space="preserve">Ukupno stanje blokade računa na dan izdavanja Potvrde iznosi </w:t>
      </w:r>
      <w:r>
        <w:rPr>
          <w:color w:val="000000"/>
        </w:rPr>
        <w:t>1.821.252,59 kn</w:t>
      </w:r>
      <w:r w:rsidRPr="00DF65BC">
        <w:rPr>
          <w:color w:val="000000"/>
        </w:rPr>
        <w:t>;</w:t>
      </w:r>
    </w:p>
    <w:p w:rsidRDefault="004D23BD" w:rsidP="004D23BD" w:rsidR="004D23BD">
      <w:pPr>
        <w:spacing w:afterLines="30" w:after="72" w:beforeLines="30" w:before="72"/>
        <w:jc w:val="both"/>
        <w:rPr>
          <w:color w:val="000000"/>
        </w:rPr>
      </w:pPr>
      <w:r w:rsidRPr="00DF65BC">
        <w:rPr>
          <w:color w:val="000000"/>
        </w:rPr>
        <w:t xml:space="preserve">- dužnik je i prezadužen jer je njegova imovina – </w:t>
      </w:r>
      <w:r>
        <w:rPr>
          <w:color w:val="000000"/>
        </w:rPr>
        <w:t>dugotrajna, kratkotrajna i zalihe</w:t>
      </w:r>
      <w:r w:rsidRPr="00DF65BC">
        <w:rPr>
          <w:color w:val="000000"/>
        </w:rPr>
        <w:t xml:space="preserve"> </w:t>
      </w:r>
      <w:r>
        <w:rPr>
          <w:color w:val="000000"/>
        </w:rPr>
        <w:t xml:space="preserve">– ukupne </w:t>
      </w:r>
      <w:r w:rsidRPr="00DF65BC">
        <w:rPr>
          <w:color w:val="000000"/>
        </w:rPr>
        <w:t xml:space="preserve">knjigovodstvene vrijednosti </w:t>
      </w:r>
      <w:r w:rsidRPr="00151320">
        <w:t>17.501.211,61 kn</w:t>
      </w:r>
      <w:r>
        <w:rPr>
          <w:color w:val="000000"/>
        </w:rPr>
        <w:t xml:space="preserve">, </w:t>
      </w:r>
      <w:r w:rsidRPr="00DF65BC">
        <w:rPr>
          <w:color w:val="000000"/>
        </w:rPr>
        <w:t xml:space="preserve">manja od obveza iskazanih u </w:t>
      </w:r>
      <w:r>
        <w:rPr>
          <w:color w:val="000000"/>
        </w:rPr>
        <w:t xml:space="preserve">Bruto bilanci sa </w:t>
      </w:r>
      <w:r w:rsidRPr="00151320">
        <w:rPr>
          <w:color w:val="000000"/>
        </w:rPr>
        <w:t xml:space="preserve">stanjem na dan 31.12.2017.g. u iznosu od </w:t>
      </w:r>
      <w:r w:rsidRPr="00151320">
        <w:rPr>
          <w:sz w:val="22"/>
          <w:szCs w:val="22"/>
          <w:lang w:val="en-GB"/>
        </w:rPr>
        <w:t>19.163.644,61</w:t>
      </w:r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kn</w:t>
      </w:r>
      <w:proofErr w:type="spellEnd"/>
      <w:r>
        <w:rPr>
          <w:sz w:val="22"/>
          <w:szCs w:val="22"/>
          <w:lang w:val="en-GB"/>
        </w:rPr>
        <w:t>;</w:t>
      </w:r>
      <w:r>
        <w:rPr>
          <w:color w:val="000000"/>
        </w:rPr>
        <w:t xml:space="preserve"> </w:t>
      </w:r>
    </w:p>
    <w:p w:rsidRDefault="004D23BD" w:rsidP="004D23BD" w:rsidR="004D23BD" w:rsidRPr="00AA5A79">
      <w:pPr>
        <w:spacing w:afterLines="30" w:after="72" w:beforeLines="30" w:before="72"/>
        <w:jc w:val="both"/>
        <w:rPr>
          <w:color w:val="000000"/>
          <w:sz w:val="12"/>
          <w:szCs w:val="12"/>
        </w:rPr>
      </w:pPr>
    </w:p>
    <w:p w:rsidRDefault="004D23BD" w:rsidP="004D23BD" w:rsidR="004D23BD" w:rsidRPr="00E9313A">
      <w:pPr>
        <w:jc w:val="both"/>
      </w:pPr>
      <w:r w:rsidRPr="00E9313A">
        <w:rPr>
          <w:bCs/>
        </w:rPr>
        <w:t xml:space="preserve">- </w:t>
      </w:r>
      <w:r>
        <w:rPr>
          <w:bCs/>
        </w:rPr>
        <w:t>s</w:t>
      </w:r>
      <w:r w:rsidRPr="00E9313A">
        <w:rPr>
          <w:bCs/>
        </w:rPr>
        <w:t xml:space="preserve"> obzirom na ranije navedenu </w:t>
      </w:r>
      <w:r>
        <w:rPr>
          <w:bCs/>
        </w:rPr>
        <w:t>imovinu, osobito na nekretnine</w:t>
      </w:r>
      <w:r w:rsidRPr="00E9313A">
        <w:rPr>
          <w:bCs/>
        </w:rPr>
        <w:t xml:space="preserve"> koj</w:t>
      </w:r>
      <w:r>
        <w:rPr>
          <w:bCs/>
        </w:rPr>
        <w:t>e</w:t>
      </w:r>
      <w:r w:rsidRPr="00E9313A">
        <w:rPr>
          <w:bCs/>
        </w:rPr>
        <w:t xml:space="preserve"> </w:t>
      </w:r>
      <w:r>
        <w:rPr>
          <w:bCs/>
        </w:rPr>
        <w:t>su</w:t>
      </w:r>
      <w:r w:rsidRPr="00E9313A">
        <w:rPr>
          <w:bCs/>
        </w:rPr>
        <w:t xml:space="preserve"> vlasništvo dužnika i </w:t>
      </w:r>
      <w:r>
        <w:rPr>
          <w:bCs/>
        </w:rPr>
        <w:t>njihovu</w:t>
      </w:r>
      <w:r w:rsidRPr="00E9313A">
        <w:rPr>
          <w:bCs/>
        </w:rPr>
        <w:t xml:space="preserve"> tržišnu vrijednost koja će se utvrditi po stalnom sudskom vještaku građevinske struke, te </w:t>
      </w:r>
      <w:r>
        <w:rPr>
          <w:bCs/>
        </w:rPr>
        <w:t>njihovom</w:t>
      </w:r>
      <w:r w:rsidRPr="00E9313A">
        <w:rPr>
          <w:bCs/>
        </w:rPr>
        <w:t xml:space="preserve"> prodajom, za očekivati je da će se namiriti troškovi stečajnog postupka</w:t>
      </w:r>
      <w:r>
        <w:rPr>
          <w:bCs/>
        </w:rPr>
        <w:t xml:space="preserve">,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</w:t>
      </w:r>
      <w:r w:rsidRPr="00E9313A">
        <w:rPr>
          <w:bCs/>
        </w:rPr>
        <w:t xml:space="preserve"> i ostale obveze stečajne mase, a iz ostatka stečajne mase da će </w:t>
      </w:r>
      <w:r w:rsidRPr="00E9313A">
        <w:t xml:space="preserve">biti moguće bar djelomično namiriti i stečajne vjerovnike; </w:t>
      </w:r>
    </w:p>
    <w:p w:rsidRDefault="004D23BD" w:rsidP="004D23BD" w:rsidR="004D23BD" w:rsidRPr="00E9313A">
      <w:pPr>
        <w:jc w:val="both"/>
        <w:rPr>
          <w:bCs/>
        </w:rPr>
      </w:pPr>
    </w:p>
    <w:p w:rsidRDefault="004D23BD" w:rsidP="004D23BD" w:rsidR="004D23BD">
      <w:pPr>
        <w:jc w:val="both"/>
        <w:rPr>
          <w:bCs/>
        </w:rPr>
      </w:pPr>
      <w:r w:rsidRPr="00E9313A">
        <w:rPr>
          <w:bCs/>
        </w:rPr>
        <w:t xml:space="preserve">- temeljem ovako utvrđenog stanja </w:t>
      </w:r>
      <w:r w:rsidR="00F43B62">
        <w:rPr>
          <w:bCs/>
        </w:rPr>
        <w:t xml:space="preserve">privremena stečajna upraviteljica predložila je </w:t>
      </w:r>
      <w:r w:rsidRPr="00E9313A">
        <w:rPr>
          <w:bCs/>
        </w:rPr>
        <w:t xml:space="preserve">da se nad dužnikom </w:t>
      </w:r>
      <w:r>
        <w:t>LATERAN društvo s ograničenom odgovornošću za inženjering, unutarnju i vanjsku trgovinu</w:t>
      </w:r>
      <w:r w:rsidRPr="00DF7DDD">
        <w:t xml:space="preserve">, </w:t>
      </w:r>
      <w:r>
        <w:t>Vinkovci</w:t>
      </w:r>
      <w:r w:rsidRPr="00DF7DDD">
        <w:t xml:space="preserve">, </w:t>
      </w:r>
      <w:proofErr w:type="spellStart"/>
      <w:r>
        <w:t>Zalužje</w:t>
      </w:r>
      <w:proofErr w:type="spellEnd"/>
      <w:r>
        <w:t xml:space="preserve"> 42</w:t>
      </w:r>
      <w:r w:rsidRPr="00DF7DDD">
        <w:t xml:space="preserve">, MBS: </w:t>
      </w:r>
      <w:r>
        <w:t>030019475</w:t>
      </w:r>
      <w:r w:rsidRPr="00DF7DDD">
        <w:t xml:space="preserve">, OIB: </w:t>
      </w:r>
      <w:r>
        <w:t xml:space="preserve">21555902131, </w:t>
      </w:r>
      <w:r>
        <w:rPr>
          <w:bCs/>
        </w:rPr>
        <w:t>otvori stečajni postupak.</w:t>
      </w:r>
    </w:p>
    <w:p w:rsidRDefault="004D23BD" w:rsidP="004D23BD" w:rsidR="004D23BD">
      <w:pPr>
        <w:jc w:val="both"/>
        <w:rPr>
          <w:bCs/>
        </w:rPr>
      </w:pPr>
    </w:p>
    <w:p w:rsidRDefault="004D23BD" w:rsidP="004D23BD" w:rsidR="004D23BD">
      <w:pPr>
        <w:jc w:val="both"/>
        <w:rPr>
          <w:bCs/>
        </w:rPr>
      </w:pPr>
      <w:r>
        <w:rPr>
          <w:bCs/>
        </w:rPr>
        <w:lastRenderedPageBreak/>
        <w:tab/>
      </w:r>
      <w:r w:rsidR="00F43B62">
        <w:rPr>
          <w:bCs/>
        </w:rPr>
        <w:t>Zakonski zastupnik</w:t>
      </w:r>
      <w:r>
        <w:rPr>
          <w:bCs/>
        </w:rPr>
        <w:t xml:space="preserve"> dužnika nav</w:t>
      </w:r>
      <w:r w:rsidR="00F43B62">
        <w:rPr>
          <w:bCs/>
        </w:rPr>
        <w:t>eo je</w:t>
      </w:r>
      <w:r>
        <w:rPr>
          <w:bCs/>
        </w:rPr>
        <w:t xml:space="preserve"> da su točni navodi iz izvješća </w:t>
      </w:r>
      <w:proofErr w:type="spellStart"/>
      <w:r>
        <w:rPr>
          <w:bCs/>
        </w:rPr>
        <w:t>priv</w:t>
      </w:r>
      <w:proofErr w:type="spellEnd"/>
      <w:r>
        <w:rPr>
          <w:bCs/>
        </w:rPr>
        <w:t>. st. upraviteljice no međutim,</w:t>
      </w:r>
      <w:r w:rsidR="00F43B62">
        <w:rPr>
          <w:bCs/>
        </w:rPr>
        <w:t xml:space="preserve"> da su</w:t>
      </w:r>
      <w:r>
        <w:rPr>
          <w:bCs/>
        </w:rPr>
        <w:t xml:space="preserve"> u tijeku dogovori sa stranim investitorom te će se u dogledno vrijeme najduže za 90 dana žiro račun dužnika </w:t>
      </w:r>
      <w:proofErr w:type="spellStart"/>
      <w:r>
        <w:rPr>
          <w:bCs/>
        </w:rPr>
        <w:t>odblokirati</w:t>
      </w:r>
      <w:proofErr w:type="spellEnd"/>
      <w:r>
        <w:rPr>
          <w:bCs/>
        </w:rPr>
        <w:t xml:space="preserve"> te sačuvati radna mjesta 11 zaposlenika te dodatnih sezonskih radnika a i firma će nastaviti poslovanje što je teško održivo u današnjim uvjetima. </w:t>
      </w:r>
      <w:r w:rsidR="00F43B62">
        <w:rPr>
          <w:bCs/>
        </w:rPr>
        <w:t>Predložio je da</w:t>
      </w:r>
      <w:r>
        <w:rPr>
          <w:bCs/>
        </w:rPr>
        <w:t xml:space="preserve"> se odgodi donošenje odluke o otvaranju stečajnog postupka na rok od 90 dana.</w:t>
      </w:r>
    </w:p>
    <w:p w:rsidRDefault="004D23BD" w:rsidP="004D23BD" w:rsidR="004D23BD" w:rsidRPr="00E9313A">
      <w:pPr>
        <w:jc w:val="both"/>
        <w:rPr>
          <w:bCs/>
        </w:rPr>
      </w:pPr>
    </w:p>
    <w:p w:rsidRDefault="004D23BD" w:rsidP="004D23BD" w:rsidR="004D23BD" w:rsidRPr="00D36D30">
      <w:pPr>
        <w:jc w:val="both"/>
        <w:rPr>
          <w:bCs/>
        </w:rPr>
      </w:pPr>
      <w:r>
        <w:rPr>
          <w:b/>
          <w:bCs/>
        </w:rPr>
        <w:tab/>
      </w:r>
      <w:r w:rsidRPr="00D36D30">
        <w:rPr>
          <w:bCs/>
        </w:rPr>
        <w:t xml:space="preserve">ŽDO </w:t>
      </w:r>
      <w:r w:rsidR="00F43B62">
        <w:rPr>
          <w:bCs/>
        </w:rPr>
        <w:t>se suglasio</w:t>
      </w:r>
      <w:r>
        <w:rPr>
          <w:bCs/>
        </w:rPr>
        <w:t xml:space="preserve"> s</w:t>
      </w:r>
      <w:r w:rsidRPr="00D36D30">
        <w:rPr>
          <w:bCs/>
        </w:rPr>
        <w:t xml:space="preserve"> izvješćem privremene stečajne upraviteljice te s </w:t>
      </w:r>
      <w:r>
        <w:rPr>
          <w:bCs/>
        </w:rPr>
        <w:t xml:space="preserve">prijedlogom </w:t>
      </w:r>
      <w:proofErr w:type="spellStart"/>
      <w:r>
        <w:rPr>
          <w:bCs/>
        </w:rPr>
        <w:t>z.z</w:t>
      </w:r>
      <w:proofErr w:type="spellEnd"/>
      <w:r>
        <w:rPr>
          <w:bCs/>
        </w:rPr>
        <w:t>. dužnika za odgodom donošenja odluke o otvaranju stečajnog postupka na rok od 90 dana.</w:t>
      </w:r>
    </w:p>
    <w:p w:rsidRDefault="004D23BD" w:rsidP="004D23BD" w:rsidR="004D23BD">
      <w:pPr>
        <w:jc w:val="both"/>
        <w:rPr>
          <w:bCs/>
        </w:rPr>
      </w:pPr>
      <w:r w:rsidRPr="00D36D30">
        <w:rPr>
          <w:bCs/>
        </w:rPr>
        <w:tab/>
      </w:r>
    </w:p>
    <w:p w:rsidRDefault="004D23BD" w:rsidP="004D23BD" w:rsidR="004D23BD" w:rsidRPr="004D23BD">
      <w:pPr>
        <w:jc w:val="both"/>
        <w:rPr>
          <w:bCs/>
        </w:rPr>
      </w:pPr>
      <w:r>
        <w:rPr>
          <w:bCs/>
        </w:rPr>
        <w:tab/>
        <w:t xml:space="preserve">Privremena st. uprav. </w:t>
      </w:r>
      <w:r w:rsidR="00F43B62">
        <w:rPr>
          <w:bCs/>
        </w:rPr>
        <w:t>predložila je</w:t>
      </w:r>
      <w:r>
        <w:rPr>
          <w:bCs/>
        </w:rPr>
        <w:t xml:space="preserve"> da se odredi mjera osiguranja iz čl. 118 SZ odnosno da </w:t>
      </w:r>
      <w:r w:rsidRPr="004D23BD">
        <w:rPr>
          <w:bCs/>
        </w:rPr>
        <w:t xml:space="preserve">dužnik u razdoblju do donošenja odluke o otvaranju st. postupka ne može otuđiti svoju imovine bez suglasnosti suda i </w:t>
      </w:r>
      <w:proofErr w:type="spellStart"/>
      <w:r w:rsidRPr="004D23BD">
        <w:rPr>
          <w:bCs/>
        </w:rPr>
        <w:t>priv</w:t>
      </w:r>
      <w:proofErr w:type="spellEnd"/>
      <w:r w:rsidRPr="004D23BD">
        <w:rPr>
          <w:bCs/>
        </w:rPr>
        <w:t>. st. upraviteljice.</w:t>
      </w:r>
    </w:p>
    <w:p w:rsidRDefault="0045716D" w:rsidP="002810A2" w:rsidR="0045716D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</w:p>
    <w:p w:rsidRDefault="00F43B62" w:rsidP="002810A2" w:rsidR="00F43B62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Pravomoćnim Rješenjem TS Osijek 6 St-1423/17 od 31. siječnja 2018. g. sud je donio Rješenje kojim je zabranjeno raspolaganje imovinom stečajnog dužnika do donošenja pravomoćne odluke o prijedlogu za otvaranje stečajnog postupka.</w:t>
      </w:r>
    </w:p>
    <w:p w:rsidRDefault="00F43B62" w:rsidP="002810A2" w:rsidR="00F43B62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</w:p>
    <w:p w:rsidRDefault="00F43B62" w:rsidP="002810A2" w:rsidR="00F43B62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Ujedno sud je Rješenjem na održanom ročištu od 25. siječnja 2018. g. odgodio provedbu stečaja na rok od 90 dana.</w:t>
      </w:r>
    </w:p>
    <w:p w:rsidRDefault="0069579E" w:rsidP="002810A2" w:rsidR="0069579E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</w:p>
    <w:p w:rsidRDefault="0069579E" w:rsidP="002810A2" w:rsidR="0069579E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Podneskom od 13. travnja 2018. g. dužnik je zamolio daljnju odgodu provedbu stečajnog postupka na dodatni rok od 60 dana navodeći da i dalje postoji mogućnost za podmirenje dospjelih a neplaćenih obveza budući su u tijeku pregovori sa investitorima iz inozemstva i Hrvatske oko ulaganja u restrukturiranje dužnika te je ujedno priložio i izvadak banke o priljevu novca iz prodajnih trgovina dužnika čime su namirene plaće radnika i održana radna mjesta (str. 69-89 spisa). </w:t>
      </w:r>
    </w:p>
    <w:p w:rsidRDefault="0069579E" w:rsidP="002810A2" w:rsidR="0069579E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</w:p>
    <w:p w:rsidRDefault="0069579E" w:rsidP="002810A2" w:rsidR="0069579E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Očitujući se na prijedlog dužnika za odgodom od 13. travnja 2018. g. s istim su se suglasili privremena stečajna upraviteljica podneskom od 26. travnja 2018. g. i Porezna uprava zastupana po ŽDO podneskom od </w:t>
      </w:r>
      <w:r w:rsidR="00851ACF">
        <w:rPr>
          <w:szCs w:val="24"/>
          <w:lang w:val="hr-HR"/>
        </w:rPr>
        <w:t>27. travnja 2018. g.</w:t>
      </w:r>
    </w:p>
    <w:p w:rsidRDefault="00851ACF" w:rsidP="002810A2" w:rsidR="00851ACF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</w:p>
    <w:p w:rsidRDefault="00851ACF" w:rsidP="002810A2" w:rsidR="00851ACF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Rješenjem TS Osijek broj 6 St-1423/17 od 2. svibnja 2018. g. odgođeno je donošenje odluke o otvaranju stečajnog postupka nad dužnikom za daljnjih 60 dana.</w:t>
      </w:r>
    </w:p>
    <w:p w:rsidRDefault="00851ACF" w:rsidP="002810A2" w:rsidR="00851ACF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</w:p>
    <w:p w:rsidRDefault="00851ACF" w:rsidP="002810A2" w:rsidR="00851ACF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Podneskom od 4. srpnja 2018. g. privremena stečajna upraviteljica izvijestila je sud da ju je </w:t>
      </w:r>
      <w:proofErr w:type="spellStart"/>
      <w:r>
        <w:rPr>
          <w:szCs w:val="24"/>
          <w:lang w:val="hr-HR"/>
        </w:rPr>
        <w:t>z.z</w:t>
      </w:r>
      <w:proofErr w:type="spellEnd"/>
      <w:r>
        <w:rPr>
          <w:szCs w:val="24"/>
          <w:lang w:val="hr-HR"/>
        </w:rPr>
        <w:t xml:space="preserve">. dužnika Zvonimir </w:t>
      </w:r>
      <w:proofErr w:type="spellStart"/>
      <w:r>
        <w:rPr>
          <w:szCs w:val="24"/>
          <w:lang w:val="hr-HR"/>
        </w:rPr>
        <w:t>Adžić</w:t>
      </w:r>
      <w:proofErr w:type="spellEnd"/>
      <w:r>
        <w:rPr>
          <w:szCs w:val="24"/>
          <w:lang w:val="hr-HR"/>
        </w:rPr>
        <w:t xml:space="preserve"> izvijestio da dužnik u ostavljenom mu roku nije otklonio stečajni razlog – nesposobnost za plaćanje i prezaduženost a što se i osobno uvjerila uvidom u jedinstveni registar računa koji vodi FINA te predlaže da sud donese rješenje o otvaranju stečaja nad dužnikom.</w:t>
      </w:r>
    </w:p>
    <w:p w:rsidRDefault="00851ACF" w:rsidP="002810A2" w:rsidR="00851ACF" w:rsidRPr="004D23BD">
      <w:pPr>
        <w:pStyle w:val="Odlomakpopisa"/>
        <w:spacing w:lineRule="atLeast" w:line="240" w:after="0"/>
        <w:ind w:firstLine="426" w:left="0"/>
        <w:jc w:val="both"/>
        <w:rPr>
          <w:szCs w:val="24"/>
          <w:lang w:val="hr-HR"/>
        </w:rPr>
      </w:pPr>
    </w:p>
    <w:p w:rsidRDefault="003F4C92" w:rsidP="004D23BD" w:rsidR="004D23BD" w:rsidRPr="004D23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23BD">
        <w:rPr>
          <w:rFonts w:cs="Times New Roman" w:hAnsi="Times New Roman" w:ascii="Times New Roman"/>
          <w:sz w:val="24"/>
          <w:szCs w:val="24"/>
        </w:rPr>
        <w:t xml:space="preserve">U dokaznom postupku sud je pročitao </w:t>
      </w:r>
      <w:r w:rsidR="0045716D" w:rsidRPr="004D23BD">
        <w:rPr>
          <w:rFonts w:cs="Times New Roman" w:hAnsi="Times New Roman" w:ascii="Times New Roman"/>
          <w:sz w:val="24"/>
          <w:szCs w:val="24"/>
        </w:rPr>
        <w:t>dokumentacij</w:t>
      </w:r>
      <w:r w:rsidRPr="004D23BD">
        <w:rPr>
          <w:rFonts w:cs="Times New Roman" w:hAnsi="Times New Roman" w:ascii="Times New Roman"/>
          <w:sz w:val="24"/>
          <w:szCs w:val="24"/>
        </w:rPr>
        <w:t xml:space="preserve">u koja se nalazi u </w:t>
      </w:r>
      <w:r w:rsidR="0045716D" w:rsidRPr="004D23BD">
        <w:rPr>
          <w:rFonts w:cs="Times New Roman" w:hAnsi="Times New Roman" w:ascii="Times New Roman"/>
          <w:sz w:val="24"/>
          <w:szCs w:val="24"/>
        </w:rPr>
        <w:t xml:space="preserve">spisu a koju čine: </w:t>
      </w:r>
      <w:r w:rsidR="004D23BD" w:rsidRPr="004D23BD">
        <w:rPr>
          <w:rFonts w:cs="Times New Roman" w:hAnsi="Times New Roman" w:ascii="Times New Roman"/>
          <w:sz w:val="24"/>
          <w:szCs w:val="24"/>
        </w:rPr>
        <w:t xml:space="preserve">prijedlog FINE za otvaranje stečajnog postupka od 26.9.2017. g., povijesni izvadak iz sudskog registra, popis osiguranika HZMO od 5.1.2018. g., Potvrda FINE o blokadi računa dužnika od 15.1.2018. g., bilanca na dan 31.12.2017. g., Izvadak </w:t>
      </w:r>
      <w:proofErr w:type="spellStart"/>
      <w:r w:rsidR="004D23BD" w:rsidRPr="004D23B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D23BD" w:rsidRPr="004D23BD">
        <w:rPr>
          <w:rFonts w:cs="Times New Roman" w:hAnsi="Times New Roman" w:ascii="Times New Roman"/>
          <w:sz w:val="24"/>
          <w:szCs w:val="24"/>
        </w:rPr>
        <w:t xml:space="preserve">. odjela Vinkovci od 16.1.2018. g. </w:t>
      </w:r>
      <w:proofErr w:type="spellStart"/>
      <w:r w:rsidR="004D23BD" w:rsidRPr="004D23B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D23BD" w:rsidRPr="004D23BD">
        <w:rPr>
          <w:rFonts w:cs="Times New Roman" w:hAnsi="Times New Roman" w:ascii="Times New Roman"/>
          <w:sz w:val="24"/>
          <w:szCs w:val="24"/>
        </w:rPr>
        <w:t xml:space="preserve">. ul. 7750 k.o. Vinkovci </w:t>
      </w:r>
      <w:proofErr w:type="spellStart"/>
      <w:r w:rsidR="004D23BD" w:rsidRPr="004D23BD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4D23BD" w:rsidRPr="004D23BD">
        <w:rPr>
          <w:rFonts w:cs="Times New Roman" w:hAnsi="Times New Roman" w:ascii="Times New Roman"/>
          <w:sz w:val="24"/>
          <w:szCs w:val="24"/>
        </w:rPr>
        <w:t xml:space="preserve">. br. 5955/6, </w:t>
      </w:r>
      <w:proofErr w:type="spellStart"/>
      <w:r w:rsidR="004D23BD" w:rsidRPr="004D23B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D23BD" w:rsidRPr="004D23BD">
        <w:rPr>
          <w:rFonts w:cs="Times New Roman" w:hAnsi="Times New Roman" w:ascii="Times New Roman"/>
          <w:sz w:val="24"/>
          <w:szCs w:val="24"/>
        </w:rPr>
        <w:t xml:space="preserve">. odjel Sl. Brod </w:t>
      </w:r>
      <w:proofErr w:type="spellStart"/>
      <w:r w:rsidR="004D23BD" w:rsidRPr="004D23B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D23BD" w:rsidRPr="004D23BD">
        <w:rPr>
          <w:rFonts w:cs="Times New Roman" w:hAnsi="Times New Roman" w:ascii="Times New Roman"/>
          <w:sz w:val="24"/>
          <w:szCs w:val="24"/>
        </w:rPr>
        <w:t xml:space="preserve">. ul. 1130 k.o. Vrba </w:t>
      </w:r>
      <w:proofErr w:type="spellStart"/>
      <w:r w:rsidR="004D23BD" w:rsidRPr="004D23BD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4D23BD" w:rsidRPr="004D23BD">
        <w:rPr>
          <w:rFonts w:cs="Times New Roman" w:hAnsi="Times New Roman" w:ascii="Times New Roman"/>
          <w:sz w:val="24"/>
          <w:szCs w:val="24"/>
        </w:rPr>
        <w:t>. br. 1, Uvjerenje RH MUP PU Vukovarsko-srijemska Vinkovci od 21.12.2017. g., stanje računa poreznog obveznika Porezne uprave Osijek na dan 31.12.201</w:t>
      </w:r>
      <w:r w:rsidR="00851ACF">
        <w:rPr>
          <w:rFonts w:cs="Times New Roman" w:hAnsi="Times New Roman" w:ascii="Times New Roman"/>
          <w:sz w:val="24"/>
          <w:szCs w:val="24"/>
        </w:rPr>
        <w:t>7. g., prikaz računa dužnika FINE od 3.7.2018. g. (str. 97-104 spisa).</w:t>
      </w:r>
    </w:p>
    <w:p w:rsidRDefault="004D23BD" w:rsidP="004D23BD" w:rsidR="0045716D" w:rsidRPr="004D23BD">
      <w:pPr>
        <w:pStyle w:val="Bezproreda"/>
        <w:tabs>
          <w:tab w:pos="544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23BD">
        <w:rPr>
          <w:rFonts w:cs="Times New Roman" w:hAnsi="Times New Roman" w:ascii="Times New Roman"/>
          <w:sz w:val="24"/>
          <w:szCs w:val="24"/>
        </w:rPr>
        <w:tab/>
      </w:r>
    </w:p>
    <w:p w:rsidRDefault="0045716D" w:rsidP="0045716D" w:rsidR="0045716D" w:rsidRPr="004D23BD">
      <w:pPr>
        <w:ind w:firstLine="708"/>
        <w:jc w:val="both"/>
      </w:pPr>
      <w:r w:rsidRPr="004D23BD">
        <w:lastRenderedPageBreak/>
        <w:t>Slijedom gore navedenog,  sud je došao do uvjerenja da su ispunjeni uvjeti za otvaranje stečajnog postupka nad dužnikom u smislu čl. 5. Stečajnog zakona, jer je dužnik nesposoban za plaćanje, prezadužen i nelikvidan i nije u mogućnosti nadalje obavljati svoju djelatnost. Stoga je riješeno kao u izreci temeljem odredbi čl. 129, 130, 131, 257 i 258 Stečajnog zakona (NN br. 71/15 i 104/17 dalje: SZ).</w:t>
      </w:r>
    </w:p>
    <w:p w:rsidRDefault="0045716D" w:rsidP="0045716D" w:rsidR="0045716D" w:rsidRPr="004D23BD">
      <w:pPr>
        <w:ind w:firstLine="708"/>
        <w:jc w:val="both"/>
      </w:pPr>
    </w:p>
    <w:p w:rsidRDefault="0045716D" w:rsidP="0045716D" w:rsidR="0045716D">
      <w:pPr>
        <w:ind w:firstLine="708"/>
        <w:jc w:val="both"/>
        <w:rPr>
          <w:b/>
        </w:rPr>
      </w:pPr>
      <w:r w:rsidRPr="004D23BD">
        <w:t>Također, temeljem čl. 85 st. 2 SZ u vezi s čl. 84 st. 1 SZ  imenovan je stečajni upravitelj</w:t>
      </w:r>
      <w:r>
        <w:t xml:space="preserve"> koji je uvršten u listu A stečajnih upravitelja za područje ovoga suda u osobi </w:t>
      </w:r>
      <w:r w:rsidR="004D23BD">
        <w:rPr>
          <w:b/>
        </w:rPr>
        <w:t xml:space="preserve">Blanka </w:t>
      </w:r>
      <w:proofErr w:type="spellStart"/>
      <w:r w:rsidR="004D23BD">
        <w:rPr>
          <w:b/>
        </w:rPr>
        <w:t>Gambiraža</w:t>
      </w:r>
      <w:proofErr w:type="spellEnd"/>
      <w:r>
        <w:rPr>
          <w:b/>
        </w:rPr>
        <w:t xml:space="preserve"> iz Osijeka, </w:t>
      </w:r>
      <w:r>
        <w:t>automatskim odabirom</w:t>
      </w:r>
      <w:r>
        <w:rPr>
          <w:b/>
        </w:rPr>
        <w:t>.</w:t>
      </w:r>
    </w:p>
    <w:p w:rsidRDefault="00851ACF" w:rsidP="0045716D" w:rsidR="00851ACF">
      <w:pPr>
        <w:ind w:firstLine="708"/>
        <w:jc w:val="both"/>
        <w:rPr>
          <w:b/>
        </w:rPr>
      </w:pPr>
    </w:p>
    <w:p w:rsidRDefault="00851ACF" w:rsidP="0045716D" w:rsidR="00851ACF">
      <w:pPr>
        <w:ind w:firstLine="708"/>
        <w:jc w:val="both"/>
        <w:rPr>
          <w:b/>
        </w:rPr>
      </w:pPr>
    </w:p>
    <w:p w:rsidRDefault="0045716D" w:rsidP="0045716D" w:rsidR="0045716D">
      <w:pPr>
        <w:ind w:firstLine="708"/>
        <w:jc w:val="both"/>
        <w:rPr>
          <w:b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U Osijeku </w:t>
      </w:r>
      <w:r w:rsidR="00D60205">
        <w:rPr>
          <w:rFonts w:cs="Times New Roman" w:hAnsi="Times New Roman" w:ascii="Times New Roman"/>
          <w:sz w:val="24"/>
          <w:szCs w:val="24"/>
        </w:rPr>
        <w:t>9</w:t>
      </w:r>
      <w:r w:rsidR="0045716D">
        <w:rPr>
          <w:rFonts w:cs="Times New Roman" w:hAnsi="Times New Roman" w:ascii="Times New Roman"/>
          <w:sz w:val="24"/>
          <w:szCs w:val="24"/>
        </w:rPr>
        <w:t>. srpnja 2018. g.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430B5" w:rsidP="00C430B5" w:rsidR="00C430B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Nada Roso</w:t>
      </w:r>
    </w:p>
    <w:p w:rsidRDefault="00C430B5" w:rsidP="00C430B5" w:rsidR="00C430B5">
      <w:pPr>
        <w:jc w:val="both"/>
      </w:pPr>
    </w:p>
    <w:p w:rsidRDefault="00F86B7E" w:rsidP="00C430B5" w:rsidR="00F86B7E">
      <w:pPr>
        <w:jc w:val="both"/>
      </w:pPr>
    </w:p>
    <w:p w:rsidRDefault="00F86B7E" w:rsidP="00C430B5" w:rsidR="00F86B7E">
      <w:pPr>
        <w:jc w:val="both"/>
      </w:pPr>
    </w:p>
    <w:p w:rsidRDefault="00C430B5" w:rsidP="00C430B5" w:rsidR="00C430B5" w:rsidRPr="00650737">
      <w:pPr>
        <w:jc w:val="both"/>
      </w:pPr>
    </w:p>
    <w:p w:rsidRDefault="00C430B5" w:rsidP="00C430B5" w:rsidR="00C430B5" w:rsidRPr="00650737">
      <w:pPr>
        <w:jc w:val="both"/>
      </w:pPr>
      <w:r w:rsidRPr="00650737">
        <w:t>POUKA O PRAVNOM LIJEKU:</w:t>
      </w:r>
    </w:p>
    <w:p w:rsidRDefault="00C430B5" w:rsidP="00C430B5" w:rsidR="00C430B5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30B5" w:rsidP="00C430B5" w:rsidR="00C430B5">
      <w:pPr>
        <w:pStyle w:val="Tijeloteksta"/>
      </w:pPr>
    </w:p>
    <w:p w:rsidRDefault="00851ACF" w:rsidP="00C430B5" w:rsidR="00851ACF">
      <w:pPr>
        <w:pStyle w:val="Tijeloteksta"/>
      </w:pPr>
    </w:p>
    <w:p w:rsidRDefault="00851ACF" w:rsidP="00C430B5" w:rsidR="00851ACF">
      <w:pPr>
        <w:pStyle w:val="Tijeloteksta"/>
      </w:pPr>
    </w:p>
    <w:p w:rsidRDefault="00C430B5" w:rsidP="00C430B5" w:rsidR="00C430B5">
      <w:pPr>
        <w:pStyle w:val="Tijeloteksta"/>
      </w:pPr>
      <w:r>
        <w:t>DNA</w:t>
      </w:r>
    </w:p>
    <w:p w:rsidRDefault="004D23BD" w:rsidP="00C430B5" w:rsidR="00D60205" w:rsidRPr="00936437">
      <w:pPr>
        <w:pStyle w:val="Tijeloteksta"/>
        <w:numPr>
          <w:ilvl w:val="0"/>
          <w:numId w:val="1"/>
        </w:numPr>
        <w:spacing w:after="0"/>
      </w:pPr>
      <w:r>
        <w:t xml:space="preserve">st. uprav. Blanka </w:t>
      </w:r>
      <w:proofErr w:type="spellStart"/>
      <w:r>
        <w:t>Gambiraža</w:t>
      </w:r>
      <w:proofErr w:type="spellEnd"/>
    </w:p>
    <w:p w:rsidRDefault="00D60205" w:rsidP="00C430B5" w:rsidR="00C430B5">
      <w:pPr>
        <w:pStyle w:val="Tijeloteksta"/>
        <w:numPr>
          <w:ilvl w:val="0"/>
          <w:numId w:val="1"/>
        </w:numPr>
        <w:spacing w:after="0"/>
      </w:pPr>
      <w:r>
        <w:t>dužnik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ŽDO Vukovar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 xml:space="preserve">Registru suda </w:t>
      </w:r>
      <w:r w:rsidR="00D60205">
        <w:t>–</w:t>
      </w:r>
      <w:r>
        <w:t xml:space="preserve"> ovdje</w:t>
      </w:r>
    </w:p>
    <w:p w:rsidRDefault="00D60205" w:rsidP="00C430B5" w:rsidR="00D60205">
      <w:pPr>
        <w:pStyle w:val="Tijeloteksta"/>
        <w:numPr>
          <w:ilvl w:val="0"/>
          <w:numId w:val="1"/>
        </w:numPr>
        <w:spacing w:after="0"/>
      </w:pPr>
      <w:proofErr w:type="spellStart"/>
      <w:r>
        <w:t>zk</w:t>
      </w:r>
      <w:proofErr w:type="spellEnd"/>
      <w:r>
        <w:t>. odjel Vinkovci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e-oglasna ploča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R-</w:t>
      </w:r>
      <w:r w:rsidR="00D60205">
        <w:t>10.10.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ED00B7" w:rsidP="00C430B5" w:rsidR="00ED00B7">
      <w:pPr>
        <w:pStyle w:val="Tijeloteksta"/>
      </w:pPr>
    </w:p>
    <w:p w:rsidRDefault="00F86B7E" w:rsidP="00C430B5" w:rsidR="00F86B7E">
      <w:pPr>
        <w:pStyle w:val="Tijeloteksta"/>
      </w:pPr>
    </w:p>
    <w:p w:rsidRDefault="00F86B7E" w:rsidP="00C430B5" w:rsidR="00F86B7E">
      <w:pPr>
        <w:pStyle w:val="Tijeloteksta"/>
      </w:pPr>
    </w:p>
    <w:p w:rsidRDefault="00F86B7E" w:rsidP="00C430B5" w:rsidR="00F86B7E">
      <w:pPr>
        <w:pStyle w:val="Tijeloteksta"/>
      </w:pPr>
    </w:p>
    <w:p w:rsidRDefault="00F86B7E" w:rsidP="00C430B5" w:rsidR="00F86B7E">
      <w:pPr>
        <w:pStyle w:val="Tijeloteksta"/>
      </w:pPr>
    </w:p>
    <w:p w:rsidRDefault="00F86B7E" w:rsidP="00C430B5" w:rsidR="00F86B7E">
      <w:pPr>
        <w:pStyle w:val="Tijeloteksta"/>
      </w:pPr>
    </w:p>
    <w:p w:rsidRDefault="00F86B7E" w:rsidP="00C430B5" w:rsidR="00F86B7E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/>
    <w:sectPr w:rsidR="00C430B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229" w:rsidP="0014541A" w:rsidR="00006229">
      <w:r>
        <w:separator/>
      </w:r>
    </w:p>
  </w:endnote>
  <w:endnote w:id="0" w:type="continuationSeparator">
    <w:p w:rsidRDefault="00006229" w:rsidP="0014541A" w:rsidR="00006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229" w:rsidP="0014541A" w:rsidR="00006229">
      <w:r>
        <w:separator/>
      </w:r>
    </w:p>
  </w:footnote>
  <w:footnote w:id="0" w:type="continuationSeparator">
    <w:p w:rsidRDefault="00006229" w:rsidP="0014541A" w:rsidR="000062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3BD" w:rsidP="004D23BD" w:rsidR="0045716D">
    <w:pPr>
      <w:pStyle w:val="Zaglavlje"/>
    </w:pPr>
    <w:r>
      <w:tab/>
    </w:r>
    <w:sdt>
      <w:sdtPr>
        <w:id w:val="1730646656"/>
        <w:docPartObj>
          <w:docPartGallery w:val="Page Numbers (Top of Page)"/>
          <w:docPartUnique/>
        </w:docPartObj>
      </w:sdtPr>
      <w:sdtEndPr/>
      <w:sdtContent>
        <w:r w:rsidR="0045716D">
          <w:fldChar w:fldCharType="begin"/>
        </w:r>
        <w:r w:rsidR="0045716D">
          <w:instrText>PAGE   \* MERGEFORMAT</w:instrText>
        </w:r>
        <w:r w:rsidR="0045716D">
          <w:fldChar w:fldCharType="separate"/>
        </w:r>
        <w:r w:rsidR="00BB06D3">
          <w:rPr>
            <w:noProof/>
          </w:rPr>
          <w:t>7</w:t>
        </w:r>
        <w:r w:rsidR="0045716D">
          <w:fldChar w:fldCharType="end"/>
        </w:r>
      </w:sdtContent>
    </w:sdt>
    <w:r>
      <w:tab/>
    </w:r>
  </w:p>
  <w:p w:rsidRDefault="0045716D" w:rsidP="00402A11" w:rsidR="0045716D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14541A">
      <w:rPr>
        <w:rFonts w:cs="Times New Roman" w:hAnsi="Times New Roman" w:ascii="Times New Roman"/>
        <w:sz w:val="24"/>
        <w:szCs w:val="24"/>
      </w:rPr>
      <w:t>6 St-</w:t>
    </w:r>
    <w:r w:rsidR="004D23BD">
      <w:rPr>
        <w:rFonts w:cs="Times New Roman" w:hAnsi="Times New Roman" w:ascii="Times New Roman"/>
        <w:sz w:val="24"/>
        <w:szCs w:val="24"/>
      </w:rPr>
      <w:t>1423/17-25</w:t>
    </w:r>
  </w:p>
  <w:p w:rsidRDefault="0045716D" w:rsidR="004571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06DD2"/>
    <w:multiLevelType w:val="hybridMultilevel"/>
    <w:tmpl w:val="FE8E1D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7360B"/>
    <w:multiLevelType w:val="hybridMultilevel"/>
    <w:tmpl w:val="640A6F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D0A0C43"/>
    <w:multiLevelType w:val="hybridMultilevel"/>
    <w:tmpl w:val="DA522134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7200F15"/>
    <w:multiLevelType w:val="hybridMultilevel"/>
    <w:tmpl w:val="1422A8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28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49701B"/>
    <w:multiLevelType w:val="hybridMultilevel"/>
    <w:tmpl w:val="D28AB0F6"/>
    <w:lvl w:tplc="37CA96E8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63DA7DEA"/>
    <w:multiLevelType w:val="multilevel"/>
    <w:tmpl w:val="0F10497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720" w:left="1440"/>
      </w:p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1080" w:left="2520"/>
      </w:pPr>
    </w:lvl>
    <w:lvl w:ilvl="4">
      <w:start w:val="1"/>
      <w:numFmt w:val="decimal"/>
      <w:isLgl/>
      <w:lvlText w:val="%1.%2.%3.%4.%5."/>
      <w:lvlJc w:val="left"/>
      <w:pPr>
        <w:ind w:hanging="1080" w:left="2880"/>
      </w:pPr>
    </w:lvl>
    <w:lvl w:ilvl="5">
      <w:start w:val="1"/>
      <w:numFmt w:val="decimal"/>
      <w:isLgl/>
      <w:lvlText w:val="%1.%2.%3.%4.%5.%6."/>
      <w:lvlJc w:val="left"/>
      <w:pPr>
        <w:ind w:hanging="1440" w:left="3600"/>
      </w:pPr>
    </w:lvl>
    <w:lvl w:ilvl="6">
      <w:start w:val="1"/>
      <w:numFmt w:val="decimal"/>
      <w:isLgl/>
      <w:lvlText w:val="%1.%2.%3.%4.%5.%6.%7."/>
      <w:lvlJc w:val="left"/>
      <w:pPr>
        <w:ind w:hanging="1440" w:left="3960"/>
      </w:pPr>
    </w:lvl>
    <w:lvl w:ilvl="7">
      <w:start w:val="1"/>
      <w:numFmt w:val="decimal"/>
      <w:isLgl/>
      <w:lvlText w:val="%1.%2.%3.%4.%5.%6.%7.%8."/>
      <w:lvlJc w:val="left"/>
      <w:pPr>
        <w:ind w:hanging="1800" w:left="4680"/>
      </w:p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006229"/>
    <w:rsid w:val="000B6E01"/>
    <w:rsid w:val="000F32E0"/>
    <w:rsid w:val="0014541A"/>
    <w:rsid w:val="001818C1"/>
    <w:rsid w:val="001D1919"/>
    <w:rsid w:val="002810A2"/>
    <w:rsid w:val="002A136A"/>
    <w:rsid w:val="002F51A9"/>
    <w:rsid w:val="00334FBD"/>
    <w:rsid w:val="00377934"/>
    <w:rsid w:val="003F4C92"/>
    <w:rsid w:val="00402A11"/>
    <w:rsid w:val="0045716D"/>
    <w:rsid w:val="00460509"/>
    <w:rsid w:val="004D23BD"/>
    <w:rsid w:val="005E2BEE"/>
    <w:rsid w:val="00617489"/>
    <w:rsid w:val="0069579E"/>
    <w:rsid w:val="00747A4B"/>
    <w:rsid w:val="007B5569"/>
    <w:rsid w:val="007B5720"/>
    <w:rsid w:val="00851ACF"/>
    <w:rsid w:val="008E20D2"/>
    <w:rsid w:val="008E2576"/>
    <w:rsid w:val="008F0FF1"/>
    <w:rsid w:val="00902C94"/>
    <w:rsid w:val="009C2ED1"/>
    <w:rsid w:val="009C6159"/>
    <w:rsid w:val="00A00DF0"/>
    <w:rsid w:val="00A16E42"/>
    <w:rsid w:val="00BB06D3"/>
    <w:rsid w:val="00C430B5"/>
    <w:rsid w:val="00D60205"/>
    <w:rsid w:val="00DF37C9"/>
    <w:rsid w:val="00DF4916"/>
    <w:rsid w:val="00E13374"/>
    <w:rsid w:val="00E52A6E"/>
    <w:rsid w:val="00E562C9"/>
    <w:rsid w:val="00EC24F8"/>
    <w:rsid w:val="00EC37E8"/>
    <w:rsid w:val="00ED00B7"/>
    <w:rsid w:val="00F36548"/>
    <w:rsid w:val="00F43B62"/>
    <w:rsid w:val="00F552E8"/>
    <w:rsid w:val="00F86B7E"/>
    <w:rsid w:val="00F94FB6"/>
    <w:rsid w:val="00F97371"/>
    <w:rsid w:val="00FF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customStyle="true" w:styleId="Standard" w:type="paragraph">
    <w:name w:val="Standard"/>
    <w:rsid w:val="00FF4E0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hi-IN"/>
    </w:rPr>
  </w:style>
  <w:style w:customStyle="true" w:styleId="val-djelatnost-opis" w:type="character">
    <w:name w:val="val-djelatnost-opis"/>
    <w:basedOn w:val="Zadanifontodlomka"/>
    <w:rsid w:val="00747A4B"/>
  </w:style>
  <w:style w:styleId="Reetkatablice" w:type="table">
    <w:name w:val="Table Grid"/>
    <w:basedOn w:val="Obinatablica"/>
    <w:uiPriority w:val="59"/>
    <w:rsid w:val="00747A4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4D23B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BB06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B06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06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6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6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customStyle="1" w:styleId="Standard" w:type="paragraph">
    <w:name w:val="Standard"/>
    <w:rsid w:val="00FF4E0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hi-IN"/>
    </w:rPr>
  </w:style>
  <w:style w:customStyle="1" w:styleId="val-djelatnost-opis" w:type="character">
    <w:name w:val="val-djelatnost-opis"/>
    <w:basedOn w:val="Zadanifontodlomka"/>
    <w:rsid w:val="00747A4B"/>
  </w:style>
  <w:style w:styleId="Reetkatablice" w:type="table">
    <w:name w:val="Table Grid"/>
    <w:basedOn w:val="Obinatablica"/>
    <w:uiPriority w:val="59"/>
    <w:rsid w:val="00747A4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4D23B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BB06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B06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06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6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6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0495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647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EAAA2-F21F-4A53-A916-1F012DDF1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2825</properties:Words>
  <properties:Characters>16032</properties:Characters>
  <properties:Lines>509</properties:Lines>
  <properties:Paragraphs>275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2018-07-09T07:25:00Z</dcterms:created>
  <dc:creator>Danijela Sekulić</dc:creator>
  <cp:lastModifiedBy>Danijela Sekulić</cp:lastModifiedBy>
  <cp:lastPrinted>2017-10-16T10:56:00Z</cp:lastPrinted>
  <dcterms:modified xmlns:xsi="http://www.w3.org/2001/XMLSchema-instance" xsi:type="dcterms:W3CDTF">2018-07-09T10:21:00Z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(LATERAN.docx)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