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7c6569b" w14:paraId="7c6569b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7E36F1">
        <w:rPr>
          <w:sz w:val="22"/>
          <w:szCs w:val="22"/>
        </w:rPr>
        <w:t xml:space="preserve"> 1</w:t>
      </w:r>
      <w:r w:rsidR="00A10ED4">
        <w:rPr>
          <w:sz w:val="22"/>
          <w:szCs w:val="22"/>
        </w:rPr>
        <w:t>9</w:t>
      </w:r>
      <w:r w:rsidR="007E36F1">
        <w:rPr>
          <w:sz w:val="22"/>
          <w:szCs w:val="22"/>
        </w:rPr>
        <w:t xml:space="preserve"> St-42</w:t>
      </w:r>
      <w:r w:rsidR="00EE3874">
        <w:rPr>
          <w:sz w:val="22"/>
          <w:szCs w:val="22"/>
        </w:rPr>
        <w:t>4</w:t>
      </w:r>
      <w:r>
        <w:rPr>
          <w:sz w:val="22"/>
          <w:szCs w:val="22"/>
        </w:rPr>
        <w:t>/201</w:t>
      </w:r>
      <w:r w:rsidR="00A4743F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D7388E" w:rsidP="001F248F" w:rsidR="00D7388E" w:rsidRPr="00D7388E">
      <w:pPr>
        <w:jc w:val="both"/>
      </w:pPr>
      <w:r w:rsidRPr="00D7388E">
        <w:t xml:space="preserve">Trgovački sud u Osijeku,  po sudskom savjetniku Marini Ljubičić Knežević u stečajnom predmetu povodom zahtjeva Financijske agencije Regionalni centar Zagreb, Podružnica ZAGREB,  OIB: 85821130368, Zagreb, Trg svibanjskih žrtava 1995. broj 1, za pokretanje skraćenog stečajnog postupka nad dužnikom </w:t>
      </w:r>
      <w:r w:rsidR="00EE3874">
        <w:t>3L MOBILE j.</w:t>
      </w:r>
      <w:r>
        <w:t xml:space="preserve">d.o.o. </w:t>
      </w:r>
      <w:r w:rsidR="00EE7D68">
        <w:t>za</w:t>
      </w:r>
      <w:r w:rsidR="001E6016">
        <w:t xml:space="preserve"> </w:t>
      </w:r>
      <w:r w:rsidR="00EE3874">
        <w:t>trgovinu i usluge</w:t>
      </w:r>
      <w:r w:rsidR="000553E9">
        <w:t>,</w:t>
      </w:r>
      <w:r w:rsidRPr="00D7388E">
        <w:t xml:space="preserve"> OIB: </w:t>
      </w:r>
      <w:r w:rsidR="00EE3874">
        <w:t>50014074783</w:t>
      </w:r>
      <w:r w:rsidRPr="00D7388E">
        <w:t xml:space="preserve">, MBS: </w:t>
      </w:r>
      <w:r w:rsidR="00EE3874">
        <w:t>081039403</w:t>
      </w:r>
      <w:r w:rsidR="00185666">
        <w:t xml:space="preserve">, </w:t>
      </w:r>
      <w:r w:rsidR="003E43C8">
        <w:t>Zagreb, Franje Malnara 9. odv. 2.</w:t>
      </w:r>
      <w:r w:rsidR="00EE7D68">
        <w:t>,</w:t>
      </w:r>
      <w:r w:rsidRPr="00D7388E">
        <w:t xml:space="preserve"> temeljem članka 430. Stečajnog zakona (NN 71/15, dalje: SZ), </w:t>
      </w:r>
      <w:r>
        <w:t>16</w:t>
      </w:r>
      <w:r w:rsidRPr="00D7388E">
        <w:t>. travnja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r w:rsidR="003E43C8">
        <w:t>3L MOBILE j.d.o.o. za trgovinu i usluge,</w:t>
      </w:r>
      <w:r w:rsidR="003E43C8" w:rsidRPr="00D7388E">
        <w:t xml:space="preserve"> OIB: </w:t>
      </w:r>
      <w:r w:rsidR="003E43C8">
        <w:t>50014074783</w:t>
      </w:r>
      <w:r w:rsidR="003E43C8" w:rsidRPr="00D7388E">
        <w:t xml:space="preserve">, MBS: </w:t>
      </w:r>
      <w:r w:rsidR="003E43C8">
        <w:t>081039403, Zagreb, Franje Malnara 9. odv. 2</w:t>
      </w:r>
      <w:r w:rsidR="00185666">
        <w:t>,</w:t>
      </w:r>
      <w:r w:rsidRPr="00D7388E">
        <w:t xml:space="preserve"> na temelju neizvršenih osnova za plaćanje iznosi </w:t>
      </w:r>
      <w:r w:rsidR="003E43C8">
        <w:t>134.521,16</w:t>
      </w:r>
      <w:r w:rsidRPr="00D7388E">
        <w:t xml:space="preserve">  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8D67D1">
        <w:t>a</w:t>
      </w:r>
      <w:r w:rsidRPr="00D7388E">
        <w:t xml:space="preserve">, </w:t>
      </w:r>
      <w:r w:rsidR="003E43C8">
        <w:t>DARIJE ZORMANIĆ</w:t>
      </w:r>
      <w:r w:rsidRPr="00D7388E">
        <w:t xml:space="preserve">, OIB: </w:t>
      </w:r>
      <w:r w:rsidR="003E43C8">
        <w:t>37216250897</w:t>
      </w:r>
      <w:r w:rsidR="00755A55">
        <w:t xml:space="preserve">, </w:t>
      </w:r>
      <w:r w:rsidR="003E43C8">
        <w:t>Zagreb, Franje Malnara 9. odv. 2,</w:t>
      </w:r>
      <w:r w:rsidRPr="00D7388E">
        <w:t xml:space="preserve"> da u roku od 15 (petnaest) dana od dana objave ovog oglasa na mrežnoj stranici e-Oglasna ploča sudova podnese ovom sudu, pozivom na gornji broj spisa, javnobilježnički ovjerovljeni prokazni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8D67D1">
        <w:t>4</w:t>
      </w:r>
      <w:r w:rsidR="003E43C8">
        <w:t>24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prokazni popis imovine i obveza dužnika ili ako iz tog popisa  proizlazi  da dužnik ima imovinu koja nije dostatna za namirenje predvidivih troškova stečajnog postupka, te ako u roku od 45 (četrdesetpet)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>
        <w:t>16</w:t>
      </w:r>
      <w:r w:rsidRPr="00D7388E">
        <w:t>. travnja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>
        <w:t>8/6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3E7C"/>
    <w:rsid w:val="000553E9"/>
    <w:rsid w:val="000B425A"/>
    <w:rsid w:val="000E3CD9"/>
    <w:rsid w:val="001172AF"/>
    <w:rsid w:val="001229B6"/>
    <w:rsid w:val="00122B97"/>
    <w:rsid w:val="0013588C"/>
    <w:rsid w:val="00137561"/>
    <w:rsid w:val="00143005"/>
    <w:rsid w:val="00152A7A"/>
    <w:rsid w:val="001716CD"/>
    <w:rsid w:val="00172BEB"/>
    <w:rsid w:val="00173293"/>
    <w:rsid w:val="00185666"/>
    <w:rsid w:val="001921EC"/>
    <w:rsid w:val="001C5C4D"/>
    <w:rsid w:val="001D7DC0"/>
    <w:rsid w:val="001E315F"/>
    <w:rsid w:val="001E6016"/>
    <w:rsid w:val="001F248F"/>
    <w:rsid w:val="001F3355"/>
    <w:rsid w:val="00222A51"/>
    <w:rsid w:val="00231F90"/>
    <w:rsid w:val="002555BE"/>
    <w:rsid w:val="00260874"/>
    <w:rsid w:val="00274EC6"/>
    <w:rsid w:val="00282E55"/>
    <w:rsid w:val="002A5E1C"/>
    <w:rsid w:val="003110DD"/>
    <w:rsid w:val="00344B0E"/>
    <w:rsid w:val="003508F9"/>
    <w:rsid w:val="00361BFF"/>
    <w:rsid w:val="00364EB7"/>
    <w:rsid w:val="003858E9"/>
    <w:rsid w:val="003908EC"/>
    <w:rsid w:val="003E43C8"/>
    <w:rsid w:val="003E4468"/>
    <w:rsid w:val="003F4A82"/>
    <w:rsid w:val="00400D51"/>
    <w:rsid w:val="004049C3"/>
    <w:rsid w:val="00446429"/>
    <w:rsid w:val="00463C3F"/>
    <w:rsid w:val="004A3A02"/>
    <w:rsid w:val="004A5B00"/>
    <w:rsid w:val="004C18BC"/>
    <w:rsid w:val="005225A9"/>
    <w:rsid w:val="005260B0"/>
    <w:rsid w:val="00532380"/>
    <w:rsid w:val="005334A7"/>
    <w:rsid w:val="00542B36"/>
    <w:rsid w:val="00544B05"/>
    <w:rsid w:val="0059612B"/>
    <w:rsid w:val="005A3617"/>
    <w:rsid w:val="005A61D6"/>
    <w:rsid w:val="005B5061"/>
    <w:rsid w:val="005F020C"/>
    <w:rsid w:val="005F161D"/>
    <w:rsid w:val="00616416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55A55"/>
    <w:rsid w:val="007667D7"/>
    <w:rsid w:val="00775AD5"/>
    <w:rsid w:val="00783908"/>
    <w:rsid w:val="007A5469"/>
    <w:rsid w:val="007C75AC"/>
    <w:rsid w:val="007E1ACE"/>
    <w:rsid w:val="007E36F1"/>
    <w:rsid w:val="008169C7"/>
    <w:rsid w:val="00831C5D"/>
    <w:rsid w:val="00850ECF"/>
    <w:rsid w:val="00883522"/>
    <w:rsid w:val="008912F6"/>
    <w:rsid w:val="008D1548"/>
    <w:rsid w:val="008D67D1"/>
    <w:rsid w:val="008D7FA0"/>
    <w:rsid w:val="008F5E30"/>
    <w:rsid w:val="0090773D"/>
    <w:rsid w:val="009158AC"/>
    <w:rsid w:val="00927558"/>
    <w:rsid w:val="00947F82"/>
    <w:rsid w:val="00964596"/>
    <w:rsid w:val="0098188E"/>
    <w:rsid w:val="00995FB2"/>
    <w:rsid w:val="009C4D46"/>
    <w:rsid w:val="00A02F9D"/>
    <w:rsid w:val="00A10ED4"/>
    <w:rsid w:val="00A15B34"/>
    <w:rsid w:val="00A324F9"/>
    <w:rsid w:val="00A4743F"/>
    <w:rsid w:val="00A87DC1"/>
    <w:rsid w:val="00A91681"/>
    <w:rsid w:val="00A958D2"/>
    <w:rsid w:val="00AB536E"/>
    <w:rsid w:val="00AD4518"/>
    <w:rsid w:val="00AD67F8"/>
    <w:rsid w:val="00B153E2"/>
    <w:rsid w:val="00B6125C"/>
    <w:rsid w:val="00B81691"/>
    <w:rsid w:val="00B81BF6"/>
    <w:rsid w:val="00C05BEE"/>
    <w:rsid w:val="00C13E72"/>
    <w:rsid w:val="00C24906"/>
    <w:rsid w:val="00C24C2D"/>
    <w:rsid w:val="00C3258D"/>
    <w:rsid w:val="00C46AF6"/>
    <w:rsid w:val="00C5174F"/>
    <w:rsid w:val="00C52573"/>
    <w:rsid w:val="00C657DA"/>
    <w:rsid w:val="00C70A82"/>
    <w:rsid w:val="00C82963"/>
    <w:rsid w:val="00C83064"/>
    <w:rsid w:val="00C95043"/>
    <w:rsid w:val="00CA7F62"/>
    <w:rsid w:val="00CB16AA"/>
    <w:rsid w:val="00CC1E31"/>
    <w:rsid w:val="00CC248D"/>
    <w:rsid w:val="00CC6607"/>
    <w:rsid w:val="00CE2D40"/>
    <w:rsid w:val="00D04D90"/>
    <w:rsid w:val="00D25127"/>
    <w:rsid w:val="00D52623"/>
    <w:rsid w:val="00D6060B"/>
    <w:rsid w:val="00D61325"/>
    <w:rsid w:val="00D668C9"/>
    <w:rsid w:val="00D71279"/>
    <w:rsid w:val="00D7388E"/>
    <w:rsid w:val="00D87EF8"/>
    <w:rsid w:val="00D95CE2"/>
    <w:rsid w:val="00D9795C"/>
    <w:rsid w:val="00DF2CDA"/>
    <w:rsid w:val="00E00E33"/>
    <w:rsid w:val="00E42342"/>
    <w:rsid w:val="00E63D95"/>
    <w:rsid w:val="00E65B69"/>
    <w:rsid w:val="00E958F4"/>
    <w:rsid w:val="00EA23B7"/>
    <w:rsid w:val="00EE3874"/>
    <w:rsid w:val="00EE7D68"/>
    <w:rsid w:val="00EF1A85"/>
    <w:rsid w:val="00F21C00"/>
    <w:rsid w:val="00F254BB"/>
    <w:rsid w:val="00F264FF"/>
    <w:rsid w:val="00F57A94"/>
    <w:rsid w:val="00FA01DD"/>
    <w:rsid w:val="00FA5DCA"/>
    <w:rsid w:val="00FD0439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0E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0E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0E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0E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0E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0E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0E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0E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0E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0E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St-424/2018</izvorni_sadrzaj>
    <derivirana_varijabla naziv="DomainObject.Predmet.OznakaBroj_1">St-424/2018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3L MOBILE j.d.o.o.</izvorni_sadrzaj>
    <derivirana_varijabla naziv="DomainObject.Predmet.ProtustrankaFormated_1">  3L MOBILE j.d.o.o.</derivirana_varijabla>
  </DomainObject.Predmet.ProtustrankaFormated>
  <DomainObject.Predmet.ProtustrankaFormatedOIB>
    <izvorni_sadrzaj>  3L MOBILE j.d.o.o., OIB 50014074783</izvorni_sadrzaj>
    <derivirana_varijabla naziv="DomainObject.Predmet.ProtustrankaFormatedOIB_1">  3L MOBILE j.d.o.o., OIB 50014074783</derivirana_varijabla>
  </DomainObject.Predmet.ProtustrankaFormatedOIB>
  <DomainObject.Predmet.ProtustrankaFormatedWithAdress>
    <izvorni_sadrzaj> 3L MOBILE j.d.o.o., Franje Malnara 9. odv. 2, 10000 Zagreb</izvorni_sadrzaj>
    <derivirana_varijabla naziv="DomainObject.Predmet.ProtustrankaFormatedWithAdress_1"> 3L MOBILE j.d.o.o., Franje Malnara 9. odv. 2, 10000 Zagreb</derivirana_varijabla>
  </DomainObject.Predmet.ProtustrankaFormatedWithAdress>
  <DomainObject.Predmet.ProtustrankaFormatedWithAdressOIB>
    <izvorni_sadrzaj> 3L MOBILE j.d.o.o., OIB 50014074783, Franje Malnara 9. odv. 2, 10000 Zagreb</izvorni_sadrzaj>
    <derivirana_varijabla naziv="DomainObject.Predmet.ProtustrankaFormatedWithAdressOIB_1"> 3L MOBILE j.d.o.o., OIB 50014074783, Franje Malnara 9. odv. 2, 10000 Zagreb</derivirana_varijabla>
  </DomainObject.Predmet.ProtustrankaFormatedWithAdressOIB>
  <DomainObject.Predmet.ProtustrankaWithAdress>
    <izvorni_sadrzaj>3L MOBILE j.d.o.o. Franje Malnara 9. odv. 2, 10000 Zagreb</izvorni_sadrzaj>
    <derivirana_varijabla naziv="DomainObject.Predmet.ProtustrankaWithAdress_1">3L MOBILE j.d.o.o. Franje Malnara 9. odv. 2, 10000 Zagreb</derivirana_varijabla>
  </DomainObject.Predmet.ProtustrankaWithAdress>
  <DomainObject.Predmet.ProtustrankaWithAdressOIB>
    <izvorni_sadrzaj>3L MOBILE j.d.o.o., OIB 50014074783, Franje Malnara 9. odv. 2, 10000 Zagreb</izvorni_sadrzaj>
    <derivirana_varijabla naziv="DomainObject.Predmet.ProtustrankaWithAdressOIB_1">3L MOBILE j.d.o.o., OIB 50014074783, Franje Malnara 9. odv. 2, 10000 Zagreb</derivirana_varijabla>
  </DomainObject.Predmet.ProtustrankaWithAdressOIB>
  <DomainObject.Predmet.ProtustrankaNazivFormated>
    <izvorni_sadrzaj>3L MOBILE j.d.o.o.</izvorni_sadrzaj>
    <derivirana_varijabla naziv="DomainObject.Predmet.ProtustrankaNazivFormated_1">3L MOBILE j.d.o.o.</derivirana_varijabla>
  </DomainObject.Predmet.ProtustrankaNazivFormated>
  <DomainObject.Predmet.ProtustrankaNazivFormatedOIB>
    <izvorni_sadrzaj>3L MOBILE j.d.o.o., OIB 50014074783</izvorni_sadrzaj>
    <derivirana_varijabla naziv="DomainObject.Predmet.ProtustrankaNazivFormatedOIB_1">3L MOBILE j.d.o.o., OIB 50014074783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3L MOBILE j.d.o.o.</item>
    </izvorni_sadrzaj>
    <derivirana_varijabla naziv="DomainObject.Predmet.ProtuStrankaListFormated_1">
      <item>3L MOBILE j.d.o.o.</item>
    </derivirana_varijabla>
  </DomainObject.Predmet.ProtuStrankaListFormated>
  <DomainObject.Predmet.ProtuStrankaListFormatedOIB>
    <izvorni_sadrzaj>
      <item>3L MOBILE j.d.o.o., OIB 50014074783</item>
    </izvorni_sadrzaj>
    <derivirana_varijabla naziv="DomainObject.Predmet.ProtuStrankaListFormatedOIB_1">
      <item>3L MOBILE j.d.o.o., OIB 50014074783</item>
    </derivirana_varijabla>
  </DomainObject.Predmet.ProtuStrankaListFormatedOIB>
  <DomainObject.Predmet.ProtuStrankaListFormatedWithAdress>
    <izvorni_sadrzaj>
      <item>3L MOBILE j.d.o.o., Franje Malnara 9. odv. 2, 10000 Zagreb</item>
    </izvorni_sadrzaj>
    <derivirana_varijabla naziv="DomainObject.Predmet.ProtuStrankaListFormatedWithAdress_1">
      <item>3L MOBILE j.d.o.o., Franje Malnara 9. odv. 2, 10000 Zagreb</item>
    </derivirana_varijabla>
  </DomainObject.Predmet.ProtuStrankaListFormatedWithAdress>
  <DomainObject.Predmet.ProtuStrankaListFormatedWithAdressOIB>
    <izvorni_sadrzaj>
      <item>3L MOBILE j.d.o.o., OIB 50014074783, Franje Malnara 9. odv. 2, 10000 Zagreb</item>
    </izvorni_sadrzaj>
    <derivirana_varijabla naziv="DomainObject.Predmet.ProtuStrankaListFormatedWithAdressOIB_1">
      <item>3L MOBILE j.d.o.o., OIB 50014074783, Franje Malnara 9. odv. 2, 10000 Zagreb</item>
    </derivirana_varijabla>
  </DomainObject.Predmet.ProtuStrankaListFormatedWithAdressOIB>
  <DomainObject.Predmet.ProtuStrankaListNazivFormated>
    <izvorni_sadrzaj>
      <item>3L MOBILE j.d.o.o.</item>
    </izvorni_sadrzaj>
    <derivirana_varijabla naziv="DomainObject.Predmet.ProtuStrankaListNazivFormated_1">
      <item>3L MOBILE j.d.o.o.</item>
    </derivirana_varijabla>
  </DomainObject.Predmet.ProtuStrankaListNazivFormated>
  <DomainObject.Predmet.ProtuStrankaListNazivFormatedOIB>
    <izvorni_sadrzaj>
      <item>3L MOBILE j.d.o.o., OIB 50014074783</item>
    </izvorni_sadrzaj>
    <derivirana_varijabla naziv="DomainObject.Predmet.ProtuStrankaListNazivFormatedOIB_1">
      <item>3L MOBILE j.d.o.o., OIB 50014074783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3L MOBILE j.d.o.o.</izvorni_sadrzaj>
    <derivirana_varijabla naziv="DomainObject.Predmet.ProtustrankaIDrugi_1">3L MOBILE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3L MOBILE j.d.o.o., OIB 50014074783, Franje Malnara 9. odv. 2, 10000 Zagreb</izvorni_sadrzaj>
    <derivirana_varijabla naziv="DomainObject.Predmet.ProtustrankaIDrugiAdressOIB_1">3L MOBILE j.d.o.o., OIB 50014074783, Franje Malnara 9. odv.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3L MOBILE j.d.o.o.</item>
      <item>FINA Regionalni centar Zagreb</item>
    </izvorni_sadrzaj>
    <derivirana_varijabla naziv="DomainObject.Predmet.SudioniciListNaziv_1">
      <item>3L MOBILE j.d.o.o.</item>
      <item>FINA Regionalni centar Zagreb</item>
    </derivirana_varijabla>
  </DomainObject.Predmet.SudioniciListNaziv>
  <DomainObject.Predmet.SudioniciListAdressOIB>
    <izvorni_sadrzaj>
      <item>3L MOBILE j.d.o.o., OIB 50014074783, Franje Malnara 9. odv. 2,10000 Zagreb</item>
      <item>FINA Regionalni centar Zagreb, OIB 85821130368, Trg svibanjskih žrtava 1995. 1,10000 Zagreb</item>
    </izvorni_sadrzaj>
    <derivirana_varijabla naziv="DomainObject.Predmet.SudioniciListAdressOIB_1">
      <item>3L MOBILE j.d.o.o., OIB 50014074783, Franje Malnara 9. odv.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50014074783</item>
      <item>, OIB 85821130368</item>
    </izvorni_sadrzaj>
    <derivirana_varijabla naziv="DomainObject.Predmet.SudioniciListNazivOIB_1">
      <item>, OIB 50014074783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22A95F-FB6B-40FF-BF9D-D40E71685A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403</properties:Words>
  <properties:Characters>2188</properties:Characters>
  <properties:Lines>56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2018-04-16T10:45:00Z</dcterms:created>
  <dc:creator>Snježana Andrijanić</dc:creator>
  <cp:lastModifiedBy>Snježana Andrijanić</cp:lastModifiedBy>
  <cp:lastPrinted>2018-04-16T10:45:00Z</cp:lastPrinted>
  <dcterms:modified xmlns:xsi="http://www.w3.org/2001/XMLSchema-instance" xsi:type="dcterms:W3CDTF">2018-04-18T11:51:00Z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(St-424-18.docx)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