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038f" w14:paraId="001038f" w:rsidRDefault="003C59B0" w:rsidP="003C59B0" w:rsidR="003C59B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C59B0" w:rsidP="003C59B0" w:rsidR="003C59B0">
      <w:pPr>
        <w:jc w:val="both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C59B0" w:rsidP="003C59B0" w:rsidR="003C59B0">
      <w:pPr>
        <w:jc w:val="center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Maji Šebalj u skraćenom stečajnom postupku pokrenutim nad dužnikom</w:t>
      </w:r>
      <w:r>
        <w:rPr>
          <w:rFonts w:hAnsi="Times New Roman" w:ascii="Times New Roman"/>
        </w:rPr>
        <w:t xml:space="preserve">  IV-PROJEKT d.o.o. Zagreb, Vincenta iz Kastva 10, OIB: 79270722348 </w:t>
      </w:r>
      <w:r>
        <w:rPr>
          <w:rFonts w:hAnsi="Times New Roman" w:ascii="Times New Roman"/>
          <w:szCs w:val="24"/>
          <w:lang w:val="hr-HR"/>
        </w:rPr>
        <w:t>, dana 26. srpnja 2017.</w:t>
      </w:r>
    </w:p>
    <w:p w:rsidRDefault="003C59B0" w:rsidP="003C59B0" w:rsidR="003C59B0">
      <w:pPr>
        <w:jc w:val="both"/>
        <w:rPr>
          <w:rFonts w:hAnsi="Times New Roman" w:ascii="Times New Roman"/>
        </w:rPr>
      </w:pPr>
    </w:p>
    <w:p w:rsidRDefault="003C59B0" w:rsidP="003C59B0" w:rsidR="003C59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3C59B0" w:rsidP="003C59B0" w:rsidR="003C59B0">
      <w:pPr>
        <w:jc w:val="center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pStyle w:val="BodyText21"/>
        <w:numPr>
          <w:ilvl w:val="0"/>
          <w:numId w:val="6"/>
        </w:numPr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</w:rPr>
        <w:t xml:space="preserve"> IV-PROJEKT d.o.o. Zagreb, Vincenta iz </w:t>
      </w:r>
      <w:r>
        <w:rPr>
          <w:rFonts w:hAnsi="Times New Roman" w:ascii="Times New Roman"/>
        </w:rPr>
        <w:tab/>
        <w:t xml:space="preserve">Kastva 10, OIB: 79270722348. </w:t>
      </w:r>
      <w:r>
        <w:rPr>
          <w:rFonts w:hAnsi="Times New Roman" w:ascii="Times New Roman"/>
          <w:szCs w:val="24"/>
        </w:rPr>
        <w:t xml:space="preserve">  Stečajni postupak otvoren je dana 26. srpnja 2017.  u </w:t>
      </w:r>
      <w:r>
        <w:rPr>
          <w:rFonts w:hAnsi="Times New Roman" w:ascii="Times New Roman"/>
          <w:szCs w:val="24"/>
        </w:rPr>
        <w:tab/>
        <w:t xml:space="preserve">11 sati i 15 minuta, kada je ovo rješenje objavljeno na mrežnoj stranici e-Oglasna </w:t>
      </w:r>
      <w:r>
        <w:rPr>
          <w:rFonts w:hAnsi="Times New Roman" w:ascii="Times New Roman"/>
          <w:szCs w:val="24"/>
        </w:rPr>
        <w:tab/>
        <w:t>ploča ovog suda.</w:t>
      </w:r>
    </w:p>
    <w:p w:rsidRDefault="003C59B0" w:rsidP="003C59B0" w:rsidR="003C59B0">
      <w:pPr>
        <w:pStyle w:val="BodyText21"/>
        <w:rPr>
          <w:rFonts w:hAnsi="Times New Roman" w:ascii="Times New Roman"/>
          <w:szCs w:val="24"/>
        </w:rPr>
      </w:pPr>
    </w:p>
    <w:p w:rsidRDefault="003C59B0" w:rsidP="003C59B0" w:rsidR="003C59B0">
      <w:pPr>
        <w:pStyle w:val="BodyText21"/>
        <w:numPr>
          <w:ilvl w:val="0"/>
          <w:numId w:val="6"/>
        </w:numPr>
        <w:ind w:hanging="709" w:left="709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stečajnog upravitelja imenuje se Tomislav Čoga, Zagreb, Vranovinski ogranak 12, OIB: 82870226709</w:t>
      </w:r>
    </w:p>
    <w:p w:rsidRDefault="003C59B0" w:rsidP="003C59B0" w:rsidR="003C59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C59B0" w:rsidP="003C59B0" w:rsidR="003C59B0">
      <w:pPr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>
        <w:rPr>
          <w:rFonts w:hAnsi="Times New Roman" w:ascii="Times New Roman"/>
        </w:rPr>
        <w:t>IV-PROJEKT d.o.o. Zagreb, Vincenta iz Kastva 10, OIB: 79270722348.</w:t>
      </w:r>
    </w:p>
    <w:p w:rsidRDefault="003C59B0" w:rsidP="003C59B0" w:rsidR="003C59B0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 pravomoćnosti ovog rješenja,  dužnik će se  brisati iz sudskog registra.</w:t>
      </w:r>
    </w:p>
    <w:p w:rsidRDefault="003C59B0" w:rsidP="003C59B0" w:rsidR="003C59B0">
      <w:pPr>
        <w:jc w:val="both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C59B0" w:rsidP="003C59B0" w:rsidR="003C59B0">
      <w:pPr>
        <w:jc w:val="both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dužnikom, budući da su ostvareni  uvjeti iz čl. 428. SZ-a.</w:t>
      </w: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 na propisanom obrascu, sukladno čl. 430., 17.  i 13. SZ . Nakon ovog poziva utvrđeno je da  dužnik nema imovinu dostatnu za namirenje troškova postupka.</w:t>
      </w: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3C59B0" w:rsidP="003C59B0" w:rsidR="003C59B0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Nadalje, ovaj sud je pozvao dužnikove vjerovnike sukladno članku 430. i 431. SZ-a, predložiti otvaranje stečajnog postupka na dužnikom te predujmiti sredstva za </w:t>
      </w:r>
    </w:p>
    <w:p w:rsidRDefault="003C59B0" w:rsidP="003C59B0" w:rsidR="003C59B0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Niti jedan od vjerovnika nije u ostavljenom roku podnio prijedlog za otvaranjem redovnog stečajnog postupka, odnosno nije po pozivu suda predujmio sredstva za namirenje troškova postupka. </w:t>
      </w: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</w:p>
    <w:p w:rsidRDefault="003C59B0" w:rsidP="003C59B0" w:rsidR="003C59B0">
      <w:pPr>
        <w:jc w:val="both"/>
        <w:rPr>
          <w:rFonts w:hAnsi="Times New Roman" w:ascii="Times New Roman"/>
          <w:lang w:val="hr-HR"/>
        </w:rPr>
      </w:pPr>
    </w:p>
    <w:p w:rsidRDefault="003C59B0" w:rsidP="003C59B0" w:rsidR="003C59B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26. srpnja 2017.</w:t>
      </w:r>
    </w:p>
    <w:p w:rsidRDefault="003C59B0" w:rsidP="003C59B0" w:rsidR="003C59B0">
      <w:pPr>
        <w:jc w:val="center"/>
        <w:rPr>
          <w:rFonts w:hAnsi="Times New Roman" w:ascii="Times New Roman"/>
          <w:lang w:val="hr-HR"/>
        </w:rPr>
      </w:pPr>
    </w:p>
    <w:p w:rsidRDefault="003C59B0" w:rsidP="003C59B0" w:rsidR="003C59B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C59B0" w:rsidP="003C59B0" w:rsidR="003C59B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Maja Šebalj</w:t>
      </w:r>
      <w:r w:rsidR="00E255F0">
        <w:rPr>
          <w:rFonts w:hAnsi="Times New Roman" w:ascii="Times New Roman"/>
          <w:lang w:val="hr-HR"/>
        </w:rPr>
        <w:t>,v.r.</w:t>
      </w:r>
      <w:r>
        <w:rPr>
          <w:rFonts w:hAnsi="Times New Roman" w:ascii="Times New Roman"/>
          <w:lang w:val="hr-HR"/>
        </w:rPr>
        <w:t xml:space="preserve"> </w:t>
      </w:r>
    </w:p>
    <w:p w:rsidRDefault="003C59B0" w:rsidP="003C59B0" w:rsidR="003C59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C59B0" w:rsidP="003C59B0" w:rsidR="003C59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C59B0" w:rsidP="003C59B0" w:rsidR="003C59B0">
      <w:pPr>
        <w:jc w:val="both"/>
        <w:rPr>
          <w:rFonts w:hAnsi="Times New Roman" w:ascii="Times New Roman"/>
        </w:rPr>
      </w:pPr>
    </w:p>
    <w:p w:rsidRDefault="003C59B0" w:rsidP="003C59B0" w:rsidR="003C59B0">
      <w:pPr>
        <w:jc w:val="both"/>
        <w:rPr>
          <w:rFonts w:hAnsi="Times New Roman" w:ascii="Times New Roman"/>
        </w:rPr>
      </w:pPr>
    </w:p>
    <w:p w:rsidRDefault="003C59B0" w:rsidP="003C59B0" w:rsidR="003C59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55F0" w:rsidR="00E255F0" w:rsidRPr="00E255F0">
      <w:pPr>
        <w:jc w:val="right"/>
        <w:rPr>
          <w:rFonts w:hAnsi="Times New Roman" w:ascii="Times New Roman"/>
        </w:rPr>
      </w:pPr>
    </w:p>
    <w:p w:rsidRDefault="00E255F0" w:rsidR="00E255F0" w:rsidRPr="00E255F0">
      <w:pPr>
        <w:jc w:val="both"/>
        <w:rPr>
          <w:rFonts w:hAnsi="Times New Roman" w:ascii="Times New Roman"/>
        </w:rPr>
      </w:pPr>
      <w:r w:rsidRPr="00E255F0">
        <w:rPr>
          <w:rFonts w:hAnsi="Times New Roman" w:ascii="Times New Roman"/>
        </w:rPr>
        <w:t>Za točnost otpravka-ovlašteni službenik</w:t>
      </w:r>
    </w:p>
    <w:p w:rsidRDefault="00E255F0" w:rsidR="00E255F0" w:rsidRPr="00E255F0">
      <w:pPr>
        <w:jc w:val="both"/>
        <w:rPr>
          <w:rFonts w:hAnsi="Times New Roman" w:ascii="Times New Roman"/>
        </w:rPr>
      </w:pPr>
      <w:r w:rsidRPr="00E255F0">
        <w:rPr>
          <w:rFonts w:hAnsi="Times New Roman" w:ascii="Times New Roman"/>
        </w:rPr>
        <w:t xml:space="preserve">Ljubica Radošević </w:t>
      </w:r>
    </w:p>
    <w:p w:rsidRDefault="003C59B0" w:rsidP="003C59B0" w:rsidR="003C59B0">
      <w:pPr>
        <w:jc w:val="both"/>
        <w:rPr>
          <w:rFonts w:hAnsi="Times New Roman" w:ascii="Times New Roman"/>
          <w:szCs w:val="24"/>
          <w:lang w:val="hr-HR"/>
        </w:rPr>
      </w:pPr>
    </w:p>
    <w:p w:rsidRDefault="003C59B0" w:rsidP="003C59B0" w:rsidR="003C59B0">
      <w:pPr>
        <w:jc w:val="both"/>
        <w:rPr>
          <w:rFonts w:hAnsi="Times New Roman" w:ascii="Times New Roman"/>
          <w:sz w:val="22"/>
          <w:lang w:val="hr-HR"/>
        </w:rPr>
      </w:pPr>
    </w:p>
    <w:p w:rsidRDefault="003C59B0" w:rsidP="003C59B0" w:rsidR="003C59B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C59B0" w:rsidP="003C59B0" w:rsidR="003C59B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C59B0" w:rsidP="003C59B0" w:rsidR="003C59B0">
      <w:pPr>
        <w:jc w:val="center"/>
        <w:rPr>
          <w:sz w:val="32"/>
          <w:u w:val="single"/>
          <w:lang w:val="hr-HR"/>
        </w:rPr>
      </w:pPr>
    </w:p>
    <w:p w:rsidRDefault="00182088" w:rsidP="003C59B0" w:rsidR="00182088" w:rsidRPr="003C59B0"/>
    <w:sectPr w:rsidSect="007A31FA" w:rsidR="00182088" w:rsidRPr="003C59B0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A31FA" w:rsidP="007A31FA" w:rsidR="00840E3D">
        <w:pPr>
          <w:pStyle w:val="Zaglavlje"/>
        </w:pPr>
        <w:r>
          <w:t xml:space="preserve">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255F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 w:rsidR="00F87BE5">
          <w:rPr>
            <w:rFonts w:hAnsi="Times New Roman" w:ascii="Times New Roman"/>
          </w:rPr>
          <w:t xml:space="preserve">                                     </w:t>
        </w:r>
        <w:r w:rsidR="00811BD8">
          <w:rPr>
            <w:lang w:val="hr-HR"/>
          </w:rPr>
          <w:t>88.St-8635</w:t>
        </w:r>
        <w:r w:rsidR="00F87BE5">
          <w:rPr>
            <w:lang w:val="hr-HR"/>
          </w:rPr>
          <w:t>/15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11BD8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88.St-8635</w:t>
    </w:r>
    <w:r w:rsidR="00F87BE5">
      <w:rPr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3C59B0"/>
    <w:rsid w:val="003E5582"/>
    <w:rsid w:val="0042162E"/>
    <w:rsid w:val="0044662D"/>
    <w:rsid w:val="00532B71"/>
    <w:rsid w:val="005940E9"/>
    <w:rsid w:val="006356C5"/>
    <w:rsid w:val="00730EAB"/>
    <w:rsid w:val="007A29F9"/>
    <w:rsid w:val="007A31FA"/>
    <w:rsid w:val="007E4130"/>
    <w:rsid w:val="00811BD8"/>
    <w:rsid w:val="00840E3D"/>
    <w:rsid w:val="00867F16"/>
    <w:rsid w:val="0088293F"/>
    <w:rsid w:val="00997BA9"/>
    <w:rsid w:val="009F5765"/>
    <w:rsid w:val="00A95334"/>
    <w:rsid w:val="00AA3BCE"/>
    <w:rsid w:val="00AB7883"/>
    <w:rsid w:val="00AF40B4"/>
    <w:rsid w:val="00B03169"/>
    <w:rsid w:val="00B2463B"/>
    <w:rsid w:val="00C57CAF"/>
    <w:rsid w:val="00C60C55"/>
    <w:rsid w:val="00CF2939"/>
    <w:rsid w:val="00D44D4F"/>
    <w:rsid w:val="00D955F3"/>
    <w:rsid w:val="00DB29D2"/>
    <w:rsid w:val="00DB4528"/>
    <w:rsid w:val="00E255F0"/>
    <w:rsid w:val="00EE5750"/>
    <w:rsid w:val="00EE69E5"/>
    <w:rsid w:val="00F62A72"/>
    <w:rsid w:val="00F667BC"/>
    <w:rsid w:val="00F8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5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5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8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St-8635/2015-9</izvorni_sadrzaj>
    <derivirana_varijabla naziv="DomainObject.Oznaka_1">St-8635/2015-9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8635</izvorni_sadrzaj>
    <derivirana_varijabla naziv="DomainObject.Predmet.Broj_1">8635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St-8635/2015</izvorni_sadrzaj>
    <derivirana_varijabla naziv="DomainObject.Predmet.OznakaBroj_1">St-8635/2015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IV-PROJEKT d.o.o.</izvorni_sadrzaj>
    <derivirana_varijabla naziv="DomainObject.Predmet.ProtustrankaFormated_1">  IV-PROJEKT d.o.o.</derivirana_varijabla>
  </DomainObject.Predmet.ProtustrankaFormated>
  <DomainObject.Predmet.ProtustrankaFormatedOIB>
    <izvorni_sadrzaj>  IV-PROJEKT d.o.o., OIB 79270722348</izvorni_sadrzaj>
    <derivirana_varijabla naziv="DomainObject.Predmet.ProtustrankaFormatedOIB_1">  IV-PROJEKT d.o.o., OIB 79270722348</derivirana_varijabla>
  </DomainObject.Predmet.ProtustrankaFormatedOIB>
  <DomainObject.Predmet.ProtustrankaFormatedWithAdress>
    <izvorni_sadrzaj> IV-PROJEKT d.o.o., Vincenta iz Kastva 10, 10000 Zagreb</izvorni_sadrzaj>
    <derivirana_varijabla naziv="DomainObject.Predmet.ProtustrankaFormatedWithAdress_1"> IV-PROJEKT d.o.o., Vincenta iz Kastva 10, 10000 Zagreb</derivirana_varijabla>
  </DomainObject.Predmet.ProtustrankaFormatedWithAdress>
  <DomainObject.Predmet.ProtustrankaFormatedWithAdressOIB>
    <izvorni_sadrzaj> IV-PROJEKT d.o.o., OIB 79270722348, Vincenta iz Kastva 10, 10000 Zagreb</izvorni_sadrzaj>
    <derivirana_varijabla naziv="DomainObject.Predmet.ProtustrankaFormatedWithAdressOIB_1"> IV-PROJEKT d.o.o., OIB 79270722348, Vincenta iz Kastva 10, 10000 Zagreb</derivirana_varijabla>
  </DomainObject.Predmet.ProtustrankaFormatedWithAdressOIB>
  <DomainObject.Predmet.ProtustrankaWithAdress>
    <izvorni_sadrzaj>IV-PROJEKT d.o.o. Vincenta iz Kastva 10, 10000 Zagreb</izvorni_sadrzaj>
    <derivirana_varijabla naziv="DomainObject.Predmet.ProtustrankaWithAdress_1">IV-PROJEKT d.o.o. Vincenta iz Kastva 10, 10000 Zagreb</derivirana_varijabla>
  </DomainObject.Predmet.ProtustrankaWithAdress>
  <DomainObject.Predmet.ProtustrankaWithAdressOIB>
    <izvorni_sadrzaj>IV-PROJEKT d.o.o., OIB 79270722348, Vincenta iz Kastva 10, 10000 Zagreb</izvorni_sadrzaj>
    <derivirana_varijabla naziv="DomainObject.Predmet.ProtustrankaWithAdressOIB_1">IV-PROJEKT d.o.o., OIB 79270722348, Vincenta iz Kastva 10, 10000 Zagreb</derivirana_varijabla>
  </DomainObject.Predmet.ProtustrankaWithAdressOIB>
  <DomainObject.Predmet.ProtustrankaNazivFormated>
    <izvorni_sadrzaj>IV-PROJEKT d.o.o.</izvorni_sadrzaj>
    <derivirana_varijabla naziv="DomainObject.Predmet.ProtustrankaNazivFormated_1">IV-PROJEKT d.o.o.</derivirana_varijabla>
  </DomainObject.Predmet.ProtustrankaNazivFormated>
  <DomainObject.Predmet.ProtustrankaNazivFormatedOIB>
    <izvorni_sadrzaj>IV-PROJEKT d.o.o., OIB 79270722348</izvorni_sadrzaj>
    <derivirana_varijabla naziv="DomainObject.Predmet.ProtustrankaNazivFormatedOIB_1">IV-PROJEKT d.o.o., OIB 79270722348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IV-PROJEKT d.o.o.</item>
    </izvorni_sadrzaj>
    <derivirana_varijabla naziv="DomainObject.Predmet.ProtuStrankaListFormated_1">
      <item>IV-PROJEKT d.o.o.</item>
    </derivirana_varijabla>
  </DomainObject.Predmet.ProtuStrankaListFormated>
  <DomainObject.Predmet.ProtuStrankaListFormatedOIB>
    <izvorni_sadrzaj>
      <item>IV-PROJEKT d.o.o., OIB 79270722348</item>
    </izvorni_sadrzaj>
    <derivirana_varijabla naziv="DomainObject.Predmet.ProtuStrankaListFormatedOIB_1">
      <item>IV-PROJEKT d.o.o., OIB 79270722348</item>
    </derivirana_varijabla>
  </DomainObject.Predmet.ProtuStrankaListFormatedOIB>
  <DomainObject.Predmet.ProtuStrankaListFormatedWithAdress>
    <izvorni_sadrzaj>
      <item>IV-PROJEKT d.o.o., Vincenta iz Kastva 10, 10000 Zagreb</item>
    </izvorni_sadrzaj>
    <derivirana_varijabla naziv="DomainObject.Predmet.ProtuStrankaListFormatedWithAdress_1">
      <item>IV-PROJEKT d.o.o., Vincenta iz Kastva 10, 10000 Zagreb</item>
    </derivirana_varijabla>
  </DomainObject.Predmet.ProtuStrankaListFormatedWithAdress>
  <DomainObject.Predmet.ProtuStrankaListFormatedWithAdressOIB>
    <izvorni_sadrzaj>
      <item>IV-PROJEKT d.o.o., OIB 79270722348, Vincenta iz Kastva 10, 10000 Zagreb</item>
    </izvorni_sadrzaj>
    <derivirana_varijabla naziv="DomainObject.Predmet.ProtuStrankaListFormatedWithAdressOIB_1">
      <item>IV-PROJEKT d.o.o., OIB 79270722348, Vincenta iz Kastva 10, 10000 Zagreb</item>
    </derivirana_varijabla>
  </DomainObject.Predmet.ProtuStrankaListFormatedWithAdressOIB>
  <DomainObject.Predmet.ProtuStrankaListNazivFormated>
    <izvorni_sadrzaj>
      <item>IV-PROJEKT d.o.o.</item>
    </izvorni_sadrzaj>
    <derivirana_varijabla naziv="DomainObject.Predmet.ProtuStrankaListNazivFormated_1">
      <item>IV-PROJEKT d.o.o.</item>
    </derivirana_varijabla>
  </DomainObject.Predmet.ProtuStrankaListNazivFormated>
  <DomainObject.Predmet.ProtuStrankaListNazivFormatedOIB>
    <izvorni_sadrzaj>
      <item>IV-PROJEKT d.o.o., OIB 79270722348</item>
    </izvorni_sadrzaj>
    <derivirana_varijabla naziv="DomainObject.Predmet.ProtuStrankaListNazivFormatedOIB_1">
      <item>IV-PROJEKT d.o.o., OIB 79270722348</item>
    </derivirana_varijabla>
  </DomainObject.Predmet.ProtuStrankaListNazivFormatedOIB>
  <DomainObject.Predmet.OstaliListFormated>
    <izvorni_sadrzaj>
      <item>Igor Jagić</item>
      <item>Tomislav Čoga</item>
    </izvorni_sadrzaj>
    <derivirana_varijabla naziv="DomainObject.Predmet.OstaliListFormated_1">
      <item>Igor Jagić</item>
      <item>Tomislav Čoga</item>
    </derivirana_varijabla>
  </DomainObject.Predmet.OstaliListFormated>
  <DomainObject.Predmet.OstaliListFormatedOIB>
    <izvorni_sadrzaj>
      <item>Igor Jagić, OIB 18514815358</item>
      <item>Tomislav Čoga, OIB 82870226709</item>
    </izvorni_sadrzaj>
    <derivirana_varijabla naziv="DomainObject.Predmet.OstaliListFormatedOIB_1">
      <item>Igor Jagić, OIB 18514815358</item>
      <item>Tomislav Čoga, OIB 82870226709</item>
    </derivirana_varijabla>
  </DomainObject.Predmet.OstaliListFormatedOIB>
  <DomainObject.Predmet.OstaliListFormatedWithAdress>
    <izvorni_sadrzaj>
      <item>Igor Jagić, Selska Cesta 92c, 10000 Zagreb</item>
      <item>Tomislav Čoga, Vranovinski Ogranak I. 2, 10000 Zagreb</item>
    </izvorni_sadrzaj>
    <derivirana_varijabla naziv="DomainObject.Predmet.OstaliListFormatedWithAdress_1">
      <item>Igor Jagić, Selska Cesta 92c, 10000 Zagreb</item>
      <item>Tomislav Čoga, Vranovinski Ogranak I. 2, 10000 Zagreb</item>
    </derivirana_varijabla>
  </DomainObject.Predmet.OstaliListFormatedWithAdress>
  <DomainObject.Predmet.OstaliListFormatedWithAdressOIB>
    <izvorni_sadrzaj>
      <item>Igor Jagić, OIB 18514815358, Selska Cesta 92c, 10000 Zagreb</item>
      <item>Tomislav Čoga, OIB 82870226709, Vranovinski Ogranak I. 2, 10000 Zagreb</item>
    </izvorni_sadrzaj>
    <derivirana_varijabla naziv="DomainObject.Predmet.OstaliListFormatedWithAdressOIB_1">
      <item>Igor Jagić, OIB 18514815358, Selska Cesta 92c, 10000 Zagreb</item>
      <item>Tomislav Čoga, OIB 82870226709, Vranovinski Ogranak I. 2, 10000 Zagreb</item>
    </derivirana_varijabla>
  </DomainObject.Predmet.OstaliListFormatedWithAdressOIB>
  <DomainObject.Predmet.OstaliListNazivFormated>
    <izvorni_sadrzaj>
      <item>Igor Jagić</item>
      <item>Tomislav Čoga</item>
    </izvorni_sadrzaj>
    <derivirana_varijabla naziv="DomainObject.Predmet.OstaliListNazivFormated_1">
      <item>Igor Jagić</item>
      <item>Tomislav Čoga</item>
    </derivirana_varijabla>
  </DomainObject.Predmet.OstaliListNazivFormated>
  <DomainObject.Predmet.OstaliListNazivFormatedOIB>
    <izvorni_sadrzaj>
      <item>Igor Jagić, OIB 18514815358</item>
      <item>Tomislav Čoga, OIB 82870226709</item>
    </izvorni_sadrzaj>
    <derivirana_varijabla naziv="DomainObject.Predmet.OstaliListNazivFormatedOIB_1">
      <item>Igor Jagić, OIB 18514815358</item>
      <item>Tomislav Čoga, OIB 82870226709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St-8635/2015-9</izvorni_sadrzaj>
    <derivirana_varijabla naziv="DomainObject.PoslovniBrojDokumenta_1">St-8635/2015-9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IV-PROJEKT d.o.o.</izvorni_sadrzaj>
    <derivirana_varijabla naziv="DomainObject.Predmet.ProtustrankaIDrugi_1">IV-PROJEKT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IV-PROJEKT d.o.o., OIB 79270722348, Vincenta iz Kastva 10, 10000 Zagreb</izvorni_sadrzaj>
    <derivirana_varijabla naziv="DomainObject.Predmet.ProtustrankaIDrugiAdressOIB_1">IV-PROJEKT d.o.o., OIB 79270722348, Vincenta iz Kastva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IV-PROJEKT d.o.o.</item>
      <item>FINA Regionalni centar Zagreb</item>
      <item>Igor Jagić</item>
      <item>Tomislav Čoga</item>
    </izvorni_sadrzaj>
    <derivirana_varijabla naziv="DomainObject.Predmet.SudioniciListNaziv_1">
      <item>IV-PROJEKT d.o.o.</item>
      <item>FINA Regionalni centar Zagreb</item>
      <item>Igor Jagić</item>
      <item>Tomislav Čoga</item>
    </derivirana_varijabla>
  </DomainObject.Predmet.SudioniciListNaziv>
  <DomainObject.Predmet.SudioniciListAdressOIB>
    <izvorni_sadrzaj>
      <item>IV-PROJEKT d.o.o., OIB 79270722348, Vincenta iz Kastva 10,10000 Zagreb</item>
      <item>FINA Regionalni centar Zagreb, OIB 85821130368, Trg svibanjskih žrtava 1995. br. 1,10000 Zagreb</item>
      <item>Igor Jagić, OIB 18514815358, Selska Cesta 92c,10000 Zagreb</item>
      <item>Tomislav Čoga, OIB 82870226709, Vranovinski Ogranak I. 2,10000 Zagreb</item>
    </izvorni_sadrzaj>
    <derivirana_varijabla naziv="DomainObject.Predmet.SudioniciListAdressOIB_1">
      <item>IV-PROJEKT d.o.o., OIB 79270722348, Vincenta iz Kastva 10,10000 Zagreb</item>
      <item>FINA Regionalni centar Zagreb, OIB 85821130368, Trg svibanjskih žrtava 1995. br. 1,10000 Zagreb</item>
      <item>Igor Jagić, OIB 18514815358, Selska Cesta 92c,10000 Zagreb</item>
      <item>Tomislav Čoga, OIB 82870226709, Vranovinski Ogranak I.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79270722348</item>
      <item>, OIB 85821130368</item>
      <item>, OIB 18514815358</item>
      <item>, OIB 82870226709</item>
    </izvorni_sadrzaj>
    <derivirana_varijabla naziv="DomainObject.Predmet.SudioniciListNazivOIB_1">
      <item>, OIB 79270722348</item>
      <item>, OIB 85821130368</item>
      <item>, OIB 18514815358</item>
      <item>, OIB 82870226709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1996</properties:Characters>
  <properties:Lines>66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2017-07-26T08:25:00Z</dcterms:created>
  <dc:creator>Sudsko vijeæe</dc:creator>
  <cp:lastModifiedBy>Ljubica Radošević</cp:lastModifiedBy>
  <cp:lastPrinted>2017-07-26T09:10:00Z</cp:lastPrinted>
  <dcterms:modified xmlns:xsi="http://www.w3.org/2001/XMLSchema-instance" xsi:type="dcterms:W3CDTF">2017-07-26T09:10:00Z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St-8635/2015-9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