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a471" w14:paraId="a7ea471"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907856"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907856">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907856">
        <w:rPr>
          <w:sz w:val="24"/>
          <w:szCs w:val="24"/>
        </w:rPr>
        <w:t>St-</w:t>
      </w:r>
      <w:r w:rsidR="00907856" w:rsidRPr="00907856">
        <w:rPr>
          <w:sz w:val="24"/>
          <w:szCs w:val="24"/>
        </w:rPr>
        <w:t>1364</w:t>
      </w:r>
      <w:r w:rsidR="00450676" w:rsidRPr="00907856">
        <w:rPr>
          <w:sz w:val="24"/>
          <w:szCs w:val="24"/>
        </w:rPr>
        <w:t>/</w:t>
      </w:r>
      <w:r w:rsidR="007D336F" w:rsidRPr="00907856">
        <w:rPr>
          <w:sz w:val="24"/>
          <w:szCs w:val="24"/>
        </w:rPr>
        <w:t>1</w:t>
      </w:r>
      <w:r w:rsidR="00907856" w:rsidRPr="00907856">
        <w:rPr>
          <w:sz w:val="24"/>
          <w:szCs w:val="24"/>
        </w:rPr>
        <w:t>7</w:t>
      </w:r>
      <w:r w:rsidR="007D336F" w:rsidRPr="00907856">
        <w:rPr>
          <w:sz w:val="24"/>
          <w:szCs w:val="24"/>
        </w:rPr>
        <w:t>-</w:t>
      </w:r>
      <w:r w:rsidR="00907856" w:rsidRPr="00907856">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907856">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907856">
        <w:rPr>
          <w:sz w:val="24"/>
          <w:szCs w:val="24"/>
        </w:rPr>
        <w:t xml:space="preserve">dužnikom </w:t>
      </w:r>
      <w:r w:rsidR="00907856" w:rsidRPr="00907856">
        <w:rPr>
          <w:sz w:val="24"/>
          <w:szCs w:val="24"/>
          <w:lang w:val="pt-BR"/>
        </w:rPr>
        <w:t>ESTETIKA INTERIJERA</w:t>
      </w:r>
      <w:r w:rsidR="00D722D0" w:rsidRPr="00907856">
        <w:rPr>
          <w:sz w:val="24"/>
          <w:szCs w:val="24"/>
          <w:lang w:val="pt-BR"/>
        </w:rPr>
        <w:t xml:space="preserve"> </w:t>
      </w:r>
      <w:r w:rsidR="00907856" w:rsidRPr="00907856">
        <w:rPr>
          <w:sz w:val="24"/>
          <w:szCs w:val="24"/>
          <w:lang w:val="pt-BR"/>
        </w:rPr>
        <w:t>d.o.o., Zagreb, Bolnička cesta 34 A</w:t>
      </w:r>
      <w:r w:rsidR="00D722D0" w:rsidRPr="00907856">
        <w:rPr>
          <w:sz w:val="24"/>
          <w:szCs w:val="24"/>
          <w:lang w:val="pt-BR"/>
        </w:rPr>
        <w:t xml:space="preserve">, OIB </w:t>
      </w:r>
      <w:r w:rsidR="00907856" w:rsidRPr="00907856">
        <w:rPr>
          <w:sz w:val="24"/>
          <w:szCs w:val="24"/>
          <w:lang w:val="pt-BR"/>
        </w:rPr>
        <w:t>42842519652</w:t>
      </w:r>
      <w:r w:rsidR="006A6E2A" w:rsidRPr="00907856">
        <w:rPr>
          <w:sz w:val="24"/>
          <w:szCs w:val="24"/>
        </w:rPr>
        <w:t xml:space="preserve">, </w:t>
      </w:r>
      <w:r w:rsidR="00907856" w:rsidRPr="00907856">
        <w:rPr>
          <w:sz w:val="24"/>
          <w:szCs w:val="24"/>
        </w:rPr>
        <w:t>18</w:t>
      </w:r>
      <w:r w:rsidR="00CF7F84" w:rsidRPr="00907856">
        <w:rPr>
          <w:sz w:val="24"/>
          <w:szCs w:val="24"/>
        </w:rPr>
        <w:t xml:space="preserve">. </w:t>
      </w:r>
      <w:r w:rsidR="00907856" w:rsidRPr="00907856">
        <w:rPr>
          <w:sz w:val="24"/>
          <w:szCs w:val="24"/>
        </w:rPr>
        <w:t>svibnja</w:t>
      </w:r>
      <w:r w:rsidR="006A6E2A" w:rsidRPr="00907856">
        <w:rPr>
          <w:sz w:val="24"/>
          <w:szCs w:val="24"/>
        </w:rPr>
        <w:t xml:space="preserve"> 201</w:t>
      </w:r>
      <w:r w:rsidR="00907856" w:rsidRPr="00907856">
        <w:rPr>
          <w:sz w:val="24"/>
          <w:szCs w:val="24"/>
        </w:rPr>
        <w:t>8</w:t>
      </w:r>
      <w:r w:rsidR="006A6E2A" w:rsidRPr="00907856">
        <w:rPr>
          <w:sz w:val="24"/>
          <w:szCs w:val="24"/>
        </w:rPr>
        <w:t>.,</w:t>
      </w:r>
    </w:p>
    <w:p w:rsidRDefault="00E0445B" w:rsidP="00B844BF" w:rsidR="00E0445B" w:rsidRPr="00907856">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907856">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07856" w:rsidRPr="00907856">
        <w:rPr>
          <w:sz w:val="24"/>
          <w:szCs w:val="24"/>
          <w:lang w:val="pt-BR"/>
        </w:rPr>
        <w:t>ESTETIKA INTERIJERA d.o.o., Zagreb, Bolnička cesta 34 A, OIB 42842519652</w:t>
      </w:r>
      <w:r w:rsidRPr="00907856">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w:t>
      </w:r>
      <w:r w:rsidRPr="00907856">
        <w:rPr>
          <w:sz w:val="24"/>
          <w:szCs w:val="24"/>
        </w:rPr>
        <w:t>zastupanje dužnika</w:t>
      </w:r>
      <w:r w:rsidR="00502F7F" w:rsidRPr="00907856">
        <w:rPr>
          <w:sz w:val="24"/>
          <w:szCs w:val="24"/>
        </w:rPr>
        <w:t xml:space="preserve"> </w:t>
      </w:r>
      <w:r w:rsidR="00907856" w:rsidRPr="00907856">
        <w:rPr>
          <w:sz w:val="24"/>
          <w:szCs w:val="24"/>
        </w:rPr>
        <w:t>Nikici</w:t>
      </w:r>
      <w:r w:rsidR="00D722D0" w:rsidRPr="00907856">
        <w:rPr>
          <w:sz w:val="24"/>
          <w:szCs w:val="24"/>
        </w:rPr>
        <w:t xml:space="preserve"> </w:t>
      </w:r>
      <w:r w:rsidR="00907856" w:rsidRPr="00907856">
        <w:rPr>
          <w:sz w:val="24"/>
          <w:szCs w:val="24"/>
        </w:rPr>
        <w:t>Mariniću, OIB: 14779741928</w:t>
      </w:r>
      <w:r w:rsidR="00D722D0" w:rsidRPr="00907856">
        <w:rPr>
          <w:sz w:val="24"/>
          <w:szCs w:val="24"/>
        </w:rPr>
        <w:t xml:space="preserve">, Zagreb, </w:t>
      </w:r>
      <w:r w:rsidR="00907856" w:rsidRPr="00907856">
        <w:rPr>
          <w:sz w:val="24"/>
          <w:szCs w:val="24"/>
          <w:lang w:val="pt-BR"/>
        </w:rPr>
        <w:t>Bolnička cesta 34 A</w:t>
      </w:r>
      <w:r w:rsidR="00452E9E" w:rsidRPr="00907856">
        <w:rPr>
          <w:sz w:val="24"/>
          <w:szCs w:val="24"/>
        </w:rPr>
        <w:t xml:space="preserve">, </w:t>
      </w:r>
      <w:r w:rsidR="00703B29" w:rsidRPr="00907856">
        <w:rPr>
          <w:sz w:val="24"/>
          <w:szCs w:val="24"/>
        </w:rPr>
        <w:t xml:space="preserve">u roku 8 dana, </w:t>
      </w:r>
      <w:r w:rsidR="000A0821" w:rsidRPr="00907856">
        <w:rPr>
          <w:sz w:val="24"/>
          <w:szCs w:val="24"/>
        </w:rPr>
        <w:t xml:space="preserve">dostaviti ovom sudu </w:t>
      </w:r>
      <w:r w:rsidRPr="00907856">
        <w:rPr>
          <w:sz w:val="24"/>
          <w:szCs w:val="24"/>
        </w:rPr>
        <w:t xml:space="preserve"> pisano izvješće o financijsko-gospodarskom stanju dužnika u kojem će, među</w:t>
      </w:r>
      <w:r w:rsidRPr="00CA1A6F">
        <w:rPr>
          <w:sz w:val="24"/>
          <w:szCs w:val="24"/>
        </w:rPr>
        <w:t xml:space="preserve">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907856" w:rsidP="007B593F" w:rsidR="007B593F" w:rsidRPr="00CA1A6F">
      <w:pPr>
        <w:ind w:left="1003"/>
        <w:jc w:val="both"/>
        <w:rPr>
          <w:sz w:val="24"/>
          <w:szCs w:val="24"/>
        </w:rPr>
      </w:pPr>
      <w:r w:rsidRPr="00907856">
        <w:rPr>
          <w:sz w:val="24"/>
          <w:szCs w:val="24"/>
        </w:rPr>
        <w:t>3</w:t>
      </w:r>
      <w:r w:rsidR="00483B13" w:rsidRPr="00907856">
        <w:rPr>
          <w:sz w:val="24"/>
          <w:szCs w:val="24"/>
        </w:rPr>
        <w:t xml:space="preserve">. </w:t>
      </w:r>
      <w:r w:rsidRPr="00907856">
        <w:rPr>
          <w:sz w:val="24"/>
          <w:szCs w:val="24"/>
        </w:rPr>
        <w:t>srpnja</w:t>
      </w:r>
      <w:r w:rsidR="00BD4EF7" w:rsidRPr="00907856">
        <w:rPr>
          <w:sz w:val="24"/>
          <w:szCs w:val="24"/>
        </w:rPr>
        <w:t xml:space="preserve"> </w:t>
      </w:r>
      <w:r w:rsidRPr="00907856">
        <w:rPr>
          <w:sz w:val="24"/>
          <w:szCs w:val="24"/>
        </w:rPr>
        <w:t>2018</w:t>
      </w:r>
      <w:r w:rsidR="000F32D6" w:rsidRPr="00CA1A6F">
        <w:rPr>
          <w:sz w:val="24"/>
          <w:szCs w:val="24"/>
        </w:rPr>
        <w:t xml:space="preserve">. u </w:t>
      </w:r>
      <w:r>
        <w:rPr>
          <w:sz w:val="24"/>
          <w:szCs w:val="24"/>
        </w:rPr>
        <w:t>9</w:t>
      </w:r>
      <w:r w:rsidR="007D336F" w:rsidRPr="00CA1A6F">
        <w:rPr>
          <w:sz w:val="24"/>
          <w:szCs w:val="24"/>
        </w:rPr>
        <w:t>:</w:t>
      </w:r>
      <w:r>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907856">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07856" w:rsidRPr="00907856">
        <w:rPr>
          <w:sz w:val="24"/>
          <w:szCs w:val="24"/>
          <w:lang w:val="pt-BR"/>
        </w:rPr>
        <w:t>ESTETIKA INTERIJERA d.o.o., Zagreb, Bolnička cesta 34 A, OIB 42842519652</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w:t>
      </w:r>
      <w:r w:rsidR="002B2E19">
        <w:rPr>
          <w:sz w:val="24"/>
          <w:szCs w:val="24"/>
        </w:rPr>
        <w:t xml:space="preserve"> 104/17</w:t>
      </w:r>
      <w:r w:rsidRPr="00070D63">
        <w:rPr>
          <w:sz w:val="24"/>
          <w:szCs w:val="24"/>
        </w:rPr>
        <w:t xml:space="preserve">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907856">
        <w:rPr>
          <w:sz w:val="24"/>
          <w:szCs w:val="24"/>
        </w:rPr>
        <w:t xml:space="preserve">dan </w:t>
      </w:r>
      <w:r w:rsidR="00907856" w:rsidRPr="00907856">
        <w:rPr>
          <w:sz w:val="24"/>
          <w:szCs w:val="24"/>
        </w:rPr>
        <w:t>26</w:t>
      </w:r>
      <w:r w:rsidR="00D722D0" w:rsidRPr="00907856">
        <w:rPr>
          <w:sz w:val="24"/>
          <w:szCs w:val="24"/>
        </w:rPr>
        <w:t xml:space="preserve">. </w:t>
      </w:r>
      <w:r w:rsidR="00907856" w:rsidRPr="00907856">
        <w:rPr>
          <w:sz w:val="24"/>
          <w:szCs w:val="24"/>
        </w:rPr>
        <w:t>travnja</w:t>
      </w:r>
      <w:r w:rsidR="00483B13" w:rsidRPr="00907856">
        <w:rPr>
          <w:sz w:val="24"/>
          <w:szCs w:val="24"/>
        </w:rPr>
        <w:t xml:space="preserve"> 201</w:t>
      </w:r>
      <w:r w:rsidR="00907856" w:rsidRPr="00907856">
        <w:rPr>
          <w:sz w:val="24"/>
          <w:szCs w:val="24"/>
        </w:rPr>
        <w:t>7</w:t>
      </w:r>
      <w:r w:rsidRPr="00907856">
        <w:rPr>
          <w:sz w:val="24"/>
          <w:szCs w:val="24"/>
        </w:rPr>
        <w:t>. u Očevidniku</w:t>
      </w:r>
      <w:r w:rsidRPr="00CA1A6F">
        <w:rPr>
          <w:sz w:val="24"/>
          <w:szCs w:val="24"/>
        </w:rPr>
        <w:t xml:space="preserve"> redoslijeda osnova za plaćanje ima evidentirane neizvršene osnove za plaćanje u neprekinutom razdoblju </w:t>
      </w:r>
      <w:r w:rsidRPr="00907856">
        <w:rPr>
          <w:sz w:val="24"/>
          <w:szCs w:val="24"/>
        </w:rPr>
        <w:t xml:space="preserve">od </w:t>
      </w:r>
      <w:r w:rsidR="00D722D0" w:rsidRPr="00907856">
        <w:rPr>
          <w:sz w:val="24"/>
          <w:szCs w:val="24"/>
        </w:rPr>
        <w:t>120</w:t>
      </w:r>
      <w:r w:rsidR="00452E9E" w:rsidRPr="00907856">
        <w:rPr>
          <w:sz w:val="24"/>
          <w:szCs w:val="24"/>
        </w:rPr>
        <w:t xml:space="preserve"> </w:t>
      </w:r>
      <w:r w:rsidRPr="00907856">
        <w:rPr>
          <w:sz w:val="24"/>
          <w:szCs w:val="24"/>
        </w:rPr>
        <w:t>dana</w:t>
      </w:r>
      <w:r w:rsidRPr="00CA1A6F">
        <w:rPr>
          <w:sz w:val="24"/>
          <w:szCs w:val="24"/>
        </w:rPr>
        <w:t xml:space="preserve">, u ukupnom iznosu </w:t>
      </w:r>
      <w:r w:rsidRPr="00907856">
        <w:rPr>
          <w:sz w:val="24"/>
          <w:szCs w:val="24"/>
        </w:rPr>
        <w:t xml:space="preserve">od </w:t>
      </w:r>
      <w:r w:rsidR="00907856" w:rsidRPr="00907856">
        <w:rPr>
          <w:sz w:val="24"/>
          <w:szCs w:val="24"/>
        </w:rPr>
        <w:t>37.707,28</w:t>
      </w:r>
      <w:r w:rsidR="00181351" w:rsidRPr="00907856">
        <w:rPr>
          <w:sz w:val="24"/>
          <w:szCs w:val="24"/>
        </w:rPr>
        <w:t xml:space="preserve"> </w:t>
      </w:r>
      <w:r w:rsidRPr="00907856">
        <w:rPr>
          <w:sz w:val="24"/>
          <w:szCs w:val="24"/>
        </w:rPr>
        <w:t xml:space="preserve">kn, kao i da dužnik ima </w:t>
      </w:r>
      <w:r w:rsidR="00907856" w:rsidRPr="00907856">
        <w:rPr>
          <w:sz w:val="24"/>
          <w:szCs w:val="24"/>
        </w:rPr>
        <w:t>2</w:t>
      </w:r>
      <w:r w:rsidRPr="00907856">
        <w:rPr>
          <w:sz w:val="24"/>
          <w:szCs w:val="24"/>
        </w:rPr>
        <w:t xml:space="preserve"> zaposlen</w:t>
      </w:r>
      <w:r w:rsidR="00483B13" w:rsidRPr="00907856">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907856">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Financijske agencije od</w:t>
      </w:r>
      <w:r w:rsidR="00907856">
        <w:rPr>
          <w:sz w:val="24"/>
          <w:szCs w:val="24"/>
        </w:rPr>
        <w:t xml:space="preserve"> 4. svibnja 2018</w:t>
      </w:r>
      <w:r w:rsidR="00907856" w:rsidRPr="00907856">
        <w:rPr>
          <w:sz w:val="24"/>
          <w:szCs w:val="24"/>
        </w:rPr>
        <w:t xml:space="preserve">. </w:t>
      </w:r>
      <w:r w:rsidRPr="00907856">
        <w:rPr>
          <w:sz w:val="24"/>
          <w:szCs w:val="24"/>
        </w:rPr>
        <w:t xml:space="preserve"> (list</w:t>
      </w:r>
      <w:r w:rsidR="00907856" w:rsidRPr="00907856">
        <w:rPr>
          <w:sz w:val="24"/>
          <w:szCs w:val="24"/>
        </w:rPr>
        <w:t xml:space="preserve"> 8-9</w:t>
      </w:r>
      <w:r w:rsidRPr="00907856">
        <w:rPr>
          <w:sz w:val="24"/>
          <w:szCs w:val="24"/>
        </w:rPr>
        <w:t xml:space="preserve"> spisa) utvrđeno</w:t>
      </w:r>
      <w:r>
        <w:rPr>
          <w:sz w:val="24"/>
          <w:szCs w:val="24"/>
        </w:rPr>
        <w:t xml:space="preserve"> je da dužnik</w:t>
      </w:r>
      <w:r w:rsidR="00351A28">
        <w:rPr>
          <w:sz w:val="24"/>
          <w:szCs w:val="24"/>
        </w:rPr>
        <w:t xml:space="preserve"> na taj dan </w:t>
      </w:r>
      <w:r>
        <w:rPr>
          <w:sz w:val="24"/>
          <w:szCs w:val="24"/>
        </w:rPr>
        <w:t>u</w:t>
      </w:r>
      <w:r w:rsidR="00351A28">
        <w:rPr>
          <w:sz w:val="24"/>
          <w:szCs w:val="24"/>
        </w:rPr>
        <w:t xml:space="preserve"> </w:t>
      </w:r>
      <w:r w:rsidR="00351A28" w:rsidRPr="00CA1A6F">
        <w:rPr>
          <w:sz w:val="24"/>
          <w:szCs w:val="24"/>
        </w:rPr>
        <w:t xml:space="preserve">Očevidniku redoslijeda osnova za plaćanje ima evidentirane neizvršene osnove za plaćanje u neprekinutom razdoblju </w:t>
      </w:r>
      <w:r w:rsidR="00351A28" w:rsidRPr="00907856">
        <w:rPr>
          <w:sz w:val="24"/>
          <w:szCs w:val="24"/>
        </w:rPr>
        <w:t xml:space="preserve">od </w:t>
      </w:r>
      <w:r w:rsidR="00907856" w:rsidRPr="00907856">
        <w:rPr>
          <w:sz w:val="24"/>
          <w:szCs w:val="24"/>
        </w:rPr>
        <w:t>491</w:t>
      </w:r>
      <w:r w:rsidR="00351A28" w:rsidRPr="00907856">
        <w:rPr>
          <w:sz w:val="24"/>
          <w:szCs w:val="24"/>
        </w:rPr>
        <w:t xml:space="preserve"> dana</w:t>
      </w:r>
      <w:r w:rsidR="00351A28">
        <w:rPr>
          <w:sz w:val="24"/>
          <w:szCs w:val="24"/>
        </w:rPr>
        <w:t xml:space="preserve"> u ukupnom iznosu od</w:t>
      </w:r>
      <w:r w:rsidR="00907856">
        <w:rPr>
          <w:sz w:val="24"/>
          <w:szCs w:val="24"/>
        </w:rPr>
        <w:t xml:space="preserve"> 48.</w:t>
      </w:r>
      <w:r w:rsidR="00907856" w:rsidRPr="00907856">
        <w:rPr>
          <w:sz w:val="24"/>
          <w:szCs w:val="24"/>
        </w:rPr>
        <w:t xml:space="preserve">090,03 </w:t>
      </w:r>
      <w:r w:rsidR="00351A28" w:rsidRPr="00907856">
        <w:rPr>
          <w:sz w:val="24"/>
          <w:szCs w:val="24"/>
        </w:rPr>
        <w:t>kn.</w:t>
      </w:r>
      <w:r w:rsidR="00CE5879">
        <w:rPr>
          <w:sz w:val="24"/>
          <w:szCs w:val="24"/>
        </w:rPr>
        <w:t xml:space="preserve"> Uvidom u obavijest o osiguranju sredstava za namirenje tr</w:t>
      </w:r>
      <w:r w:rsidR="00907856">
        <w:rPr>
          <w:sz w:val="24"/>
          <w:szCs w:val="24"/>
        </w:rPr>
        <w:t>oškova stečajnog postupka od 3. svibnja 2018.</w:t>
      </w:r>
      <w:r w:rsidR="00CE5879">
        <w:rPr>
          <w:sz w:val="24"/>
          <w:szCs w:val="24"/>
        </w:rPr>
        <w:t xml:space="preserve"> (list</w:t>
      </w:r>
      <w:r w:rsidR="00907856">
        <w:rPr>
          <w:sz w:val="24"/>
          <w:szCs w:val="24"/>
        </w:rPr>
        <w:t xml:space="preserve"> 10 spisa</w:t>
      </w:r>
      <w:r w:rsidR="00CE5879">
        <w:rPr>
          <w:sz w:val="24"/>
          <w:szCs w:val="24"/>
        </w:rPr>
        <w:t xml:space="preserve">) utvrđeno je da dužnik na ime predujma za namirenje troškova stečajnog </w:t>
      </w:r>
      <w:r w:rsidR="00CE5879" w:rsidRPr="00907856">
        <w:rPr>
          <w:sz w:val="24"/>
          <w:szCs w:val="24"/>
        </w:rPr>
        <w:t xml:space="preserve">postupka </w:t>
      </w:r>
      <w:r w:rsidR="00907856" w:rsidRPr="00907856">
        <w:rPr>
          <w:sz w:val="24"/>
          <w:szCs w:val="24"/>
        </w:rPr>
        <w:t>ima</w:t>
      </w:r>
      <w:r w:rsidR="00CE5879" w:rsidRPr="00907856">
        <w:rPr>
          <w:sz w:val="24"/>
          <w:szCs w:val="24"/>
        </w:rPr>
        <w:t xml:space="preserve"> zaplijenjena novčana sredstva u iznos</w:t>
      </w:r>
      <w:r w:rsidR="00907856" w:rsidRPr="00907856">
        <w:rPr>
          <w:sz w:val="24"/>
          <w:szCs w:val="24"/>
        </w:rPr>
        <w:t xml:space="preserve">u od 5.000,00 </w:t>
      </w:r>
      <w:r w:rsidR="00CE5879" w:rsidRPr="00907856">
        <w:rPr>
          <w:sz w:val="24"/>
          <w:szCs w:val="24"/>
        </w:rPr>
        <w:t>kn.</w:t>
      </w:r>
    </w:p>
    <w:p w:rsidRDefault="000E7941" w:rsidP="000E7941" w:rsidR="000E7941" w:rsidRPr="003A60FD">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katastra </w:t>
      </w:r>
      <w:r w:rsidRPr="003A60FD">
        <w:rPr>
          <w:sz w:val="24"/>
          <w:szCs w:val="24"/>
        </w:rPr>
        <w:t xml:space="preserve">od 9. </w:t>
      </w:r>
      <w:r w:rsidR="00907856" w:rsidRPr="003A60FD">
        <w:rPr>
          <w:sz w:val="24"/>
          <w:szCs w:val="24"/>
        </w:rPr>
        <w:t>siječnja 2018. (list 5</w:t>
      </w:r>
      <w:r w:rsidRPr="003A60FD">
        <w:rPr>
          <w:sz w:val="24"/>
          <w:szCs w:val="24"/>
        </w:rPr>
        <w:t xml:space="preserve"> spisa) sud je utvrdio da dužnik nije vlasnik nekretnina te uvidom</w:t>
      </w:r>
      <w:r>
        <w:rPr>
          <w:sz w:val="24"/>
          <w:szCs w:val="24"/>
        </w:rPr>
        <w:t xml:space="preserve"> u uvjerenje stanice za tehnički pregled vozila Euroagram TIS d.o.o.</w:t>
      </w:r>
      <w:r w:rsidR="00CE5879">
        <w:rPr>
          <w:sz w:val="24"/>
          <w:szCs w:val="24"/>
        </w:rPr>
        <w:t xml:space="preserve"> od</w:t>
      </w:r>
      <w:r w:rsidR="003A60FD">
        <w:rPr>
          <w:sz w:val="24"/>
          <w:szCs w:val="24"/>
        </w:rPr>
        <w:t xml:space="preserve"> 17. svibnja </w:t>
      </w:r>
      <w:r w:rsidR="003A60FD" w:rsidRPr="003A60FD">
        <w:rPr>
          <w:sz w:val="24"/>
          <w:szCs w:val="24"/>
        </w:rPr>
        <w:t xml:space="preserve">2018. </w:t>
      </w:r>
      <w:r w:rsidR="00CE5879" w:rsidRPr="003A60FD">
        <w:rPr>
          <w:sz w:val="24"/>
          <w:szCs w:val="24"/>
        </w:rPr>
        <w:t>(list</w:t>
      </w:r>
      <w:r w:rsidR="003A60FD" w:rsidRPr="003A60FD">
        <w:rPr>
          <w:sz w:val="24"/>
          <w:szCs w:val="24"/>
        </w:rPr>
        <w:t xml:space="preserve"> 13</w:t>
      </w:r>
      <w:r w:rsidR="00CE5879" w:rsidRPr="003A60FD">
        <w:rPr>
          <w:sz w:val="24"/>
          <w:szCs w:val="24"/>
        </w:rPr>
        <w:t xml:space="preserve"> spisa)</w:t>
      </w:r>
      <w:r w:rsidRPr="003A60FD">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907856" w:rsidRPr="00907856">
        <w:rPr>
          <w:sz w:val="24"/>
          <w:szCs w:val="24"/>
        </w:rPr>
        <w:t>18. svibnja 2018</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9B5305">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9B5305" w:rsidP="007B64C7" w:rsidR="009B5305" w:rsidRPr="009B5305">
      <w:pPr>
        <w:ind w:firstLine="708" w:left="3540"/>
        <w:jc w:val="right"/>
        <w:rPr>
          <w:sz w:val="24"/>
          <w:szCs w:val="24"/>
        </w:rPr>
      </w:pPr>
      <w:r w:rsidRPr="009B5305">
        <w:rPr>
          <w:sz w:val="24"/>
          <w:szCs w:val="24"/>
        </w:rPr>
        <w:t>Za točnost otpravka-ovlašteni službenik:</w:t>
      </w:r>
    </w:p>
    <w:p w:rsidRDefault="009B5305" w:rsidP="007B64C7" w:rsidR="009B5305" w:rsidRPr="009B5305">
      <w:pPr>
        <w:ind w:firstLine="708" w:left="3540"/>
        <w:jc w:val="right"/>
        <w:rPr>
          <w:sz w:val="24"/>
          <w:szCs w:val="24"/>
        </w:rPr>
      </w:pPr>
      <w:r w:rsidRPr="009B5305">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90785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B5305">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907856">
      <w:rPr>
        <w:sz w:val="24"/>
        <w:szCs w:val="24"/>
      </w:rPr>
      <w:t>-</w:t>
    </w:r>
    <w:r w:rsidR="00907856" w:rsidRPr="00907856">
      <w:rPr>
        <w:sz w:val="24"/>
        <w:szCs w:val="24"/>
      </w:rPr>
      <w:t>1364</w:t>
    </w:r>
    <w:r w:rsidR="00CF7F84" w:rsidRPr="00907856">
      <w:rPr>
        <w:sz w:val="24"/>
        <w:szCs w:val="24"/>
      </w:rPr>
      <w:t>/</w:t>
    </w:r>
    <w:r w:rsidR="00294869" w:rsidRPr="00907856">
      <w:rPr>
        <w:sz w:val="24"/>
        <w:szCs w:val="24"/>
      </w:rPr>
      <w:t>1</w:t>
    </w:r>
    <w:r w:rsidR="00907856" w:rsidRPr="00907856">
      <w:rPr>
        <w:sz w:val="24"/>
        <w:szCs w:val="24"/>
      </w:rPr>
      <w:t>7</w:t>
    </w:r>
    <w:r w:rsidR="00294869" w:rsidRPr="00907856">
      <w:rPr>
        <w:sz w:val="24"/>
        <w:szCs w:val="24"/>
      </w:rPr>
      <w:t>-</w:t>
    </w:r>
    <w:r w:rsidR="00907856" w:rsidRPr="00907856">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74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A60FD"/>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07856"/>
    <w:rsid w:val="009128F5"/>
    <w:rsid w:val="00920B72"/>
    <w:rsid w:val="00922268"/>
    <w:rsid w:val="00923121"/>
    <w:rsid w:val="00923B1C"/>
    <w:rsid w:val="0098045F"/>
    <w:rsid w:val="009850B8"/>
    <w:rsid w:val="00994513"/>
    <w:rsid w:val="009B5305"/>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D1155"/>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B5305"/>
    <w:rPr>
      <w:color w:val="808080"/>
      <w:bdr w:space="0" w:sz="0" w:color="auto" w:val="none"/>
      <w:shd w:fill="auto" w:color="auto" w:val="clear"/>
    </w:rPr>
  </w:style>
  <w:style w:customStyle="true" w:styleId="eSPISCCParagraphDefaultFont" w:type="character">
    <w:name w:val="eSPIS_CC_Paragraph Default Font"/>
    <w:basedOn w:val="Zadanifontodlomka"/>
    <w:rsid w:val="009B53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3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B53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3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1364</izvorni_sadrzaj>
    <derivirana_varijabla naziv="DomainObject.Predmet.Broj_1">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St-1364/2017</izvorni_sadrzaj>
    <derivirana_varijabla naziv="DomainObject.Predmet.OznakaBroj_1">St-1364/2017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ESTETIKA INTERIJERA d.o.o.</izvorni_sadrzaj>
    <derivirana_varijabla naziv="DomainObject.Predmet.ProtustrankaFormated_1">  ESTETIKA INTERIJERA d.o.o.</derivirana_varijabla>
  </DomainObject.Predmet.ProtustrankaFormated>
  <DomainObject.Predmet.ProtustrankaFormatedOIB>
    <izvorni_sadrzaj>  ESTETIKA INTERIJERA d.o.o., OIB 42842519652</izvorni_sadrzaj>
    <derivirana_varijabla naziv="DomainObject.Predmet.ProtustrankaFormatedOIB_1">  ESTETIKA INTERIJERA d.o.o., OIB 42842519652</derivirana_varijabla>
  </DomainObject.Predmet.ProtustrankaFormatedOIB>
  <DomainObject.Predmet.ProtustrankaFormatedWithAdress>
    <izvorni_sadrzaj> ESTETIKA INTERIJERA d.o.o., Bolnička cesta 34 A, 10000 Zagreb</izvorni_sadrzaj>
    <derivirana_varijabla naziv="DomainObject.Predmet.ProtustrankaFormatedWithAdress_1"> ESTETIKA INTERIJERA d.o.o., Bolnička cesta 34 A, 10000 Zagreb</derivirana_varijabla>
  </DomainObject.Predmet.ProtustrankaFormatedWithAdress>
  <DomainObject.Predmet.ProtustrankaFormatedWithAdressOIB>
    <izvorni_sadrzaj> ESTETIKA INTERIJERA d.o.o., OIB 42842519652, Bolnička cesta 34 A, 10000 Zagreb</izvorni_sadrzaj>
    <derivirana_varijabla naziv="DomainObject.Predmet.ProtustrankaFormatedWithAdressOIB_1"> ESTETIKA INTERIJERA d.o.o., OIB 42842519652, Bolnička cesta 34 A, 10000 Zagreb</derivirana_varijabla>
  </DomainObject.Predmet.ProtustrankaFormatedWithAdressOIB>
  <DomainObject.Predmet.ProtustrankaWithAdress>
    <izvorni_sadrzaj>ESTETIKA INTERIJERA d.o.o. Bolnička cesta 34 A, 10000 Zagreb</izvorni_sadrzaj>
    <derivirana_varijabla naziv="DomainObject.Predmet.ProtustrankaWithAdress_1">ESTETIKA INTERIJERA d.o.o. Bolnička cesta 34 A, 10000 Zagreb</derivirana_varijabla>
  </DomainObject.Predmet.ProtustrankaWithAdress>
  <DomainObject.Predmet.ProtustrankaWithAdressOIB>
    <izvorni_sadrzaj>ESTETIKA INTERIJERA d.o.o., OIB 42842519652, Bolnička cesta 34 A, 10000 Zagreb</izvorni_sadrzaj>
    <derivirana_varijabla naziv="DomainObject.Predmet.ProtustrankaWithAdressOIB_1">ESTETIKA INTERIJERA d.o.o., OIB 42842519652, Bolnička cesta 34 A, 10000 Zagreb</derivirana_varijabla>
  </DomainObject.Predmet.ProtustrankaWithAdressOIB>
  <DomainObject.Predmet.ProtustrankaNazivFormated>
    <izvorni_sadrzaj>ESTETIKA INTERIJERA d.o.o.</izvorni_sadrzaj>
    <derivirana_varijabla naziv="DomainObject.Predmet.ProtustrankaNazivFormated_1">ESTETIKA INTERIJERA d.o.o.</derivirana_varijabla>
  </DomainObject.Predmet.ProtustrankaNazivFormated>
  <DomainObject.Predmet.ProtustrankaNazivFormatedOIB>
    <izvorni_sadrzaj>ESTETIKA INTERIJERA d.o.o., OIB 42842519652</izvorni_sadrzaj>
    <derivirana_varijabla naziv="DomainObject.Predmet.ProtustrankaNazivFormatedOIB_1">ESTETIKA INTERIJERA d.o.o., OIB 42842519652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ESTETIKA INTERIJERA d.o.o.</item>
    </izvorni_sadrzaj>
    <derivirana_varijabla naziv="DomainObject.Predmet.ProtuStrankaListFormated_1">
      <item>ESTETIKA INTERIJERA d.o.o.</item>
    </derivirana_varijabla>
  </DomainObject.Predmet.ProtuStrankaListFormated>
  <DomainObject.Predmet.ProtuStrankaListFormatedOIB>
    <izvorni_sadrzaj>
      <item>ESTETIKA INTERIJERA d.o.o., OIB 42842519652</item>
    </izvorni_sadrzaj>
    <derivirana_varijabla naziv="DomainObject.Predmet.ProtuStrankaListFormatedOIB_1">
      <item>ESTETIKA INTERIJERA d.o.o., OIB 42842519652</item>
    </derivirana_varijabla>
  </DomainObject.Predmet.ProtuStrankaListFormatedOIB>
  <DomainObject.Predmet.ProtuStrankaListFormatedWithAdress>
    <izvorni_sadrzaj>
      <item>ESTETIKA INTERIJERA d.o.o., Bolnička cesta 34 A, 10000 Zagreb</item>
    </izvorni_sadrzaj>
    <derivirana_varijabla naziv="DomainObject.Predmet.ProtuStrankaListFormatedWithAdress_1">
      <item>ESTETIKA INTERIJERA d.o.o., Bolnička cesta 34 A, 10000 Zagreb</item>
    </derivirana_varijabla>
  </DomainObject.Predmet.ProtuStrankaListFormatedWithAdress>
  <DomainObject.Predmet.ProtuStrankaListFormatedWithAdressOIB>
    <izvorni_sadrzaj>
      <item>ESTETIKA INTERIJERA d.o.o., OIB 42842519652, Bolnička cesta 34 A, 10000 Zagreb</item>
    </izvorni_sadrzaj>
    <derivirana_varijabla naziv="DomainObject.Predmet.ProtuStrankaListFormatedWithAdressOIB_1">
      <item>ESTETIKA INTERIJERA d.o.o., OIB 42842519652, Bolnička cesta 34 A, 10000 Zagreb</item>
    </derivirana_varijabla>
  </DomainObject.Predmet.ProtuStrankaListFormatedWithAdressOIB>
  <DomainObject.Predmet.ProtuStrankaListNazivFormated>
    <izvorni_sadrzaj>
      <item>ESTETIKA INTERIJERA d.o.o.</item>
    </izvorni_sadrzaj>
    <derivirana_varijabla naziv="DomainObject.Predmet.ProtuStrankaListNazivFormated_1">
      <item>ESTETIKA INTERIJERA d.o.o.</item>
    </derivirana_varijabla>
  </DomainObject.Predmet.ProtuStrankaListNazivFormated>
  <DomainObject.Predmet.ProtuStrankaListNazivFormatedOIB>
    <izvorni_sadrzaj>
      <item>ESTETIKA INTERIJERA d.o.o., OIB 42842519652</item>
    </izvorni_sadrzaj>
    <derivirana_varijabla naziv="DomainObject.Predmet.ProtuStrankaListNazivFormatedOIB_1">
      <item>ESTETIKA INTERIJERA d.o.o., OIB 42842519652</item>
    </derivirana_varijabla>
  </DomainObject.Predmet.ProtuStrankaListNazivFormatedOIB>
  <DomainObject.Predmet.OstaliListFormated>
    <izvorni_sadrzaj>
      <item>Nikica Marinić</item>
    </izvorni_sadrzaj>
    <derivirana_varijabla naziv="DomainObject.Predmet.OstaliListFormated_1">
      <item>Nikica Marinić</item>
    </derivirana_varijabla>
  </DomainObject.Predmet.OstaliListFormated>
  <DomainObject.Predmet.OstaliListFormatedOIB>
    <izvorni_sadrzaj>
      <item>Nikica Marinić, OIB 14779741928</item>
    </izvorni_sadrzaj>
    <derivirana_varijabla naziv="DomainObject.Predmet.OstaliListFormatedOIB_1">
      <item>Nikica Marinić, OIB 14779741928</item>
    </derivirana_varijabla>
  </DomainObject.Predmet.OstaliListFormatedOIB>
  <DomainObject.Predmet.OstaliListFormatedWithAdress>
    <izvorni_sadrzaj>
      <item>Nikica Marinić, Bolnička Cesta 34 A, 10000 Zagreb</item>
    </izvorni_sadrzaj>
    <derivirana_varijabla naziv="DomainObject.Predmet.OstaliListFormatedWithAdress_1">
      <item>Nikica Marinić, Bolnička Cesta 34 A, 10000 Zagreb</item>
    </derivirana_varijabla>
  </DomainObject.Predmet.OstaliListFormatedWithAdress>
  <DomainObject.Predmet.OstaliListFormatedWithAdressOIB>
    <izvorni_sadrzaj>
      <item>Nikica Marinić, OIB 14779741928, Bolnička Cesta 34 A, 10000 Zagreb</item>
    </izvorni_sadrzaj>
    <derivirana_varijabla naziv="DomainObject.Predmet.OstaliListFormatedWithAdressOIB_1">
      <item>Nikica Marinić, OIB 14779741928, Bolnička Cesta 34 A, 10000 Zagreb</item>
    </derivirana_varijabla>
  </DomainObject.Predmet.OstaliListFormatedWithAdressOIB>
  <DomainObject.Predmet.OstaliListNazivFormated>
    <izvorni_sadrzaj>
      <item>Nikica Marinić</item>
    </izvorni_sadrzaj>
    <derivirana_varijabla naziv="DomainObject.Predmet.OstaliListNazivFormated_1">
      <item>Nikica Marinić</item>
    </derivirana_varijabla>
  </DomainObject.Predmet.OstaliListNazivFormated>
  <DomainObject.Predmet.OstaliListNazivFormatedOIB>
    <izvorni_sadrzaj>
      <item>Nikica Marinić, OIB 14779741928</item>
    </izvorni_sadrzaj>
    <derivirana_varijabla naziv="DomainObject.Predmet.OstaliListNazivFormatedOIB_1">
      <item>Nikica Marinić, OIB 14779741928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ESTETIKA INTERIJERA d.o.o.</izvorni_sadrzaj>
    <derivirana_varijabla naziv="DomainObject.Predmet.ProtustrankaIDrugi_1">ESTETIKA INTERIJERA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ESTETIKA INTERIJERA d.o.o., OIB 42842519652, Bolnička cesta 34 A, 10000 Zagreb</izvorni_sadrzaj>
    <derivirana_varijabla naziv="DomainObject.Predmet.ProtustrankaIDrugiAdressOIB_1">ESTETIKA INTERIJERA d.o.o., OIB 42842519652, Bolnička cesta 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ESTETIKA INTERIJERA d.o.o.</item>
      <item>Nikica Marinić</item>
    </izvorni_sadrzaj>
    <derivirana_varijabla naziv="DomainObject.Predmet.SudioniciListNaziv_1">
      <item>FINA Regionalni centar Zagreb</item>
      <item>ESTETIKA INTERIJERA d.o.o.</item>
      <item>Nikica Marinić</item>
    </derivirana_varijabla>
  </DomainObject.Predmet.SudioniciListNaziv>
  <DomainObject.Predmet.SudioniciListAdressOIB>
    <izvorni_sadrzaj>
      <item>FINA Regionalni centar Zagreb, OIB 85821130368, Trg svibanjskih žrtava 1995. 1,10000 Zagreb</item>
      <item>ESTETIKA INTERIJERA d.o.o., OIB 42842519652, Bolnička cesta 34 A,10000 Zagreb</item>
      <item>Nikica Marinić, OIB 14779741928, Bolnička Cesta 34 A,10000 Zagreb</item>
    </izvorni_sadrzaj>
    <derivirana_varijabla naziv="DomainObject.Predmet.SudioniciListAdressOIB_1">
      <item>FINA Regionalni centar Zagreb, OIB 85821130368, Trg svibanjskih žrtava 1995. 1,10000 Zagreb</item>
      <item>ESTETIKA INTERIJERA d.o.o., OIB 42842519652, Bolnička cesta 34 A,10000 Zagreb</item>
      <item>Nikica Marinić, OIB 14779741928, Bolnička Cesta 34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42842519652</item>
      <item>, OIB 14779741928</item>
    </izvorni_sadrzaj>
    <derivirana_varijabla naziv="DomainObject.Predmet.SudioniciListNazivOIB_1">
      <item>, OIB 85821130368</item>
      <item>, OIB 42842519652</item>
      <item>, OIB 14779741928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5AE04-51E9-42A7-8B3A-F4ED8D704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1211</properties:Words>
  <properties:Characters>6573</properties:Characters>
  <properties:Lines>143</properties:Lines>
  <properties:Paragraphs>46</properties:Paragraphs>
  <properties:TotalTime>573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2018-05-18T09:40:00Z</cp:lastPrinted>
  <dcterms:modified xmlns:xsi="http://www.w3.org/2001/XMLSchema-instance" xsi:type="dcterms:W3CDTF">2018-05-18T09:40:00Z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