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24f0" w14:paraId="5b424f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370720">
        <w:t>7</w:t>
      </w:r>
      <w:r w:rsidR="00284F21">
        <w:t>33</w:t>
      </w:r>
      <w:r>
        <w:t>/</w:t>
      </w:r>
      <w:r w:rsidR="00E8650F">
        <w:t>1</w:t>
      </w:r>
      <w:r w:rsidR="00ED0A9B">
        <w:t>6</w:t>
      </w:r>
      <w:r>
        <w:t>-</w:t>
      </w:r>
      <w:r w:rsidR="00284F21">
        <w:t>13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9610B2" w:rsidP="004E475E" w:rsidR="009610B2">
      <w:pPr>
        <w:jc w:val="both"/>
      </w:pPr>
    </w:p>
    <w:p w:rsidRDefault="00611430" w:rsidP="00212370" w:rsidR="00212370">
      <w:pPr>
        <w:jc w:val="both"/>
      </w:pPr>
      <w:r>
        <w:tab/>
      </w:r>
      <w:r w:rsidR="00B939EF" w:rsidRPr="00611430">
        <w:t xml:space="preserve">Trgovački sud u Osijeku, po sucu mr. sc. Tihomiru Kovačeviću, kao stečajnom sucu, povodom prijedloga FINANCIJSKE AGENCIJE ZAGREB, Regionalni centar Osijek, L. Jagera 3, </w:t>
      </w:r>
      <w:r w:rsidR="00B939EF">
        <w:t xml:space="preserve">OIB 85821130368 </w:t>
      </w:r>
      <w:r w:rsidR="00B939EF" w:rsidRPr="00611430">
        <w:t xml:space="preserve">za otvaranje stečajnog postupka nad dužnikom </w:t>
      </w:r>
      <w:r w:rsidR="00284F21">
        <w:t>STEĆAK</w:t>
      </w:r>
      <w:r w:rsidR="00590A40">
        <w:t xml:space="preserve"> d.o.o.</w:t>
      </w:r>
      <w:r w:rsidR="00B939EF">
        <w:t xml:space="preserve"> za </w:t>
      </w:r>
      <w:r w:rsidR="00284F21">
        <w:t>građevinarstvo, promet roba</w:t>
      </w:r>
      <w:r w:rsidR="00590A40">
        <w:t xml:space="preserve"> i uslug</w:t>
      </w:r>
      <w:r w:rsidR="00284F21">
        <w:t>a</w:t>
      </w:r>
      <w:r w:rsidR="00B939EF">
        <w:t xml:space="preserve">, </w:t>
      </w:r>
      <w:r w:rsidR="00284F21">
        <w:t>Vinkovci, Osječka 2</w:t>
      </w:r>
      <w:r w:rsidR="00B939EF">
        <w:t>, MBS 030</w:t>
      </w:r>
      <w:r w:rsidR="00284F21">
        <w:t>0</w:t>
      </w:r>
      <w:r w:rsidR="00590A40">
        <w:t>2</w:t>
      </w:r>
      <w:r w:rsidR="00284F21">
        <w:t>1001</w:t>
      </w:r>
      <w:r w:rsidR="00B939EF" w:rsidRPr="00CB0390">
        <w:t xml:space="preserve">, OIB: </w:t>
      </w:r>
      <w:r w:rsidR="00590A40">
        <w:t>4</w:t>
      </w:r>
      <w:r w:rsidR="00284F21">
        <w:t>5284149578</w:t>
      </w:r>
      <w:r w:rsidR="0090669D" w:rsidRPr="0041082E">
        <w:t xml:space="preserve">, dana </w:t>
      </w:r>
      <w:r w:rsidR="000C6F5F">
        <w:t>1</w:t>
      </w:r>
      <w:r w:rsidR="00420229">
        <w:t>6</w:t>
      </w:r>
      <w:r w:rsidR="0090669D" w:rsidRPr="0041082E">
        <w:t xml:space="preserve">. </w:t>
      </w:r>
      <w:r w:rsidR="00B939EF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A605B9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A605B9" w:rsidRPr="00A605B9">
        <w:t>STEĆAK d.o.o. za građevinarstvo, promet roba i usluga, Vinkovci, Osječka 2, MBS 030021001, OIB: 45284149578</w:t>
      </w:r>
      <w:r>
        <w:t>.</w:t>
      </w:r>
    </w:p>
    <w:p w:rsidRDefault="00212370" w:rsidP="00212370" w:rsidR="00212370">
      <w:pPr>
        <w:jc w:val="both"/>
      </w:pPr>
    </w:p>
    <w:p w:rsidRDefault="00212370" w:rsidP="00DE72D6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605B9">
        <w:t>Zlatko Markasović</w:t>
      </w:r>
      <w:r w:rsidR="00906665">
        <w:t xml:space="preserve">, Osijek, </w:t>
      </w:r>
      <w:r w:rsidR="00A605B9">
        <w:t>Vij. I. Meštrovića 50</w:t>
      </w:r>
      <w:r w:rsidR="00DE72D6" w:rsidRPr="00DE72D6">
        <w:t xml:space="preserve">, OIB </w:t>
      </w:r>
      <w:r w:rsidR="00A605B9">
        <w:t>82230536462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4506C9">
        <w:t>2</w:t>
      </w:r>
      <w:r w:rsidR="000C3B66">
        <w:t>8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0C3B66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0C3B66" w:rsidRPr="000C3B66">
        <w:t>STEĆAK d.o.o. za građevinarstvo, promet roba i usluga, Vinkovci, Osječka 2, MBS 030021001, OIB: 45284149578</w:t>
      </w:r>
    </w:p>
    <w:p w:rsidRDefault="009610B2" w:rsidP="00212370" w:rsidR="009610B2">
      <w:pPr>
        <w:jc w:val="both"/>
      </w:pPr>
    </w:p>
    <w:p w:rsidRDefault="000C3B66" w:rsidP="00212370" w:rsidR="00212370">
      <w:pPr>
        <w:ind w:firstLine="720" w:left="2160"/>
      </w:pPr>
      <w:r>
        <w:t>4</w:t>
      </w:r>
      <w:r w:rsidR="00212370">
        <w:t xml:space="preserve">. </w:t>
      </w:r>
      <w:r>
        <w:t>travnj</w:t>
      </w:r>
      <w:r w:rsidR="008A153E">
        <w:t>a</w:t>
      </w:r>
      <w:r w:rsidR="00212370">
        <w:t xml:space="preserve"> 201</w:t>
      </w:r>
      <w:r w:rsidR="00C05FE6">
        <w:t>8</w:t>
      </w:r>
      <w:r w:rsidR="00212370">
        <w:t xml:space="preserve">. u </w:t>
      </w:r>
      <w:r>
        <w:t>9</w:t>
      </w:r>
      <w:r w:rsidR="00212370">
        <w:t>,</w:t>
      </w:r>
      <w:r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EB2233" w:rsidP="00B939EF" w:rsidR="00EB2233">
      <w:pPr>
        <w:ind w:firstLine="720"/>
        <w:jc w:val="both"/>
      </w:pPr>
    </w:p>
    <w:p w:rsidRDefault="009610B2" w:rsidP="00B939EF" w:rsidR="009610B2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Dana </w:t>
      </w:r>
      <w:r w:rsidR="005F26E1">
        <w:t>2</w:t>
      </w:r>
      <w:r w:rsidR="000C3B66">
        <w:t>3</w:t>
      </w:r>
      <w:r>
        <w:t>.</w:t>
      </w:r>
      <w:r w:rsidR="00FA539E">
        <w:t>05</w:t>
      </w:r>
      <w:r>
        <w:t>.201</w:t>
      </w:r>
      <w:r w:rsidR="00FA539E">
        <w:t>6</w:t>
      </w:r>
      <w:r>
        <w:t xml:space="preserve">. zaprimljen je na ovome sudu </w:t>
      </w:r>
      <w:r w:rsidR="00934A87">
        <w:t>prijedlog</w:t>
      </w:r>
      <w:r>
        <w:t xml:space="preserve"> FINE Regionalni centar Osijek, Podružnica Osijek, klasa: 110-07/1</w:t>
      </w:r>
      <w:r w:rsidR="00934A87">
        <w:t>6</w:t>
      </w:r>
      <w:r>
        <w:t>-01/04 Ur. broj 04-06-1</w:t>
      </w:r>
      <w:r w:rsidR="00934A87">
        <w:t>6</w:t>
      </w:r>
      <w:r>
        <w:t>-</w:t>
      </w:r>
      <w:r w:rsidR="00956542">
        <w:t>9</w:t>
      </w:r>
      <w:r w:rsidR="005F26E1">
        <w:t>1</w:t>
      </w:r>
      <w:r w:rsidR="000C3B66">
        <w:t>98</w:t>
      </w:r>
      <w:r>
        <w:t xml:space="preserve"> od </w:t>
      </w:r>
      <w:r w:rsidR="000C3B66">
        <w:t>20</w:t>
      </w:r>
      <w:r>
        <w:t>.</w:t>
      </w:r>
      <w:r w:rsidR="00E32332">
        <w:t>05</w:t>
      </w:r>
      <w:r>
        <w:t>.201</w:t>
      </w:r>
      <w:r w:rsidR="00E32332">
        <w:t>6</w:t>
      </w:r>
      <w:r>
        <w:t xml:space="preserve">. godine, za otvaranje stečajnog postupka nad dužnikom </w:t>
      </w:r>
      <w:r w:rsidR="000C3B66" w:rsidRPr="000C3B66">
        <w:t>STEĆAK d.o.o. za građevinarstvo, promet roba i usluga, Vinkovci, Osječka 2, MBS 030021001, OIB: 45284149578</w:t>
      </w:r>
      <w:r>
        <w:t xml:space="preserve">, temeljem odredbe čl. </w:t>
      </w:r>
      <w:r w:rsidR="006E20C4">
        <w:t>444</w:t>
      </w:r>
      <w:r>
        <w:t xml:space="preserve">. st. </w:t>
      </w:r>
      <w:r w:rsidR="006E20C4">
        <w:t>2</w:t>
      </w:r>
      <w:r>
        <w:t>. Stečajnog zakona (NN 71/15, dalje: SZ).</w:t>
      </w:r>
    </w:p>
    <w:p w:rsidRDefault="00B939EF" w:rsidP="00B939EF" w:rsidR="00B939EF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U prijedlogu je navela da na dan </w:t>
      </w:r>
      <w:r w:rsidR="006E20C4">
        <w:t>1</w:t>
      </w:r>
      <w:r>
        <w:t>.</w:t>
      </w:r>
      <w:r w:rsidR="00DB7E64">
        <w:t>0</w:t>
      </w:r>
      <w:r w:rsidR="006E20C4">
        <w:t>9</w:t>
      </w:r>
      <w:r>
        <w:t>.201</w:t>
      </w:r>
      <w:r w:rsidR="00C27A95">
        <w:t>5</w:t>
      </w:r>
      <w:r>
        <w:t xml:space="preserve">. dužnik u Očevidniku redoslijeda osnova za plaćanje ima evidentirane neizvršene osnove za plaćanje u neprekinutom razdoblju od </w:t>
      </w:r>
      <w:r w:rsidR="00C27A95">
        <w:t>427</w:t>
      </w:r>
      <w:r>
        <w:t xml:space="preserve"> dana, u ukupnom iznosu od </w:t>
      </w:r>
      <w:r w:rsidR="00C27A95">
        <w:t>2.176.540,21</w:t>
      </w:r>
      <w:r>
        <w:t xml:space="preserve"> kn, u koji iznos je uračunata kamata i naknada FINE za provedbe ovrhe na novčanim sredstvima dužnika. Navodi da dužnik ima </w:t>
      </w:r>
      <w:r w:rsidR="006E20C4">
        <w:t>dva</w:t>
      </w:r>
      <w:r>
        <w:t xml:space="preserve"> zaposlen</w:t>
      </w:r>
      <w:r w:rsidR="006E20C4">
        <w:t>a</w:t>
      </w:r>
      <w:r>
        <w:t xml:space="preserve"> radnika. </w:t>
      </w:r>
    </w:p>
    <w:p w:rsidRDefault="00B939EF" w:rsidP="00B939EF" w:rsidR="00B939EF">
      <w:pPr>
        <w:ind w:firstLine="720"/>
        <w:jc w:val="both"/>
      </w:pPr>
    </w:p>
    <w:p w:rsidRDefault="00045ACA" w:rsidP="00045ACA" w:rsidR="00045ACA">
      <w:pPr>
        <w:jc w:val="both"/>
      </w:pPr>
      <w:r>
        <w:tab/>
      </w:r>
      <w:r w:rsidR="00B939EF">
        <w:t xml:space="preserve">Dostavlja popis računa i oročenih novčanih sredstava dužnika na dan </w:t>
      </w:r>
      <w:r w:rsidR="00C27A95">
        <w:t>20</w:t>
      </w:r>
      <w:r w:rsidR="00B939EF" w:rsidRPr="00AF752F">
        <w:t>.</w:t>
      </w:r>
      <w:r w:rsidR="00DB7E64">
        <w:t>0</w:t>
      </w:r>
      <w:r w:rsidR="00C27A95">
        <w:t>5</w:t>
      </w:r>
      <w:r w:rsidR="00B939EF">
        <w:t>.201</w:t>
      </w:r>
      <w:r w:rsidR="00DB7E64">
        <w:t>6</w:t>
      </w:r>
      <w:r w:rsidR="00FB0660">
        <w:t>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666404" w:rsidP="00666404" w:rsidR="00666404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407558">
        <w:t>444</w:t>
      </w:r>
      <w:r>
        <w:t xml:space="preserve">. </w:t>
      </w:r>
      <w:r w:rsidR="00D67644">
        <w:t xml:space="preserve">st. </w:t>
      </w:r>
      <w:r w:rsidR="00407558">
        <w:t>2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9610B2" w:rsidP="00212370" w:rsidR="009610B2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AA6F2E">
        <w:t>16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9610B2" w:rsidP="00212370" w:rsidR="009610B2">
      <w:pPr>
        <w:jc w:val="center"/>
      </w:pPr>
    </w:p>
    <w:p w:rsidRDefault="009610B2" w:rsidP="00212370" w:rsidR="009610B2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9610B2" w:rsidP="00212370" w:rsidR="00212370">
      <w:pPr>
        <w:jc w:val="both"/>
      </w:pPr>
      <w:r>
        <w:t xml:space="preserve">  </w:t>
      </w:r>
    </w:p>
    <w:p w:rsidRDefault="009610B2" w:rsidP="00212370" w:rsidR="009610B2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  <w:r w:rsidR="00AA6F2E">
        <w:t xml:space="preserve"> s lista 1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D67644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BD3C3E">
        <w:t>Branko Barać, Vinkovci, Nikole Šubića Zrinskog 12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EB2233">
        <w:t>i</w:t>
      </w:r>
      <w:r>
        <w:t xml:space="preserve"> stečajn</w:t>
      </w:r>
      <w:r w:rsidR="00EB2233">
        <w:t>i</w:t>
      </w:r>
      <w:r>
        <w:t xml:space="preserve"> upravitelj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BD3C3E">
        <w:t>4</w:t>
      </w:r>
      <w:r>
        <w:t>/</w:t>
      </w:r>
      <w:r w:rsidR="00BD3C3E">
        <w:t>4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F6CD8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284F21" w:rsidRPr="00284F21">
      <w:t>1733/16-13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45ACA"/>
    <w:rsid w:val="00052EA6"/>
    <w:rsid w:val="0005765B"/>
    <w:rsid w:val="00061E21"/>
    <w:rsid w:val="00072999"/>
    <w:rsid w:val="000817DB"/>
    <w:rsid w:val="00084DCC"/>
    <w:rsid w:val="000A115A"/>
    <w:rsid w:val="000A5797"/>
    <w:rsid w:val="000B151E"/>
    <w:rsid w:val="000B1DB2"/>
    <w:rsid w:val="000C071C"/>
    <w:rsid w:val="000C1636"/>
    <w:rsid w:val="000C3B66"/>
    <w:rsid w:val="000C6F5F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1ACD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06568"/>
    <w:rsid w:val="00212370"/>
    <w:rsid w:val="002257DF"/>
    <w:rsid w:val="0023483C"/>
    <w:rsid w:val="00234C2C"/>
    <w:rsid w:val="00237D77"/>
    <w:rsid w:val="00260090"/>
    <w:rsid w:val="00265620"/>
    <w:rsid w:val="00284F21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072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07558"/>
    <w:rsid w:val="0041002D"/>
    <w:rsid w:val="0041112D"/>
    <w:rsid w:val="00420229"/>
    <w:rsid w:val="0043315F"/>
    <w:rsid w:val="00440509"/>
    <w:rsid w:val="00443D03"/>
    <w:rsid w:val="004506C9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4F28B2"/>
    <w:rsid w:val="00504521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90A40"/>
    <w:rsid w:val="005A0866"/>
    <w:rsid w:val="005A74CE"/>
    <w:rsid w:val="005B28D3"/>
    <w:rsid w:val="005B525F"/>
    <w:rsid w:val="005C162A"/>
    <w:rsid w:val="005E25E0"/>
    <w:rsid w:val="005F26E1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A77B2"/>
    <w:rsid w:val="006B27C0"/>
    <w:rsid w:val="006B3A90"/>
    <w:rsid w:val="006B4F26"/>
    <w:rsid w:val="006B737C"/>
    <w:rsid w:val="006B7688"/>
    <w:rsid w:val="006C01D5"/>
    <w:rsid w:val="006C0507"/>
    <w:rsid w:val="006D7788"/>
    <w:rsid w:val="006E1762"/>
    <w:rsid w:val="006E20C4"/>
    <w:rsid w:val="006E7075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904DB3"/>
    <w:rsid w:val="00906665"/>
    <w:rsid w:val="0090669D"/>
    <w:rsid w:val="00907C67"/>
    <w:rsid w:val="00913729"/>
    <w:rsid w:val="009142F2"/>
    <w:rsid w:val="00915CE2"/>
    <w:rsid w:val="00925019"/>
    <w:rsid w:val="00925A27"/>
    <w:rsid w:val="00930989"/>
    <w:rsid w:val="00933AB9"/>
    <w:rsid w:val="00934A87"/>
    <w:rsid w:val="00934FA1"/>
    <w:rsid w:val="009365DD"/>
    <w:rsid w:val="009373AB"/>
    <w:rsid w:val="009504AE"/>
    <w:rsid w:val="00955680"/>
    <w:rsid w:val="00955EAC"/>
    <w:rsid w:val="00956542"/>
    <w:rsid w:val="009607EC"/>
    <w:rsid w:val="009610B2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05B9"/>
    <w:rsid w:val="00A65C1A"/>
    <w:rsid w:val="00A74041"/>
    <w:rsid w:val="00A82FE7"/>
    <w:rsid w:val="00A87A94"/>
    <w:rsid w:val="00A92278"/>
    <w:rsid w:val="00AA2AA8"/>
    <w:rsid w:val="00AA55D3"/>
    <w:rsid w:val="00AA6F2E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C2199"/>
    <w:rsid w:val="00BD3549"/>
    <w:rsid w:val="00BD3C3E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27A95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2F8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B7E64"/>
    <w:rsid w:val="00DC032E"/>
    <w:rsid w:val="00DD25A3"/>
    <w:rsid w:val="00DD27EE"/>
    <w:rsid w:val="00DD4BA9"/>
    <w:rsid w:val="00DE72D6"/>
    <w:rsid w:val="00DF5840"/>
    <w:rsid w:val="00E05F2C"/>
    <w:rsid w:val="00E1042B"/>
    <w:rsid w:val="00E137A6"/>
    <w:rsid w:val="00E14899"/>
    <w:rsid w:val="00E1609C"/>
    <w:rsid w:val="00E27673"/>
    <w:rsid w:val="00E32332"/>
    <w:rsid w:val="00E36B26"/>
    <w:rsid w:val="00E42141"/>
    <w:rsid w:val="00E45DFD"/>
    <w:rsid w:val="00E517AD"/>
    <w:rsid w:val="00E51EF4"/>
    <w:rsid w:val="00E63C21"/>
    <w:rsid w:val="00E73FC0"/>
    <w:rsid w:val="00E75000"/>
    <w:rsid w:val="00E80FD3"/>
    <w:rsid w:val="00E827B7"/>
    <w:rsid w:val="00E82BC0"/>
    <w:rsid w:val="00E8650F"/>
    <w:rsid w:val="00E905B8"/>
    <w:rsid w:val="00E920FD"/>
    <w:rsid w:val="00EA5FD8"/>
    <w:rsid w:val="00EA7C38"/>
    <w:rsid w:val="00EB2233"/>
    <w:rsid w:val="00EB2CC7"/>
    <w:rsid w:val="00EB4B93"/>
    <w:rsid w:val="00EC0850"/>
    <w:rsid w:val="00EC3529"/>
    <w:rsid w:val="00EC4508"/>
    <w:rsid w:val="00ED0A9B"/>
    <w:rsid w:val="00ED0B78"/>
    <w:rsid w:val="00ED1EBE"/>
    <w:rsid w:val="00EE5CD2"/>
    <w:rsid w:val="00EF47C9"/>
    <w:rsid w:val="00EF6417"/>
    <w:rsid w:val="00EF6CD8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39E"/>
    <w:rsid w:val="00FA55BC"/>
    <w:rsid w:val="00FB0660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2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2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St-1733/2016-13</izvorni_sadrzaj>
    <derivirana_varijabla naziv="DomainObject.Oznaka_1">St-1733/2016-13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St-1733/2016</izvorni_sadrzaj>
    <derivirana_varijabla naziv="DomainObject.Predmet.OznakaBroj_1">St-1733/2016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STEĆAK d.o.o. za građevinarstvo, promet roba i usluga</izvorni_sadrzaj>
    <derivirana_varijabla naziv="DomainObject.Predmet.ProtustrankaFormated_1">  STEĆAK d.o.o. za građevinarstvo, promet roba i usluga</derivirana_varijabla>
  </DomainObject.Predmet.ProtustrankaFormated>
  <DomainObject.Predmet.ProtustrankaFormatedOIB>
    <izvorni_sadrzaj>  STEĆAK d.o.o. za građevinarstvo, promet roba i usluga, OIB 45284149578</izvorni_sadrzaj>
    <derivirana_varijabla naziv="DomainObject.Predmet.ProtustrankaFormatedOIB_1">  STEĆAK d.o.o. za građevinarstvo, promet roba i usluga, OIB 45284149578</derivirana_varijabla>
  </DomainObject.Predmet.ProtustrankaFormatedOIB>
  <DomainObject.Predmet.ProtustrankaFormatedWithAdress>
    <izvorni_sadrzaj> STEĆAK d.o.o. za građevinarstvo, promet roba i usluga, Osječka 2, 32100 Vinkovci</izvorni_sadrzaj>
    <derivirana_varijabla naziv="DomainObject.Predmet.ProtustrankaFormatedWithAdress_1"> STEĆAK d.o.o. za građevinarstvo, promet roba i usluga, Osječka 2, 32100 Vinkovci</derivirana_varijabla>
  </DomainObject.Predmet.ProtustrankaFormatedWithAdress>
  <DomainObject.Predmet.ProtustrankaFormatedWithAdressOIB>
    <izvorni_sadrzaj> STEĆAK d.o.o. za građevinarstvo, promet roba i usluga, OIB 45284149578, Osječka 2, 32100 Vinkovci</izvorni_sadrzaj>
    <derivirana_varijabla naziv="DomainObject.Predmet.ProtustrankaFormatedWithAdressOIB_1"> STEĆAK d.o.o. za građevinarstvo, promet roba i usluga, OIB 45284149578, Osječka 2, 32100 Vinkovci</derivirana_varijabla>
  </DomainObject.Predmet.ProtustrankaFormatedWithAdressOIB>
  <DomainObject.Predmet.ProtustrankaWithAdress>
    <izvorni_sadrzaj>STEĆAK d.o.o. za građevinarstvo, promet roba i usluga Osječka 2, 32100 Vinkovci</izvorni_sadrzaj>
    <derivirana_varijabla naziv="DomainObject.Predmet.ProtustrankaWithAdress_1">STEĆAK d.o.o. za građevinarstvo, promet roba i usluga Osječka 2, 32100 Vinkovci</derivirana_varijabla>
  </DomainObject.Predmet.ProtustrankaWithAdress>
  <DomainObject.Predmet.ProtustrankaWithAdressOIB>
    <izvorni_sadrzaj>STEĆAK d.o.o. za građevinarstvo, promet roba i usluga, OIB 45284149578, Osječka 2, 32100 Vinkovci</izvorni_sadrzaj>
    <derivirana_varijabla naziv="DomainObject.Predmet.ProtustrankaWithAdressOIB_1">STEĆAK d.o.o. za građevinarstvo, promet roba i usluga, OIB 45284149578, Osječka 2, 32100 Vinkovci</derivirana_varijabla>
  </DomainObject.Predmet.ProtustrankaWithAdressOIB>
  <DomainObject.Predmet.ProtustrankaNazivFormated>
    <izvorni_sadrzaj>STEĆAK d.o.o. za građevinarstvo, promet roba i usluga</izvorni_sadrzaj>
    <derivirana_varijabla naziv="DomainObject.Predmet.ProtustrankaNazivFormated_1">STEĆAK d.o.o. za građevinarstvo, promet roba i usluga</derivirana_varijabla>
  </DomainObject.Predmet.ProtustrankaNazivFormated>
  <DomainObject.Predmet.ProtustrankaNazivFormatedOIB>
    <izvorni_sadrzaj>STEĆAK d.o.o. za građevinarstvo, promet roba i usluga, OIB 45284149578</izvorni_sadrzaj>
    <derivirana_varijabla naziv="DomainObject.Predmet.ProtustrankaNazivFormatedOIB_1">STEĆAK d.o.o. za građevinarstvo, promet roba i usluga, OIB 45284149578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STEĆAK d.o.o. za građevinarstvo, promet roba i usluga</item>
    </izvorni_sadrzaj>
    <derivirana_varijabla naziv="DomainObject.Predmet.ProtuStrankaListFormated_1">
      <item>STEĆAK d.o.o. za građevinarstvo, promet roba i usluga</item>
    </derivirana_varijabla>
  </DomainObject.Predmet.ProtuStrankaListFormated>
  <DomainObject.Predmet.ProtuStrankaListFormatedOIB>
    <izvorni_sadrzaj>
      <item>STEĆAK d.o.o. za građevinarstvo, promet roba i usluga, OIB 45284149578</item>
    </izvorni_sadrzaj>
    <derivirana_varijabla naziv="DomainObject.Predmet.ProtuStrankaListFormatedOIB_1">
      <item>STEĆAK d.o.o. za građevinarstvo, promet roba i usluga, OIB 45284149578</item>
    </derivirana_varijabla>
  </DomainObject.Predmet.ProtuStrankaListFormatedOIB>
  <DomainObject.Predmet.ProtuStrankaListFormatedWithAdress>
    <izvorni_sadrzaj>
      <item>STEĆAK d.o.o. za građevinarstvo, promet roba i usluga, Osječka 2, 32100 Vinkovci</item>
    </izvorni_sadrzaj>
    <derivirana_varijabla naziv="DomainObject.Predmet.ProtuStrankaListFormatedWithAdress_1">
      <item>STEĆAK d.o.o. za građevinarstvo, promet roba i usluga, Osječka 2, 32100 Vinkovci</item>
    </derivirana_varijabla>
  </DomainObject.Predmet.ProtuStrankaListFormatedWithAdress>
  <DomainObject.Predmet.ProtuStrankaListFormatedWithAdressOIB>
    <izvorni_sadrzaj>
      <item>STEĆAK d.o.o. za građevinarstvo, promet roba i usluga, OIB 45284149578, Osječka 2, 32100 Vinkovci</item>
    </izvorni_sadrzaj>
    <derivirana_varijabla naziv="DomainObject.Predmet.ProtuStrankaListFormatedWithAdressOIB_1">
      <item>STEĆAK d.o.o. za građevinarstvo, promet roba i usluga, OIB 45284149578, Osječka 2, 32100 Vinkovci</item>
    </derivirana_varijabla>
  </DomainObject.Predmet.ProtuStrankaListFormatedWithAdressOIB>
  <DomainObject.Predmet.ProtuStrankaListNazivFormated>
    <izvorni_sadrzaj>
      <item>STEĆAK d.o.o. za građevinarstvo, promet roba i usluga</item>
    </izvorni_sadrzaj>
    <derivirana_varijabla naziv="DomainObject.Predmet.ProtuStrankaListNazivFormated_1">
      <item>STEĆAK d.o.o. za građevinarstvo, promet roba i usluga</item>
    </derivirana_varijabla>
  </DomainObject.Predmet.ProtuStrankaListNazivFormated>
  <DomainObject.Predmet.ProtuStrankaListNazivFormatedOIB>
    <izvorni_sadrzaj>
      <item>STEĆAK d.o.o. za građevinarstvo, promet roba i usluga, OIB 45284149578</item>
    </izvorni_sadrzaj>
    <derivirana_varijabla naziv="DomainObject.Predmet.ProtuStrankaListNazivFormatedOIB_1">
      <item>STEĆAK d.o.o. za građevinarstvo, promet roba i usluga, OIB 45284149578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St-1733/2016-13</izvorni_sadrzaj>
    <derivirana_varijabla naziv="DomainObject.PoslovniBrojDokumenta_1">St-1733/2016-13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STEĆAK d.o.o. za građevinarstvo, promet roba i usluga</izvorni_sadrzaj>
    <derivirana_varijabla naziv="DomainObject.Predmet.ProtustrankaIDrugi_1">STEĆAK d.o.o. za građevinarstvo,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STEĆAK d.o.o. za građevinarstvo, promet roba i usluga, OIB 45284149578, Osječka 2, 32100 Vinkovci</izvorni_sadrzaj>
    <derivirana_varijabla naziv="DomainObject.Predmet.ProtustrankaIDrugiAdressOIB_1">STEĆAK d.o.o. za građevinarstvo, promet roba i usluga, OIB 45284149578, Osječka 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STEĆAK d.o.o. za građevinarstvo, promet roba i usluga</item>
    </izvorni_sadrzaj>
    <derivirana_varijabla naziv="DomainObject.Predmet.SudioniciListNaziv_1">
      <item>FINA RC OSIJEK</item>
      <item>STEĆAK d.o.o. za građevinarstvo, promet roba i usluga</item>
    </derivirana_varijabla>
  </DomainObject.Predmet.SudioniciListNaziv>
  <DomainObject.Predmet.SudioniciListAdressOIB>
    <izvorni_sadrzaj>
      <item>FINA RC OSIJEK, OIB 85821130368</item>
      <item>STEĆAK d.o.o. za građevinarstvo, promet roba i usluga, OIB 45284149578, Osječka 2,32100 Vinkovci</item>
    </izvorni_sadrzaj>
    <derivirana_varijabla naziv="DomainObject.Predmet.SudioniciListAdressOIB_1">
      <item>FINA RC OSIJEK, OIB 85821130368</item>
      <item>STEĆAK d.o.o. za građevinarstvo, promet roba i usluga, OIB 45284149578, Osječka 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45284149578</item>
    </izvorni_sadrzaj>
    <derivirana_varijabla naziv="DomainObject.Predmet.SudioniciListNazivOIB_1">
      <item>, OIB 85821130368</item>
      <item>, OIB 45284149578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2DA4F-4DD9-488C-94F8-D12978B8F1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677</properties:Words>
  <properties:Characters>3855</properties:Characters>
  <properties:Lines>115</properties:Lines>
  <properties:Paragraphs>37</properties:Paragraphs>
  <properties:TotalTime>352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2018-02-16T08:27:00Z</cp:lastPrinted>
  <dcterms:modified xmlns:xsi="http://www.w3.org/2001/XMLSchema-instance" xsi:type="dcterms:W3CDTF">2018-02-16T10:50:00Z</dcterms:modified>
  <cp:revision>66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St-1733/2016-13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