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29fa" w14:paraId="1b629fa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EA0391">
        <w:rPr>
          <w:rFonts w:hAnsi="Times New Roman" w:ascii="Times New Roman"/>
          <w:szCs w:val="24"/>
          <w:lang w:val="hr-HR"/>
        </w:rPr>
        <w:t>7206/15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EA0391">
        <w:rPr>
          <w:rFonts w:hAnsi="Times New Roman" w:ascii="Times New Roman"/>
          <w:szCs w:val="24"/>
          <w:lang w:val="hr-HR"/>
        </w:rPr>
        <w:t>ATON d.o.o., Zagreb, Korčulanska 1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EA0391">
        <w:rPr>
          <w:rFonts w:hAnsi="Times New Roman" w:ascii="Times New Roman"/>
          <w:szCs w:val="24"/>
          <w:lang w:val="hr-HR"/>
        </w:rPr>
        <w:t>46285478656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EA0391">
        <w:rPr>
          <w:rFonts w:hAnsi="Times New Roman" w:ascii="Times New Roman"/>
          <w:szCs w:val="24"/>
          <w:lang w:val="hr-HR"/>
        </w:rPr>
        <w:t>ATON d.o.o., Zagreb, Korčulanska 1</w:t>
      </w:r>
      <w:r w:rsidR="00EA0391" w:rsidRPr="00585A38">
        <w:rPr>
          <w:rFonts w:hAnsi="Times New Roman" w:ascii="Times New Roman"/>
          <w:szCs w:val="24"/>
          <w:lang w:val="hr-HR"/>
        </w:rPr>
        <w:t xml:space="preserve">, OIB: </w:t>
      </w:r>
      <w:r w:rsidR="00EA0391">
        <w:rPr>
          <w:rFonts w:hAnsi="Times New Roman" w:ascii="Times New Roman"/>
          <w:szCs w:val="24"/>
          <w:lang w:val="hr-HR"/>
        </w:rPr>
        <w:t>46285478656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EA0391">
        <w:rPr>
          <w:rFonts w:hAnsi="Times New Roman" w:ascii="Times New Roman"/>
          <w:szCs w:val="24"/>
          <w:lang w:val="hr-HR"/>
        </w:rPr>
        <w:t>080443819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EA0391">
        <w:rPr>
          <w:rFonts w:hAnsi="Times New Roman" w:ascii="Times New Roman"/>
          <w:szCs w:val="24"/>
          <w:lang w:val="hr-HR"/>
        </w:rPr>
        <w:t>ATON d.o.o., Zagreb, Korčulanska 1</w:t>
      </w:r>
      <w:r w:rsidR="00EA0391" w:rsidRPr="00585A38">
        <w:rPr>
          <w:rFonts w:hAnsi="Times New Roman" w:ascii="Times New Roman"/>
          <w:szCs w:val="24"/>
          <w:lang w:val="hr-HR"/>
        </w:rPr>
        <w:t xml:space="preserve">, OIB: </w:t>
      </w:r>
      <w:r w:rsidR="00EA0391">
        <w:rPr>
          <w:rFonts w:hAnsi="Times New Roman" w:ascii="Times New Roman"/>
          <w:szCs w:val="24"/>
          <w:lang w:val="hr-HR"/>
        </w:rPr>
        <w:t>46285478656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EA0391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EA0391">
        <w:rPr>
          <w:rFonts w:hAnsi="Times New Roman" w:ascii="Times New Roman"/>
          <w:szCs w:val="24"/>
          <w:lang w:val="hr-HR"/>
        </w:rPr>
        <w:t>453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EA0391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8C1" w:rsidR="000F08C1">
      <w:r>
        <w:separator/>
      </w:r>
    </w:p>
  </w:endnote>
  <w:endnote w:id="0" w:type="continuationSeparator">
    <w:p w:rsidRDefault="000F08C1" w:rsidR="000F0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8C1" w:rsidR="000F08C1">
      <w:r>
        <w:separator/>
      </w:r>
    </w:p>
  </w:footnote>
  <w:footnote w:id="0" w:type="continuationSeparator">
    <w:p w:rsidRDefault="000F08C1" w:rsidR="000F08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4387576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665" w:rsidRPr="00CD366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A0391" w:rsidP="00EA0391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585A38">
      <w:rPr>
        <w:rFonts w:hAnsi="Times New Roman" w:ascii="Times New Roman"/>
        <w:szCs w:val="24"/>
        <w:lang w:val="hr-HR"/>
      </w:rPr>
      <w:t>74. St-</w:t>
    </w:r>
    <w:r>
      <w:rPr>
        <w:rFonts w:hAnsi="Times New Roman" w:ascii="Times New Roman"/>
        <w:szCs w:val="24"/>
        <w:lang w:val="hr-HR"/>
      </w:rPr>
      <w:t>7206/15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08C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E166A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9E250A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D3665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0391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3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6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6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6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6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3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6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6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6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6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7206</izvorni_sadrzaj>
    <derivirana_varijabla naziv="DomainObject.Predmet.Broj_1">7206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St-7206/2015</izvorni_sadrzaj>
    <derivirana_varijabla naziv="DomainObject.Predmet.OznakaBroj_1">St-7206/2015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ATON d.o.o.</izvorni_sadrzaj>
    <derivirana_varijabla naziv="DomainObject.Predmet.ProtustrankaFormated_1">  ATON d.o.o.</derivirana_varijabla>
  </DomainObject.Predmet.ProtustrankaFormated>
  <DomainObject.Predmet.ProtustrankaFormatedOIB>
    <izvorni_sadrzaj>  ATON d.o.o., OIB 46285478656</izvorni_sadrzaj>
    <derivirana_varijabla naziv="DomainObject.Predmet.ProtustrankaFormatedOIB_1">  ATON d.o.o., OIB 46285478656</derivirana_varijabla>
  </DomainObject.Predmet.ProtustrankaFormatedOIB>
  <DomainObject.Predmet.ProtustrankaFormatedWithAdress>
    <izvorni_sadrzaj> ATON d.o.o., Korčulanska 1, 10000 Zagreb</izvorni_sadrzaj>
    <derivirana_varijabla naziv="DomainObject.Predmet.ProtustrankaFormatedWithAdress_1"> ATON d.o.o., Korčulanska 1, 10000 Zagreb</derivirana_varijabla>
  </DomainObject.Predmet.ProtustrankaFormatedWithAdress>
  <DomainObject.Predmet.ProtustrankaFormatedWithAdressOIB>
    <izvorni_sadrzaj> ATON d.o.o., OIB 46285478656, Korčulanska 1, 10000 Zagreb</izvorni_sadrzaj>
    <derivirana_varijabla naziv="DomainObject.Predmet.ProtustrankaFormatedWithAdressOIB_1"> ATON d.o.o., OIB 46285478656, Korčulanska 1, 10000 Zagreb</derivirana_varijabla>
  </DomainObject.Predmet.ProtustrankaFormatedWithAdressOIB>
  <DomainObject.Predmet.ProtustrankaWithAdress>
    <izvorni_sadrzaj>ATON d.o.o. Korčulanska 1, 10000 Zagreb</izvorni_sadrzaj>
    <derivirana_varijabla naziv="DomainObject.Predmet.ProtustrankaWithAdress_1">ATON d.o.o. Korčulanska 1, 10000 Zagreb</derivirana_varijabla>
  </DomainObject.Predmet.ProtustrankaWithAdress>
  <DomainObject.Predmet.ProtustrankaWithAdressOIB>
    <izvorni_sadrzaj>ATON d.o.o., OIB 46285478656, Korčulanska 1, 10000 Zagreb</izvorni_sadrzaj>
    <derivirana_varijabla naziv="DomainObject.Predmet.ProtustrankaWithAdressOIB_1">ATON d.o.o., OIB 46285478656, Korčulanska 1, 10000 Zagreb</derivirana_varijabla>
  </DomainObject.Predmet.ProtustrankaWithAdressOIB>
  <DomainObject.Predmet.ProtustrankaNazivFormated>
    <izvorni_sadrzaj>ATON d.o.o.</izvorni_sadrzaj>
    <derivirana_varijabla naziv="DomainObject.Predmet.ProtustrankaNazivFormated_1">ATON d.o.o.</derivirana_varijabla>
  </DomainObject.Predmet.ProtustrankaNazivFormated>
  <DomainObject.Predmet.ProtustrankaNazivFormatedOIB>
    <izvorni_sadrzaj>ATON d.o.o., OIB 46285478656</izvorni_sadrzaj>
    <derivirana_varijabla naziv="DomainObject.Predmet.ProtustrankaNazivFormatedOIB_1">ATON d.o.o., OIB 46285478656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ATON d.o.o.</item>
    </izvorni_sadrzaj>
    <derivirana_varijabla naziv="DomainObject.Predmet.ProtuStrankaListFormated_1">
      <item>ATON d.o.o.</item>
    </derivirana_varijabla>
  </DomainObject.Predmet.ProtuStrankaListFormated>
  <DomainObject.Predmet.ProtuStrankaListFormatedOIB>
    <izvorni_sadrzaj>
      <item>ATON d.o.o., OIB 46285478656</item>
    </izvorni_sadrzaj>
    <derivirana_varijabla naziv="DomainObject.Predmet.ProtuStrankaListFormatedOIB_1">
      <item>ATON d.o.o., OIB 46285478656</item>
    </derivirana_varijabla>
  </DomainObject.Predmet.ProtuStrankaListFormatedOIB>
  <DomainObject.Predmet.ProtuStrankaListFormatedWithAdress>
    <izvorni_sadrzaj>
      <item>ATON d.o.o., Korčulanska 1, 10000 Zagreb</item>
    </izvorni_sadrzaj>
    <derivirana_varijabla naziv="DomainObject.Predmet.ProtuStrankaListFormatedWithAdress_1">
      <item>ATON d.o.o., Korčulanska 1, 10000 Zagreb</item>
    </derivirana_varijabla>
  </DomainObject.Predmet.ProtuStrankaListFormatedWithAdress>
  <DomainObject.Predmet.ProtuStrankaListFormatedWithAdressOIB>
    <izvorni_sadrzaj>
      <item>ATON d.o.o., OIB 46285478656, Korčulanska 1, 10000 Zagreb</item>
    </izvorni_sadrzaj>
    <derivirana_varijabla naziv="DomainObject.Predmet.ProtuStrankaListFormatedWithAdressOIB_1">
      <item>ATON d.o.o., OIB 46285478656, Korčulanska 1, 10000 Zagreb</item>
    </derivirana_varijabla>
  </DomainObject.Predmet.ProtuStrankaListFormatedWithAdressOIB>
  <DomainObject.Predmet.ProtuStrankaListNazivFormated>
    <izvorni_sadrzaj>
      <item>ATON d.o.o.</item>
    </izvorni_sadrzaj>
    <derivirana_varijabla naziv="DomainObject.Predmet.ProtuStrankaListNazivFormated_1">
      <item>ATON d.o.o.</item>
    </derivirana_varijabla>
  </DomainObject.Predmet.ProtuStrankaListNazivFormated>
  <DomainObject.Predmet.ProtuStrankaListNazivFormatedOIB>
    <izvorni_sadrzaj>
      <item>ATON d.o.o., OIB 46285478656</item>
    </izvorni_sadrzaj>
    <derivirana_varijabla naziv="DomainObject.Predmet.ProtuStrankaListNazivFormatedOIB_1">
      <item>ATON d.o.o., OIB 46285478656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ATON d.o.o.</izvorni_sadrzaj>
    <derivirana_varijabla naziv="DomainObject.Predmet.ProtustrankaIDrugi_1">ATON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ATON d.o.o., OIB 46285478656, Korčulanska 1, 10000 Zagreb</izvorni_sadrzaj>
    <derivirana_varijabla naziv="DomainObject.Predmet.ProtustrankaIDrugiAdressOIB_1">ATON d.o.o., OIB 46285478656, Korčulanska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ATON d.o.o.</item>
    </izvorni_sadrzaj>
    <derivirana_varijabla naziv="DomainObject.Predmet.SudioniciListNaziv_1">
      <item>FINA Regionalni centar Zagreb</item>
      <item>ATON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ATON d.o.o., OIB 46285478656, Korčulanska 1,10000 Zagreb</item>
    </izvorni_sadrzaj>
    <derivirana_varijabla naziv="DomainObject.Predmet.SudioniciListAdressOIB_1">
      <item>FINA Regionalni centar Zagreb, OIB 85821130368, Trg svibanjskih žrtava 1995. br. 1,10000 Zagreb</item>
      <item>ATON d.o.o., OIB 46285478656, Korčulanska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46285478656</item>
    </izvorni_sadrzaj>
    <derivirana_varijabla naziv="DomainObject.Predmet.SudioniciListNazivOIB_1">
      <item>, OIB 85821130368</item>
      <item>, OIB 46285478656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CB93D-0C00-4EE9-AC2A-CEEBD1782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2425</properties:Characters>
  <properties:Lines>67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2016-01-15T13:24:00Z</dcterms:created>
  <dc:creator>Sudsko vijeæe</dc:creator>
  <cp:lastModifiedBy>Maja Josipović</cp:lastModifiedBy>
  <cp:lastPrinted>2016-01-15T13:24:00Z</cp:lastPrinted>
  <dcterms:modified xmlns:xsi="http://www.w3.org/2001/XMLSchema-instance" xsi:type="dcterms:W3CDTF">2016-01-15T13:25:00Z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