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974f" w14:paraId="ade974f" w:rsidRDefault="007634B0" w:rsidP="00157F6B" w:rsidR="00407841" w:rsidRPr="001C441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1C4413">
        <w:rPr>
          <w:b/>
          <w:sz w:val="22"/>
          <w:szCs w:val="22"/>
        </w:rPr>
        <w:t>Posl.br. 7.</w:t>
      </w:r>
      <w:r w:rsidR="002372E6">
        <w:rPr>
          <w:b/>
          <w:sz w:val="22"/>
          <w:szCs w:val="22"/>
        </w:rPr>
        <w:t xml:space="preserve"> </w:t>
      </w:r>
      <w:r w:rsidRPr="001C4413">
        <w:rPr>
          <w:b/>
          <w:sz w:val="22"/>
          <w:szCs w:val="22"/>
        </w:rPr>
        <w:t>St</w:t>
      </w:r>
      <w:r w:rsidR="002372E6">
        <w:rPr>
          <w:b/>
          <w:sz w:val="22"/>
          <w:szCs w:val="22"/>
        </w:rPr>
        <w:t>-</w:t>
      </w:r>
      <w:r w:rsidR="00D82A80">
        <w:rPr>
          <w:b/>
          <w:sz w:val="22"/>
          <w:szCs w:val="22"/>
        </w:rPr>
        <w:t>691</w:t>
      </w:r>
      <w:r w:rsidR="00883FE7">
        <w:rPr>
          <w:b/>
          <w:sz w:val="22"/>
          <w:szCs w:val="22"/>
        </w:rPr>
        <w:t>/2017</w:t>
      </w:r>
    </w:p>
    <w:p w:rsidRDefault="008447FA" w:rsidP="00A95F64" w:rsidR="008447FA" w:rsidRPr="001C4413">
      <w:pPr>
        <w:ind w:firstLine="708" w:left="708"/>
        <w:rPr>
          <w:color w:val="000000"/>
          <w:sz w:val="22"/>
          <w:szCs w:val="22"/>
        </w:rPr>
      </w:pPr>
    </w:p>
    <w:p w:rsidRDefault="008447FA" w:rsidP="00A95F64" w:rsidR="008447FA" w:rsidRPr="001C4413">
      <w:pPr>
        <w:jc w:val="right"/>
        <w:rPr>
          <w:b/>
          <w:sz w:val="22"/>
          <w:szCs w:val="22"/>
        </w:rPr>
      </w:pPr>
    </w:p>
    <w:p w:rsidRDefault="008447FA" w:rsidP="00A95F64" w:rsidR="008447FA" w:rsidRPr="001C4413">
      <w:pPr>
        <w:ind w:firstLine="708" w:left="708"/>
        <w:rPr>
          <w:color w:val="000000"/>
          <w:sz w:val="22"/>
          <w:szCs w:val="22"/>
        </w:rPr>
      </w:pPr>
      <w:r w:rsidRPr="001C441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color w:val="000000"/>
          <w:sz w:val="22"/>
          <w:szCs w:val="22"/>
        </w:rPr>
        <w:t xml:space="preserve">        </w:t>
      </w:r>
      <w:r w:rsidRPr="001C4413">
        <w:rPr>
          <w:b/>
          <w:sz w:val="22"/>
          <w:szCs w:val="22"/>
        </w:rPr>
        <w:t>REPUBLIKA HRVATSKA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    TRGOVAČKI SUD U SPLITU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STALNA SLUŽBA U DUBROVNIKU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   Dr. Ante Starčevića 23, Dubrovnik</w:t>
      </w:r>
    </w:p>
    <w:p w:rsidRDefault="008447FA" w:rsidP="00407841" w:rsidR="004634EE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1B47A7" w:rsidP="00407841" w:rsidR="001B47A7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REPUBLIKA HRVATSKA</w:t>
      </w: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RJEŠENJE</w:t>
      </w:r>
    </w:p>
    <w:p w:rsidRDefault="001B47A7" w:rsidP="00407841" w:rsidR="001B47A7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b/>
          <w:sz w:val="22"/>
          <w:szCs w:val="22"/>
        </w:rPr>
      </w:pPr>
    </w:p>
    <w:p w:rsidRDefault="003D1676" w:rsidP="00EF69A3" w:rsidR="00E90497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Trgovački sud u Splitu</w:t>
      </w:r>
      <w:r w:rsidR="00407841" w:rsidRPr="001C4413">
        <w:rPr>
          <w:sz w:val="22"/>
          <w:szCs w:val="22"/>
        </w:rPr>
        <w:t xml:space="preserve">, </w:t>
      </w:r>
      <w:r w:rsidR="008447FA" w:rsidRPr="001C4413">
        <w:rPr>
          <w:sz w:val="22"/>
          <w:szCs w:val="22"/>
        </w:rPr>
        <w:t xml:space="preserve">Stalna služba u Dubrovniku, </w:t>
      </w:r>
      <w:r w:rsidR="00407841" w:rsidRPr="001C4413">
        <w:rPr>
          <w:sz w:val="22"/>
          <w:szCs w:val="22"/>
        </w:rPr>
        <w:t>po stečajnom sucu Diani Butigan Granić</w:t>
      </w:r>
      <w:r w:rsidR="00772BD0" w:rsidRPr="001C4413">
        <w:rPr>
          <w:sz w:val="22"/>
          <w:szCs w:val="22"/>
        </w:rPr>
        <w:t>,</w:t>
      </w:r>
      <w:r w:rsidR="00407841" w:rsidRPr="001C4413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1C4413">
        <w:rPr>
          <w:sz w:val="22"/>
          <w:szCs w:val="22"/>
        </w:rPr>
        <w:t xml:space="preserve"> </w:t>
      </w:r>
      <w:r w:rsidR="00D82A80" w:rsidRPr="00D82A80">
        <w:rPr>
          <w:sz w:val="22"/>
          <w:szCs w:val="22"/>
        </w:rPr>
        <w:t>KORISNIK d.o.o., Kaštel Sućurac, Cesta 63, OIB: 64001832030</w:t>
      </w:r>
      <w:r w:rsidR="00EF69A3" w:rsidRPr="001C4413">
        <w:rPr>
          <w:sz w:val="22"/>
          <w:szCs w:val="22"/>
        </w:rPr>
        <w:t xml:space="preserve">, </w:t>
      </w:r>
      <w:r w:rsidR="00E90497" w:rsidRPr="001C4413">
        <w:rPr>
          <w:sz w:val="22"/>
          <w:szCs w:val="22"/>
        </w:rPr>
        <w:t xml:space="preserve">dana </w:t>
      </w:r>
      <w:r w:rsidR="002372E6">
        <w:rPr>
          <w:sz w:val="22"/>
          <w:szCs w:val="22"/>
        </w:rPr>
        <w:t>12. srpnja</w:t>
      </w:r>
      <w:r w:rsidR="00E90497" w:rsidRPr="001C4413">
        <w:rPr>
          <w:sz w:val="22"/>
          <w:szCs w:val="22"/>
        </w:rPr>
        <w:t xml:space="preserve"> 2018.g.</w:t>
      </w:r>
    </w:p>
    <w:p w:rsidRDefault="005356A3" w:rsidP="00E90497" w:rsidR="005356A3" w:rsidRPr="001C4413">
      <w:pPr>
        <w:jc w:val="both"/>
        <w:rPr>
          <w:sz w:val="22"/>
          <w:szCs w:val="22"/>
        </w:rPr>
      </w:pPr>
    </w:p>
    <w:p w:rsidRDefault="001D4345" w:rsidP="001D4345" w:rsidR="001D4345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 i j e š i o    j e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>1.</w:t>
      </w:r>
      <w:r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D82A80" w:rsidRPr="00D82A80">
        <w:rPr>
          <w:sz w:val="22"/>
          <w:szCs w:val="22"/>
        </w:rPr>
        <w:t>KORISNIK d.o.o., Kaštel Sućurac, Cesta 63, OIB: 64001832030</w:t>
      </w:r>
      <w:r w:rsidR="001C4413" w:rsidRPr="001C4413">
        <w:rPr>
          <w:sz w:val="22"/>
          <w:szCs w:val="22"/>
        </w:rPr>
        <w:t xml:space="preserve">, </w:t>
      </w:r>
      <w:r w:rsidRPr="001C441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1C4413">
        <w:rPr>
          <w:sz w:val="22"/>
          <w:szCs w:val="22"/>
        </w:rPr>
        <w:t>d</w:t>
      </w:r>
      <w:r w:rsidR="009D5071" w:rsidRPr="001C4413">
        <w:rPr>
          <w:sz w:val="22"/>
          <w:szCs w:val="22"/>
        </w:rPr>
        <w:t xml:space="preserve">. Zagreb, </w:t>
      </w:r>
      <w:r w:rsidR="003D1676" w:rsidRPr="001C4413">
        <w:rPr>
          <w:sz w:val="22"/>
          <w:szCs w:val="22"/>
        </w:rPr>
        <w:t>pozivom na broj 10-</w:t>
      </w:r>
      <w:r w:rsidR="00D82A80">
        <w:rPr>
          <w:sz w:val="22"/>
          <w:szCs w:val="22"/>
        </w:rPr>
        <w:t>691</w:t>
      </w:r>
      <w:r w:rsidR="002372E6">
        <w:rPr>
          <w:sz w:val="22"/>
          <w:szCs w:val="22"/>
        </w:rPr>
        <w:t>-1</w:t>
      </w:r>
      <w:r w:rsidR="00883FE7">
        <w:rPr>
          <w:sz w:val="22"/>
          <w:szCs w:val="22"/>
        </w:rPr>
        <w:t>7</w:t>
      </w:r>
      <w:r w:rsidR="002D78E4" w:rsidRPr="001C4413">
        <w:rPr>
          <w:sz w:val="22"/>
          <w:szCs w:val="22"/>
        </w:rPr>
        <w:t>, model 02,  iznos od 20</w:t>
      </w:r>
      <w:r w:rsidRPr="001C441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2. </w:t>
      </w:r>
      <w:r w:rsidRPr="001C441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3. </w:t>
      </w:r>
      <w:r w:rsidRPr="001C441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4. </w:t>
      </w:r>
      <w:r w:rsidRPr="001C441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>5.</w:t>
      </w:r>
      <w:r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1C4413" w:rsidP="001C4413" w:rsidR="001C4413" w:rsidRPr="001C4413">
      <w:pPr>
        <w:rPr>
          <w:b/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O b r a z l o ž e n j e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D82A80" w:rsidP="00407841" w:rsidR="00AA47A1" w:rsidRPr="001C4413">
      <w:pPr>
        <w:ind w:firstLine="708"/>
        <w:jc w:val="both"/>
        <w:rPr>
          <w:sz w:val="22"/>
          <w:szCs w:val="22"/>
        </w:rPr>
      </w:pPr>
      <w:r w:rsidRPr="00D82A80">
        <w:rPr>
          <w:sz w:val="22"/>
          <w:szCs w:val="22"/>
        </w:rPr>
        <w:t>Predlagatelj Financijska agencija, Regionalni centar Split, Podružnica Split je prijedlogom zaprimljenim na Trgovačkom sudu u Splitu, dana 27. lipnja 2017. godine predložio otvaranje stečajnog postupka nad dužnikom KORISNIK  d.o.o., Kaštel Sućurac, Cesta 63, OIB: 64001832030</w:t>
      </w:r>
      <w:r w:rsidR="00AA47A1" w:rsidRPr="001C4413">
        <w:rPr>
          <w:sz w:val="22"/>
          <w:szCs w:val="22"/>
        </w:rPr>
        <w:t>.</w:t>
      </w:r>
    </w:p>
    <w:p w:rsidRDefault="00AA47A1" w:rsidP="00407841" w:rsidR="00AA47A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U svom prijedlogu predlagatelj navodi da </w:t>
      </w:r>
      <w:r w:rsidR="00443432" w:rsidRPr="001C4413">
        <w:rPr>
          <w:sz w:val="22"/>
          <w:szCs w:val="22"/>
        </w:rPr>
        <w:t>je dužnik nesposoban za plaćanje</w:t>
      </w:r>
      <w:r w:rsidRPr="001C4413">
        <w:rPr>
          <w:sz w:val="22"/>
          <w:szCs w:val="22"/>
        </w:rPr>
        <w:t>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lastRenderedPageBreak/>
        <w:t xml:space="preserve"> Kako je predlagatelj učinio vjerojatnim postojanje stečajnog razloga, to je rješenjem ovog suda</w:t>
      </w:r>
      <w:r w:rsidR="005D7505" w:rsidRPr="001C4413">
        <w:rPr>
          <w:sz w:val="22"/>
          <w:szCs w:val="22"/>
        </w:rPr>
        <w:t xml:space="preserve"> gornji poslovni broj</w:t>
      </w:r>
      <w:r w:rsidR="002D78E4" w:rsidRPr="001C4413">
        <w:rPr>
          <w:sz w:val="22"/>
          <w:szCs w:val="22"/>
        </w:rPr>
        <w:t xml:space="preserve"> od </w:t>
      </w:r>
      <w:r w:rsidR="00921C9D">
        <w:rPr>
          <w:sz w:val="22"/>
          <w:szCs w:val="22"/>
        </w:rPr>
        <w:t>20</w:t>
      </w:r>
      <w:r w:rsidR="002372E6">
        <w:rPr>
          <w:sz w:val="22"/>
          <w:szCs w:val="22"/>
        </w:rPr>
        <w:t xml:space="preserve">. lipnja </w:t>
      </w:r>
      <w:r w:rsidR="00157F6B" w:rsidRPr="001C4413">
        <w:rPr>
          <w:sz w:val="22"/>
          <w:szCs w:val="22"/>
        </w:rPr>
        <w:t>2018</w:t>
      </w:r>
      <w:r w:rsidR="005356A3" w:rsidRPr="001C4413">
        <w:rPr>
          <w:sz w:val="22"/>
          <w:szCs w:val="22"/>
        </w:rPr>
        <w:t xml:space="preserve">.g. </w:t>
      </w:r>
      <w:r w:rsidRPr="001C441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Društvo je nesposobno za plaćanje.</w:t>
      </w:r>
    </w:p>
    <w:p w:rsidRDefault="00407841" w:rsidP="005356A3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Žiro račun dužnika blokiran je za iznos od </w:t>
      </w:r>
      <w:r w:rsidR="00EF0A05" w:rsidRPr="002372E6">
        <w:rPr>
          <w:b/>
          <w:sz w:val="22"/>
          <w:szCs w:val="22"/>
        </w:rPr>
        <w:t>111</w:t>
      </w:r>
      <w:r w:rsidR="00157F6B" w:rsidRPr="002372E6">
        <w:rPr>
          <w:b/>
          <w:sz w:val="22"/>
          <w:szCs w:val="22"/>
        </w:rPr>
        <w:t>.</w:t>
      </w:r>
      <w:r w:rsidR="00EF0A05" w:rsidRPr="002372E6">
        <w:rPr>
          <w:b/>
          <w:sz w:val="22"/>
          <w:szCs w:val="22"/>
        </w:rPr>
        <w:t>073</w:t>
      </w:r>
      <w:r w:rsidR="00157F6B" w:rsidRPr="002372E6">
        <w:rPr>
          <w:b/>
          <w:sz w:val="22"/>
          <w:szCs w:val="22"/>
        </w:rPr>
        <w:t>,</w:t>
      </w:r>
      <w:r w:rsidR="00EF0A05" w:rsidRPr="002372E6">
        <w:rPr>
          <w:b/>
          <w:sz w:val="22"/>
          <w:szCs w:val="22"/>
        </w:rPr>
        <w:t>18</w:t>
      </w:r>
      <w:r w:rsidR="003A763D"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Društvo nema</w:t>
      </w:r>
      <w:r w:rsidR="00B400F0" w:rsidRPr="001C4413">
        <w:rPr>
          <w:sz w:val="22"/>
          <w:szCs w:val="22"/>
        </w:rPr>
        <w:t xml:space="preserve"> imovini</w:t>
      </w:r>
      <w:r w:rsidRPr="001C441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1C4413">
        <w:rPr>
          <w:sz w:val="22"/>
          <w:szCs w:val="22"/>
        </w:rPr>
        <w:t>pokrenuo postupak p</w:t>
      </w:r>
      <w:r w:rsidR="00CD2208" w:rsidRPr="001C4413">
        <w:rPr>
          <w:sz w:val="22"/>
          <w:szCs w:val="22"/>
        </w:rPr>
        <w:t>rotiv dužnikovog dužnika i na k</w:t>
      </w:r>
      <w:r w:rsidR="008D6B1E" w:rsidRPr="001C4413">
        <w:rPr>
          <w:sz w:val="22"/>
          <w:szCs w:val="22"/>
        </w:rPr>
        <w:t xml:space="preserve">raju </w:t>
      </w:r>
      <w:r w:rsidRPr="001C4413">
        <w:rPr>
          <w:sz w:val="22"/>
          <w:szCs w:val="22"/>
        </w:rPr>
        <w:t>namirili vjerovnici.</w:t>
      </w:r>
      <w:r w:rsidR="00CD2208" w:rsidRPr="001C4413">
        <w:rPr>
          <w:sz w:val="22"/>
          <w:szCs w:val="22"/>
        </w:rPr>
        <w:t xml:space="preserve"> 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Iz potvr</w:t>
      </w:r>
      <w:r w:rsidR="00BE3C73" w:rsidRPr="001C4413">
        <w:rPr>
          <w:sz w:val="22"/>
          <w:szCs w:val="22"/>
        </w:rPr>
        <w:t>de koja prileži u spisu (l.s.</w:t>
      </w:r>
      <w:r w:rsidR="001E103B" w:rsidRPr="002372E6">
        <w:rPr>
          <w:b/>
          <w:sz w:val="22"/>
          <w:szCs w:val="22"/>
        </w:rPr>
        <w:t>19</w:t>
      </w:r>
      <w:r w:rsidRPr="001C4413">
        <w:rPr>
          <w:sz w:val="22"/>
          <w:szCs w:val="22"/>
        </w:rPr>
        <w:t>) proizlazi da je žiro račun društva neprekidno blokiran u razdoblju duljem od</w:t>
      </w:r>
      <w:r w:rsidR="00D76EDF" w:rsidRPr="001C4413">
        <w:rPr>
          <w:sz w:val="22"/>
          <w:szCs w:val="22"/>
        </w:rPr>
        <w:t xml:space="preserve"> </w:t>
      </w:r>
      <w:r w:rsidR="001E103B" w:rsidRPr="002372E6">
        <w:rPr>
          <w:b/>
          <w:sz w:val="22"/>
          <w:szCs w:val="22"/>
        </w:rPr>
        <w:t>1</w:t>
      </w:r>
      <w:r w:rsidR="00EF0A05" w:rsidRPr="002372E6">
        <w:rPr>
          <w:b/>
          <w:sz w:val="22"/>
          <w:szCs w:val="22"/>
        </w:rPr>
        <w:t>94</w:t>
      </w:r>
      <w:r w:rsidR="00A337D8" w:rsidRPr="001C4413">
        <w:rPr>
          <w:sz w:val="22"/>
          <w:szCs w:val="22"/>
        </w:rPr>
        <w:t xml:space="preserve"> </w:t>
      </w:r>
      <w:r w:rsidR="00D6737D" w:rsidRPr="001C4413">
        <w:rPr>
          <w:sz w:val="22"/>
          <w:szCs w:val="22"/>
        </w:rPr>
        <w:t>dan</w:t>
      </w:r>
      <w:r w:rsidR="005A2B2B" w:rsidRPr="001C4413">
        <w:rPr>
          <w:sz w:val="22"/>
          <w:szCs w:val="22"/>
        </w:rPr>
        <w:t>a</w:t>
      </w:r>
      <w:r w:rsidRPr="001C4413">
        <w:rPr>
          <w:sz w:val="22"/>
          <w:szCs w:val="22"/>
        </w:rPr>
        <w:t>.</w:t>
      </w:r>
    </w:p>
    <w:p w:rsidRDefault="00C67953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Sud nema podatak iz kojih pro</w:t>
      </w:r>
      <w:r w:rsidR="00466197" w:rsidRPr="001C4413">
        <w:rPr>
          <w:sz w:val="22"/>
          <w:szCs w:val="22"/>
        </w:rPr>
        <w:t>i</w:t>
      </w:r>
      <w:r w:rsidRPr="001C4413">
        <w:rPr>
          <w:sz w:val="22"/>
          <w:szCs w:val="22"/>
        </w:rPr>
        <w:t>zlazi da društvo ima</w:t>
      </w:r>
      <w:r w:rsidR="00407841" w:rsidRPr="001C4413">
        <w:rPr>
          <w:sz w:val="22"/>
          <w:szCs w:val="22"/>
        </w:rPr>
        <w:t xml:space="preserve"> bilo kakvu imovinu.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Stoga se pozivaju v</w:t>
      </w:r>
      <w:r w:rsidR="002D78E4" w:rsidRPr="001C4413">
        <w:rPr>
          <w:sz w:val="22"/>
          <w:szCs w:val="22"/>
        </w:rPr>
        <w:t>jerovnici na uplatu iznosa od 20</w:t>
      </w:r>
      <w:r w:rsidRPr="001C441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Zatraženi iznos od 20</w:t>
      </w:r>
      <w:r w:rsidR="00407841" w:rsidRPr="001C4413">
        <w:rPr>
          <w:sz w:val="22"/>
          <w:szCs w:val="22"/>
        </w:rPr>
        <w:t>.000,00 kuna na ime pokrića troškova kako prethodnog tako i otvorenog stečajnog postupka odnosi se</w:t>
      </w:r>
      <w:r w:rsidR="0065181B" w:rsidRPr="001C4413">
        <w:rPr>
          <w:sz w:val="22"/>
          <w:szCs w:val="22"/>
        </w:rPr>
        <w:t xml:space="preserve"> na</w:t>
      </w:r>
      <w:r w:rsidR="00407841" w:rsidRPr="001C4413">
        <w:rPr>
          <w:sz w:val="22"/>
          <w:szCs w:val="22"/>
        </w:rPr>
        <w:t xml:space="preserve"> troškove</w:t>
      </w:r>
      <w:r w:rsidR="0002234D" w:rsidRPr="001C4413">
        <w:rPr>
          <w:sz w:val="22"/>
          <w:szCs w:val="22"/>
        </w:rPr>
        <w:t xml:space="preserve"> i nagradu</w:t>
      </w:r>
      <w:r w:rsidR="00407841" w:rsidRPr="001C4413">
        <w:rPr>
          <w:sz w:val="22"/>
          <w:szCs w:val="22"/>
        </w:rPr>
        <w:t xml:space="preserve"> privremenog i stečajnog upravitelja</w:t>
      </w:r>
      <w:r w:rsidR="00D76EDF" w:rsidRPr="001C4413">
        <w:rPr>
          <w:sz w:val="22"/>
          <w:szCs w:val="22"/>
        </w:rPr>
        <w:t xml:space="preserve"> </w:t>
      </w:r>
      <w:r w:rsidR="0002234D" w:rsidRPr="001C4413">
        <w:rPr>
          <w:sz w:val="22"/>
          <w:szCs w:val="22"/>
        </w:rPr>
        <w:t>(17.000,00 kn bruto)</w:t>
      </w:r>
      <w:r w:rsidR="00407841" w:rsidRPr="001C4413">
        <w:rPr>
          <w:sz w:val="22"/>
          <w:szCs w:val="22"/>
        </w:rPr>
        <w:t>, materijalne troškove koji nastaju otvaranjem stečajnog postupka</w:t>
      </w:r>
      <w:r w:rsidR="0002234D" w:rsidRPr="001C4413">
        <w:rPr>
          <w:sz w:val="22"/>
          <w:szCs w:val="22"/>
        </w:rPr>
        <w:t xml:space="preserve"> </w:t>
      </w:r>
      <w:r w:rsidR="00407841" w:rsidRPr="001C4413">
        <w:rPr>
          <w:sz w:val="22"/>
          <w:szCs w:val="22"/>
        </w:rPr>
        <w:t xml:space="preserve"> i to izrade žiga, statističkog broja, otvaranja novog žiro računa</w:t>
      </w:r>
      <w:r w:rsidR="0002234D" w:rsidRPr="001C4413">
        <w:rPr>
          <w:sz w:val="22"/>
          <w:szCs w:val="22"/>
        </w:rPr>
        <w:t xml:space="preserve"> (3.000,00 kn)</w:t>
      </w:r>
      <w:r w:rsidR="00407841" w:rsidRPr="001C4413">
        <w:rPr>
          <w:sz w:val="22"/>
          <w:szCs w:val="22"/>
        </w:rPr>
        <w:t xml:space="preserve"> i dr.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U </w:t>
      </w:r>
      <w:r w:rsidR="008447FA" w:rsidRPr="001C4413">
        <w:rPr>
          <w:b/>
          <w:sz w:val="22"/>
          <w:szCs w:val="22"/>
        </w:rPr>
        <w:t>Dubrovniku</w:t>
      </w:r>
      <w:r w:rsidRPr="001C4413">
        <w:rPr>
          <w:b/>
          <w:sz w:val="22"/>
          <w:szCs w:val="22"/>
        </w:rPr>
        <w:t xml:space="preserve">, </w:t>
      </w:r>
      <w:r w:rsidR="002372E6">
        <w:rPr>
          <w:b/>
          <w:sz w:val="22"/>
          <w:szCs w:val="22"/>
        </w:rPr>
        <w:t>12. srpnja</w:t>
      </w:r>
      <w:r w:rsidR="00E90497" w:rsidRPr="001C4413">
        <w:rPr>
          <w:b/>
          <w:sz w:val="22"/>
          <w:szCs w:val="22"/>
        </w:rPr>
        <w:t xml:space="preserve"> 2018</w:t>
      </w:r>
      <w:r w:rsidR="001D4345" w:rsidRPr="001C4413">
        <w:rPr>
          <w:b/>
          <w:sz w:val="22"/>
          <w:szCs w:val="22"/>
        </w:rPr>
        <w:t>.g.</w:t>
      </w:r>
    </w:p>
    <w:p w:rsidRDefault="008447FA" w:rsidP="00407841" w:rsidR="008447FA" w:rsidRPr="001C4413">
      <w:pPr>
        <w:jc w:val="center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Sudac:</w:t>
      </w: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Diana Butigan Granić</w:t>
      </w:r>
    </w:p>
    <w:p w:rsidRDefault="008447FA" w:rsidP="00407841" w:rsidR="008447FA" w:rsidRPr="001C441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POUKA O PRAVNOM LIJEKU: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DN-a:</w:t>
      </w:r>
    </w:p>
    <w:p w:rsidRDefault="00583F5B" w:rsidP="00407841" w:rsidR="00407841" w:rsidRPr="001C441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1C4413">
        <w:rPr>
          <w:sz w:val="22"/>
          <w:szCs w:val="22"/>
        </w:rPr>
        <w:t>e-oglasna ploča suda</w:t>
      </w:r>
    </w:p>
    <w:p w:rsidRDefault="00550A50" w:rsidR="00550A50" w:rsidRPr="001C4413">
      <w:pPr>
        <w:rPr>
          <w:sz w:val="22"/>
          <w:szCs w:val="22"/>
        </w:rPr>
      </w:pPr>
    </w:p>
    <w:sectPr w:rsidSect="00583F5B" w:rsidR="00550A50" w:rsidRPr="001C441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17C" w:rsidP="00583F5B" w:rsidR="00E1417C">
      <w:r>
        <w:separator/>
      </w:r>
    </w:p>
  </w:endnote>
  <w:endnote w:id="0" w:type="continuationSeparator">
    <w:p w:rsidRDefault="00E1417C" w:rsidP="00583F5B" w:rsidR="00E14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17C" w:rsidP="00583F5B" w:rsidR="00E1417C">
      <w:r>
        <w:separator/>
      </w:r>
    </w:p>
  </w:footnote>
  <w:footnote w:id="0" w:type="continuationSeparator">
    <w:p w:rsidRDefault="00E1417C" w:rsidP="00583F5B" w:rsidR="00E141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2EE">
          <w:rPr>
            <w:noProof/>
          </w:rPr>
          <w:t>2</w:t>
        </w:r>
        <w:r>
          <w:fldChar w:fldCharType="end"/>
        </w:r>
        <w:r w:rsidR="002372E6">
          <w:t xml:space="preserve"> </w:t>
        </w:r>
        <w:r w:rsidR="002372E6">
          <w:tab/>
        </w:r>
        <w:r w:rsidR="002372E6">
          <w:tab/>
          <w:t>Posl.br. 7. St-</w:t>
        </w:r>
        <w:r w:rsidR="00D82A80">
          <w:t>691</w:t>
        </w:r>
        <w:r w:rsidR="00883FE7">
          <w:t>/2017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0A5EB4"/>
    <w:rsid w:val="00134EAF"/>
    <w:rsid w:val="00157F6B"/>
    <w:rsid w:val="00164B51"/>
    <w:rsid w:val="001A5D1D"/>
    <w:rsid w:val="001B0114"/>
    <w:rsid w:val="001B47A7"/>
    <w:rsid w:val="001C4413"/>
    <w:rsid w:val="001D4345"/>
    <w:rsid w:val="001E103B"/>
    <w:rsid w:val="00205AA3"/>
    <w:rsid w:val="002372E6"/>
    <w:rsid w:val="00253D4F"/>
    <w:rsid w:val="00273209"/>
    <w:rsid w:val="002D78E4"/>
    <w:rsid w:val="003716B5"/>
    <w:rsid w:val="00396519"/>
    <w:rsid w:val="003A763D"/>
    <w:rsid w:val="003D1676"/>
    <w:rsid w:val="003D731C"/>
    <w:rsid w:val="003F177E"/>
    <w:rsid w:val="003F7D20"/>
    <w:rsid w:val="00407841"/>
    <w:rsid w:val="00443432"/>
    <w:rsid w:val="004634EE"/>
    <w:rsid w:val="00466197"/>
    <w:rsid w:val="00475C3E"/>
    <w:rsid w:val="004778A7"/>
    <w:rsid w:val="004D2C00"/>
    <w:rsid w:val="00502C00"/>
    <w:rsid w:val="005356A3"/>
    <w:rsid w:val="00544EBF"/>
    <w:rsid w:val="00550A50"/>
    <w:rsid w:val="00583F5B"/>
    <w:rsid w:val="00596610"/>
    <w:rsid w:val="005A2B2B"/>
    <w:rsid w:val="005C12B7"/>
    <w:rsid w:val="005D7505"/>
    <w:rsid w:val="005F1E7F"/>
    <w:rsid w:val="00600572"/>
    <w:rsid w:val="00632882"/>
    <w:rsid w:val="0063777E"/>
    <w:rsid w:val="0065181B"/>
    <w:rsid w:val="006B1A37"/>
    <w:rsid w:val="006C4D7E"/>
    <w:rsid w:val="007634B0"/>
    <w:rsid w:val="00772BD0"/>
    <w:rsid w:val="007C2CCE"/>
    <w:rsid w:val="007C52EE"/>
    <w:rsid w:val="007E6FD7"/>
    <w:rsid w:val="007F55F1"/>
    <w:rsid w:val="008373C5"/>
    <w:rsid w:val="008447FA"/>
    <w:rsid w:val="00883FE7"/>
    <w:rsid w:val="00893CB9"/>
    <w:rsid w:val="00896A3D"/>
    <w:rsid w:val="008D6B1E"/>
    <w:rsid w:val="008E3CA3"/>
    <w:rsid w:val="00921C9D"/>
    <w:rsid w:val="009D5071"/>
    <w:rsid w:val="00A06A13"/>
    <w:rsid w:val="00A126EF"/>
    <w:rsid w:val="00A337D8"/>
    <w:rsid w:val="00A93497"/>
    <w:rsid w:val="00AA47A1"/>
    <w:rsid w:val="00AC3859"/>
    <w:rsid w:val="00B400F0"/>
    <w:rsid w:val="00B4548F"/>
    <w:rsid w:val="00B476E6"/>
    <w:rsid w:val="00BA2545"/>
    <w:rsid w:val="00BA3950"/>
    <w:rsid w:val="00BE3C73"/>
    <w:rsid w:val="00C23D8B"/>
    <w:rsid w:val="00C24886"/>
    <w:rsid w:val="00C67953"/>
    <w:rsid w:val="00CC5486"/>
    <w:rsid w:val="00CD2208"/>
    <w:rsid w:val="00CD6654"/>
    <w:rsid w:val="00D2067C"/>
    <w:rsid w:val="00D6056F"/>
    <w:rsid w:val="00D60A6C"/>
    <w:rsid w:val="00D6737D"/>
    <w:rsid w:val="00D67749"/>
    <w:rsid w:val="00D76EDF"/>
    <w:rsid w:val="00D81915"/>
    <w:rsid w:val="00D82A80"/>
    <w:rsid w:val="00D965CC"/>
    <w:rsid w:val="00DE5301"/>
    <w:rsid w:val="00E05F25"/>
    <w:rsid w:val="00E1417C"/>
    <w:rsid w:val="00E90497"/>
    <w:rsid w:val="00EA1FEC"/>
    <w:rsid w:val="00EA5C88"/>
    <w:rsid w:val="00EB11A9"/>
    <w:rsid w:val="00ED5C88"/>
    <w:rsid w:val="00EF013A"/>
    <w:rsid w:val="00EF0A05"/>
    <w:rsid w:val="00EF69A3"/>
    <w:rsid w:val="00F10840"/>
    <w:rsid w:val="00F11C3A"/>
    <w:rsid w:val="00F14A92"/>
    <w:rsid w:val="00F2379A"/>
    <w:rsid w:val="00F30DC7"/>
    <w:rsid w:val="00F53CE7"/>
    <w:rsid w:val="00FA4D1D"/>
    <w:rsid w:val="00FC5307"/>
    <w:rsid w:val="00FF0B72"/>
    <w:rsid w:val="00FF38D5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A1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A1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A1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A1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A1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A1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A1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A1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St-691/2017</izvorni_sadrzaj>
    <derivirana_varijabla naziv="DomainObject.Predmet.OznakaBroj_1">St-691/2017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</izvorni_sadrzaj>
    <derivirana_varijabla naziv="DomainObject.Predmet.PrimjedbaSuca_1">1 zaposlenih</derivirana_varijabla>
  </DomainObject.Predmet.PrimjedbaSuca>
  <DomainObject.Predmet.ProtustrankaFormated>
    <izvorni_sadrzaj>  KORISNIK, društvo s ograničenom odgovornošću za graditeljstvo i usluge</izvorni_sadrzaj>
    <derivirana_varijabla naziv="DomainObject.Predmet.ProtustrankaFormated_1">  KORISNIK, društvo s ograničenom odgovornošću za graditeljstvo i usluge</derivirana_varijabla>
  </DomainObject.Predmet.ProtustrankaFormated>
  <DomainObject.Predmet.ProtustrankaFormatedOIB>
    <izvorni_sadrzaj>  KORISNIK, društvo s ograničenom odgovornošću za graditeljstvo i usluge, OIB 64001832030</izvorni_sadrzaj>
    <derivirana_varijabla naziv="DomainObject.Predmet.ProtustrankaFormatedOIB_1">  KORISNIK, društvo s ograničenom odgovornošću za graditeljstvo i usluge, OIB 64001832030</derivirana_varijabla>
  </DomainObject.Predmet.ProtustrankaFormatedOIB>
  <DomainObject.Predmet.ProtustrankaFormatedWithAdress>
    <izvorni_sadrzaj> KORISNIK, društvo s ograničenom odgovornošću za graditeljstvo i usluge, Cesta 63, 21212 Kaštel Sućurac</izvorni_sadrzaj>
    <derivirana_varijabla naziv="DomainObject.Predmet.ProtustrankaFormatedWithAdress_1"> KORISNIK, društvo s ograničenom odgovornošću za graditeljstvo i usluge, Cesta 63, 21212 Kaštel Sućurac</derivirana_varijabla>
  </DomainObject.Predmet.ProtustrankaFormatedWithAdress>
  <DomainObject.Predmet.ProtustrankaFormatedWithAdressOIB>
    <izvorni_sadrzaj> KORISNIK, društvo s ograničenom odgovornošću za graditeljstvo i usluge, OIB 64001832030, Cesta 63, 21212 Kaštel Sućurac</izvorni_sadrzaj>
    <derivirana_varijabla naziv="DomainObject.Predmet.ProtustrankaFormatedWithAdressOIB_1"> KORISNIK, društvo s ograničenom odgovornošću za graditeljstvo i usluge, OIB 64001832030, Cesta 63, 21212 Kaštel Sućurac</derivirana_varijabla>
  </DomainObject.Predmet.ProtustrankaFormatedWithAdressOIB>
  <DomainObject.Predmet.ProtustrankaWithAdress>
    <izvorni_sadrzaj>KORISNIK, društvo s ograničenom odgovornošću za graditeljstvo i usluge Cesta 63, 21212 Kaštel Sućurac</izvorni_sadrzaj>
    <derivirana_varijabla naziv="DomainObject.Predmet.ProtustrankaWithAdress_1">KORISNIK, društvo s ograničenom odgovornošću za graditeljstvo i usluge Cesta 63, 21212 Kaštel Sućurac</derivirana_varijabla>
  </DomainObject.Predmet.ProtustrankaWithAdress>
  <DomainObject.Predmet.ProtustrankaWithAdressOIB>
    <izvorni_sadrzaj>KORISNIK, društvo s ograničenom odgovornošću za graditeljstvo i usluge, OIB 64001832030, Cesta 63, 21212 Kaštel Sućurac</izvorni_sadrzaj>
    <derivirana_varijabla naziv="DomainObject.Predmet.ProtustrankaWithAdressOIB_1">KORISNIK, društvo s ograničenom odgovornošću za graditeljstvo i usluge, OIB 64001832030, Cesta 63, 21212 Kaštel Sućurac</derivirana_varijabla>
  </DomainObject.Predmet.ProtustrankaWithAdressOIB>
  <DomainObject.Predmet.ProtustrankaNazivFormated>
    <izvorni_sadrzaj>KORISNIK, društvo s ograničenom odgovornošću za graditeljstvo i usluge</izvorni_sadrzaj>
    <derivirana_varijabla naziv="DomainObject.Predmet.ProtustrankaNazivFormated_1">KORISNIK, društvo s ograničenom odgovornošću za graditeljstvo i usluge</derivirana_varijabla>
  </DomainObject.Predmet.ProtustrankaNazivFormated>
  <DomainObject.Predmet.ProtustrankaNazivFormatedOIB>
    <izvorni_sadrzaj>KORISNIK, društvo s ograničenom odgovornošću za graditeljstvo i usluge, OIB 64001832030</izvorni_sadrzaj>
    <derivirana_varijabla naziv="DomainObject.Predmet.ProtustrankaNazivFormatedOIB_1">KORISNIK, društvo s ograničenom odgovornošću za graditeljstvo i usluge, OIB 64001832030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255723.15</izvorni_sadrzaj>
    <derivirana_varijabla naziv="DomainObject.Predmet.TrenutnaVrijednost_1">255723.15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KORISNIK, društvo s ograničenom odgovornošću za graditeljstvo i usluge</item>
    </izvorni_sadrzaj>
    <derivirana_varijabla naziv="DomainObject.Predmet.ProtuStrankaListFormated_1">
      <item>KORISNIK, društvo s ograničenom odgovornošću za graditeljstvo i usluge</item>
    </derivirana_varijabla>
  </DomainObject.Predmet.ProtuStrankaListFormated>
  <DomainObject.Predmet.ProtuStrankaListFormatedOIB>
    <izvorni_sadrzaj>
      <item>KORISNIK, društvo s ograničenom odgovornošću za graditeljstvo i usluge, OIB 64001832030</item>
    </izvorni_sadrzaj>
    <derivirana_varijabla naziv="DomainObject.Predmet.ProtuStrankaListFormatedOIB_1">
      <item>KORISNIK, društvo s ograničenom odgovornošću za graditeljstvo i usluge, OIB 64001832030</item>
    </derivirana_varijabla>
  </DomainObject.Predmet.ProtuStrankaListFormatedOIB>
  <DomainObject.Predmet.ProtuStrankaListFormatedWithAdress>
    <izvorni_sadrzaj>
      <item>KORISNIK, društvo s ograničenom odgovornošću za graditeljstvo i usluge, Cesta 63, 21212 Kaštel Sućurac</item>
    </izvorni_sadrzaj>
    <derivirana_varijabla naziv="DomainObject.Predmet.ProtuStrankaListFormatedWithAdress_1">
      <item>KORISNIK, društvo s ograničenom odgovornošću za graditeljstvo i usluge, Cesta 63, 21212 Kaštel Sućurac</item>
    </derivirana_varijabla>
  </DomainObject.Predmet.ProtuStrankaListFormatedWithAdress>
  <DomainObject.Predmet.ProtuStrankaListFormatedWithAdressOIB>
    <izvorni_sadrzaj>
      <item>KORISNIK, društvo s ograničenom odgovornošću za graditeljstvo i usluge, OIB 64001832030, Cesta 63, 21212 Kaštel Sućurac</item>
    </izvorni_sadrzaj>
    <derivirana_varijabla naziv="DomainObject.Predmet.ProtuStrankaListFormatedWithAdressOIB_1">
      <item>KORISNIK, društvo s ograničenom odgovornošću za graditeljstvo i usluge, OIB 64001832030, Cesta 63, 21212 Kaštel Sućurac</item>
    </derivirana_varijabla>
  </DomainObject.Predmet.ProtuStrankaListFormatedWithAdressOIB>
  <DomainObject.Predmet.ProtuStrankaListNazivFormated>
    <izvorni_sadrzaj>
      <item>KORISNIK, društvo s ograničenom odgovornošću za graditeljstvo i usluge</item>
    </izvorni_sadrzaj>
    <derivirana_varijabla naziv="DomainObject.Predmet.ProtuStrankaListNazivFormated_1">
      <item>KORISNIK, društvo s ograničenom odgovornošću za graditeljstvo i usluge</item>
    </derivirana_varijabla>
  </DomainObject.Predmet.ProtuStrankaListNazivFormated>
  <DomainObject.Predmet.ProtuStrankaListNazivFormatedOIB>
    <izvorni_sadrzaj>
      <item>KORISNIK, društvo s ograničenom odgovornošću za graditeljstvo i usluge, OIB 64001832030</item>
    </izvorni_sadrzaj>
    <derivirana_varijabla naziv="DomainObject.Predmet.ProtuStrankaListNazivFormatedOIB_1">
      <item>KORISNIK, društvo s ograničenom odgovornošću za graditeljstvo i usluge, OIB 64001832030</item>
    </derivirana_varijabla>
  </DomainObject.Predmet.ProtuStrankaListNazivFormatedOIB>
  <DomainObject.Predmet.OstaliListFormated>
    <izvorni_sadrzaj>
      <item>Stipe Prolić</item>
    </izvorni_sadrzaj>
    <derivirana_varijabla naziv="DomainObject.Predmet.OstaliListFormated_1">
      <item>Stipe Prolić</item>
    </derivirana_varijabla>
  </DomainObject.Predmet.OstaliListFormated>
  <DomainObject.Predmet.OstaliListFormatedOIB>
    <izvorni_sadrzaj>
      <item>Stipe Prolić, OIB 59017322954</item>
    </izvorni_sadrzaj>
    <derivirana_varijabla naziv="DomainObject.Predmet.OstaliListFormatedOIB_1">
      <item>Stipe Prolić, OIB 59017322954</item>
    </derivirana_varijabla>
  </DomainObject.Predmet.OstaliListFormatedOIB>
  <DomainObject.Predmet.OstaliListFormatedWithAdress>
    <izvorni_sadrzaj>
      <item>Stipe Prolić, Cesta Dr. Franje Tuđmana 59, 21212 Kaštel Sućurac</item>
    </izvorni_sadrzaj>
    <derivirana_varijabla naziv="DomainObject.Predmet.OstaliListFormatedWithAdress_1">
      <item>Stipe Prolić, Cesta Dr. Franje Tuđmana 59, 21212 Kaštel Sućurac</item>
    </derivirana_varijabla>
  </DomainObject.Predmet.OstaliListFormatedWithAdress>
  <DomainObject.Predmet.OstaliListFormatedWithAdressOIB>
    <izvorni_sadrzaj>
      <item>Stipe Prolić, OIB 59017322954, Cesta Dr. Franje Tuđmana 59, 21212 Kaštel Sućurac</item>
    </izvorni_sadrzaj>
    <derivirana_varijabla naziv="DomainObject.Predmet.OstaliListFormatedWithAdressOIB_1">
      <item>Stipe Prolić, OIB 59017322954, Cesta Dr. Franje Tuđmana 59, 21212 Kaštel Sućurac</item>
    </derivirana_varijabla>
  </DomainObject.Predmet.OstaliListFormatedWithAdressOIB>
  <DomainObject.Predmet.OstaliListNazivFormated>
    <izvorni_sadrzaj>
      <item>Stipe Prolić</item>
    </izvorni_sadrzaj>
    <derivirana_varijabla naziv="DomainObject.Predmet.OstaliListNazivFormated_1">
      <item>Stipe Prolić</item>
    </derivirana_varijabla>
  </DomainObject.Predmet.OstaliListNazivFormated>
  <DomainObject.Predmet.OstaliListNazivFormatedOIB>
    <izvorni_sadrzaj>
      <item>Stipe Prolić, OIB 59017322954</item>
    </izvorni_sadrzaj>
    <derivirana_varijabla naziv="DomainObject.Predmet.OstaliListNazivFormatedOIB_1">
      <item>Stipe Prolić, OIB 59017322954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KORISNIK, društvo s ograničenom odgovornošću za graditeljstvo i usluge</izvorni_sadrzaj>
    <derivirana_varijabla naziv="DomainObject.Predmet.ProtustrankaIDrugi_1">KORISNIK, društvo s ograničenom odgovornošću za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KORISNIK, društvo s ograničenom odgovornošću za graditeljstvo i usluge, OIB 64001832030, Cesta 63, 21212 Kaštel Sućurac</izvorni_sadrzaj>
    <derivirana_varijabla naziv="DomainObject.Predmet.ProtustrankaIDrugiAdressOIB_1">KORISNIK, društvo s ograničenom odgovornošću za graditeljstvo i usluge, OIB 64001832030, Cesta 63,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KORISNIK, društvo s ograničenom odgovornošću za graditeljstvo i usluge</item>
      <item>FINANCIJSKA AGENCIJA, RC SPLIT</item>
      <item>Stipe Prolić</item>
    </izvorni_sadrzaj>
    <derivirana_varijabla naziv="DomainObject.Predmet.SudioniciListNaziv_1">
      <item>KORISNIK, društvo s ograničenom odgovornošću za graditeljstvo i usluge</item>
      <item>FINANCIJSKA AGENCIJA, RC SPLIT</item>
      <item>Stipe Prolić</item>
    </derivirana_varijabla>
  </DomainObject.Predmet.SudioniciListNaziv>
  <DomainObject.Predmet.SudioniciListAdressOIB>
    <izvorni_sadrzaj>
      <item>KORISNIK, društvo s ograničenom odgovornošću za graditeljstvo i usluge, OIB 64001832030, Cesta 63,21212 Kaštel Sućurac</item>
      <item>FINANCIJSKA AGENCIJA, RC SPLIT, OIB 85821130368, Mažuranićevo šetalište 24 b,21000 Split</item>
      <item>Stipe Prolić, OIB 59017322954, Cesta Dr. Franje Tuđmana 59,21212 Kaštel Sućurac</item>
    </izvorni_sadrzaj>
    <derivirana_varijabla naziv="DomainObject.Predmet.SudioniciListAdressOIB_1">
      <item>KORISNIK, društvo s ograničenom odgovornošću za graditeljstvo i usluge, OIB 64001832030, Cesta 63,21212 Kaštel Sućurac</item>
      <item>FINANCIJSKA AGENCIJA, RC SPLIT, OIB 85821130368, Mažuranićevo šetalište 24 b,21000 Split</item>
      <item>Stipe Prolić, OIB 59017322954, Cesta Dr. Franje Tuđmana 59,21212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64001832030</item>
      <item>, OIB 59017322954</item>
    </izvorni_sadrzaj>
    <derivirana_varijabla naziv="DomainObject.Predmet.SudioniciListNazivOIB_1">
      <item>, OIB 85821130368</item>
      <item>, OIB 64001832030</item>
      <item>, OIB 59017322954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664</properties:Words>
  <properties:Characters>3674</properties:Characters>
  <properties:Lines>97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2018-07-02T11:50:00Z</dcterms:created>
  <dc:creator>Diana Butigan Granić</dc:creator>
  <cp:lastModifiedBy>Paško Bačić</cp:lastModifiedBy>
  <cp:lastPrinted>2018-03-22T12:24:00Z</cp:lastPrinted>
  <dcterms:modified xmlns:xsi="http://www.w3.org/2001/XMLSchema-instance" xsi:type="dcterms:W3CDTF">2018-07-12T10:55:00Z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(12,15 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