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e1f1" w14:paraId="b06e1f1" w:rsidRDefault="00610B7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0B7B" w:rsidP="00610B7B" w:rsidR="00610B7B">
      <w:pPr>
        <w:spacing w:after="0"/>
        <w:jc w:val="both"/>
      </w:pPr>
      <w:r>
        <w:t xml:space="preserve">           Republika Hrvatska</w:t>
      </w:r>
    </w:p>
    <w:p w:rsidRDefault="00610B7B" w:rsidP="00610B7B" w:rsidR="00610B7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10B7B" w:rsidP="00610B7B" w:rsidR="00610B7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lang w:eastAsia="hr-HR"/>
        </w:rPr>
      </w:pPr>
      <w:r w:rsidRPr="00610B7B">
        <w:rPr>
          <w:rFonts w:cs="Times New Roman" w:eastAsia="Times New Roman"/>
          <w:lang w:eastAsia="hr-HR"/>
        </w:rPr>
        <w:t>Poslovni broj: 5. St-456/2017-17</w:t>
      </w: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610B7B">
        <w:rPr>
          <w:rFonts w:cs="Times New Roman" w:eastAsia="Times New Roman"/>
          <w:lang w:eastAsia="hr-HR"/>
        </w:rPr>
        <w:t xml:space="preserve"> </w:t>
      </w: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10B7B" w:rsidP="00610B7B" w:rsidR="00610B7B" w:rsidRPr="00610B7B">
      <w:pPr>
        <w:tabs>
          <w:tab w:pos="3808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10B7B">
        <w:rPr>
          <w:rFonts w:cs="Times New Roman" w:eastAsia="Times New Roman"/>
          <w:lang w:eastAsia="hr-HR"/>
        </w:rPr>
        <w:t xml:space="preserve">Trgovački sud u Bjelovaru, po sutkinji Mariji Petrina Kubica, u postupku povodom prijedloga </w:t>
      </w:r>
      <w:r w:rsidRPr="00610B7B">
        <w:rPr>
          <w:rFonts w:cs="Times New Roman" w:eastAsia="Times New Roman"/>
          <w:szCs w:val="20"/>
          <w:lang w:eastAsia="hr-HR"/>
        </w:rPr>
        <w:t>Financijske agencije, OIB: 85821130368, RC ZAGREB, Podružnica Zagreb, Zagreb, Trg svibanjskih žrtava 1995. 1, za otvaranje stečajnog postupka nad dužnikom JUTARNJA ZVIJEZDA d.o.o. za trgovinu i usluge, Zagreb, Brezovička Cesta 21, MBS: 080323442, OIB: 78213901206</w:t>
      </w:r>
      <w:r w:rsidRPr="00610B7B">
        <w:rPr>
          <w:rFonts w:cs="Times New Roman" w:eastAsia="Times New Roman"/>
          <w:lang w:eastAsia="hr-HR"/>
        </w:rPr>
        <w:t xml:space="preserve">, 18. ožujka 2019. donosi </w:t>
      </w: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ind w:firstLine="5245"/>
        <w:outlineLvl w:val="0"/>
        <w:rPr>
          <w:rFonts w:cs="Times New Roman" w:eastAsia="Times New Roman"/>
          <w:lang w:eastAsia="hr-HR"/>
        </w:rPr>
      </w:pPr>
      <w:r w:rsidRPr="00610B7B">
        <w:rPr>
          <w:rFonts w:cs="Times New Roman" w:eastAsia="Times New Roman"/>
          <w:lang w:eastAsia="hr-HR"/>
        </w:rPr>
        <w:t xml:space="preserve">  </w:t>
      </w:r>
    </w:p>
    <w:p w:rsidRDefault="00610B7B" w:rsidP="00610B7B" w:rsidR="00610B7B">
      <w:pPr>
        <w:tabs>
          <w:tab w:pos="3808" w:val="left"/>
        </w:tabs>
        <w:contextualSpacing/>
        <w:jc w:val="center"/>
        <w:rPr>
          <w:rFonts w:cs="Times New Roman" w:eastAsia="Calibri"/>
          <w:lang w:eastAsia="hr-HR"/>
        </w:rPr>
      </w:pPr>
      <w:r w:rsidRPr="00610B7B">
        <w:rPr>
          <w:rFonts w:cs="Times New Roman" w:eastAsia="Calibri"/>
          <w:lang w:eastAsia="hr-HR"/>
        </w:rPr>
        <w:t>Z A K L J U Č A K</w:t>
      </w:r>
    </w:p>
    <w:p w:rsidRDefault="00610B7B" w:rsidP="00610B7B" w:rsidR="00610B7B" w:rsidRPr="00610B7B">
      <w:pPr>
        <w:tabs>
          <w:tab w:pos="3808" w:val="left"/>
        </w:tabs>
        <w:contextualSpacing/>
        <w:jc w:val="center"/>
        <w:rPr>
          <w:rFonts w:cs="Times New Roman" w:eastAsia="Calibri"/>
          <w:lang w:eastAsia="hr-HR"/>
        </w:rPr>
      </w:pP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10B7B">
        <w:rPr>
          <w:rFonts w:cs="Times New Roman" w:eastAsia="Times New Roman"/>
          <w:szCs w:val="20"/>
          <w:lang w:eastAsia="hr-HR"/>
        </w:rPr>
        <w:t xml:space="preserve">Nalaže se sudskom registru Trgovačkog suda u Zagrebu brisanje zabilježbe imenovanja privremenog stečajnog upravitelja </w:t>
      </w:r>
      <w:r w:rsidRPr="00610B7B">
        <w:rPr>
          <w:rFonts w:cs="Times New Roman" w:eastAsia="Times New Roman"/>
          <w:noProof/>
          <w:szCs w:val="20"/>
          <w:lang w:eastAsia="hr-HR"/>
        </w:rPr>
        <w:t xml:space="preserve">Mije Rončevića, </w:t>
      </w:r>
      <w:r w:rsidRPr="00610B7B">
        <w:rPr>
          <w:rFonts w:cs="Times New Roman" w:eastAsia="Times New Roman"/>
          <w:noProof/>
          <w:lang w:eastAsia="hr-HR"/>
        </w:rPr>
        <w:t>dipl. ekonomiste iz Osijeka, Vijenac Ivana Meštrovića 74, OIB: 97146101285</w:t>
      </w:r>
      <w:r w:rsidRPr="00610B7B">
        <w:rPr>
          <w:rFonts w:cs="Times New Roman" w:eastAsia="Times New Roman"/>
          <w:szCs w:val="20"/>
          <w:lang w:eastAsia="hr-HR"/>
        </w:rPr>
        <w:t xml:space="preserve">. </w:t>
      </w: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10B7B">
        <w:rPr>
          <w:rFonts w:cs="Times New Roman" w:eastAsia="Times New Roman"/>
          <w:szCs w:val="20"/>
          <w:lang w:eastAsia="hr-HR"/>
        </w:rPr>
        <w:t>Obrazloženje</w:t>
      </w: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10B7B">
        <w:rPr>
          <w:rFonts w:cs="Times New Roman" w:eastAsia="Times New Roman"/>
          <w:szCs w:val="20"/>
          <w:lang w:eastAsia="hr-HR"/>
        </w:rPr>
        <w:t xml:space="preserve">Rješenjem ovoga suda poslovni broj St-456/2017-2 od 5. travnja 2018. pokrenut je postupak radi utvrđivanja uvjeta za otvaranje stečajnog postupka nad dužnikom JUTARNJA ZVIJEZDA d.o.o. za trgovinu i usluge, Zagreb i za privremenog stečajnog upravitelja je imenovan </w:t>
      </w:r>
      <w:r w:rsidRPr="00610B7B">
        <w:rPr>
          <w:rFonts w:cs="Times New Roman" w:eastAsia="Times New Roman"/>
          <w:noProof/>
          <w:szCs w:val="20"/>
          <w:lang w:eastAsia="hr-HR"/>
        </w:rPr>
        <w:t xml:space="preserve">Mijo Rončević, </w:t>
      </w:r>
      <w:r w:rsidRPr="00610B7B">
        <w:rPr>
          <w:rFonts w:cs="Times New Roman" w:eastAsia="Times New Roman"/>
          <w:noProof/>
          <w:lang w:eastAsia="hr-HR"/>
        </w:rPr>
        <w:t>dipl. ekonomist iz Osijeka, Vijenac Ivana Meštrovića 74.</w:t>
      </w: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10B7B">
        <w:rPr>
          <w:rFonts w:cs="Times New Roman" w:eastAsia="Times New Roman"/>
          <w:szCs w:val="20"/>
          <w:lang w:eastAsia="hr-HR"/>
        </w:rPr>
        <w:t>Pravomoćnim rješenjem od 26. listopada 2018. prijedlog za otvaranje stečajnog postupka nad dužnikom je odbijen te je stoga sud naložio brisanje zabilježbe imenovanja privremenog stečajnog upravitelja.</w:t>
      </w:r>
    </w:p>
    <w:p w:rsidRDefault="00610B7B" w:rsidP="00610B7B" w:rsidR="00610B7B" w:rsidRPr="00610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10B7B" w:rsidP="00610B7B" w:rsidR="00610B7B" w:rsidRPr="00610B7B">
      <w:pPr>
        <w:tabs>
          <w:tab w:pos="3808" w:val="left"/>
        </w:tabs>
        <w:contextualSpacing/>
        <w:jc w:val="both"/>
        <w:rPr>
          <w:rFonts w:cs="Times New Roman" w:eastAsia="Calibri"/>
          <w:lang w:eastAsia="hr-HR"/>
        </w:rPr>
      </w:pPr>
    </w:p>
    <w:p w:rsidRDefault="00610B7B" w:rsidP="00610B7B" w:rsidR="00610B7B" w:rsidRPr="00610B7B">
      <w:pPr>
        <w:tabs>
          <w:tab w:pos="3808" w:val="left"/>
        </w:tabs>
        <w:contextualSpacing/>
        <w:jc w:val="center"/>
        <w:rPr>
          <w:rFonts w:cs="Times New Roman" w:eastAsia="Calibri"/>
          <w:lang w:eastAsia="hr-HR"/>
        </w:rPr>
      </w:pPr>
      <w:r w:rsidRPr="00610B7B">
        <w:rPr>
          <w:rFonts w:cs="Times New Roman" w:eastAsia="Calibri"/>
          <w:lang w:eastAsia="hr-HR"/>
        </w:rPr>
        <w:t>U Bjelovaru 18. ožujka 2019.</w:t>
      </w:r>
    </w:p>
    <w:p w:rsidRDefault="00610B7B" w:rsidP="00610B7B" w:rsidR="00610B7B" w:rsidRPr="00610B7B">
      <w:pPr>
        <w:tabs>
          <w:tab w:pos="3808" w:val="left"/>
        </w:tabs>
        <w:contextualSpacing/>
        <w:jc w:val="both"/>
        <w:rPr>
          <w:rFonts w:cs="Times New Roman" w:eastAsia="Calibri"/>
          <w:lang w:eastAsia="hr-HR"/>
        </w:rPr>
      </w:pPr>
    </w:p>
    <w:p w:rsidRDefault="00610B7B" w:rsidP="00610B7B" w:rsidR="00610B7B" w:rsidRPr="00610B7B">
      <w:pPr>
        <w:tabs>
          <w:tab w:pos="3808" w:val="left"/>
        </w:tabs>
        <w:contextualSpacing/>
        <w:rPr>
          <w:rFonts w:cs="Times New Roman" w:eastAsia="Calibri"/>
          <w:lang w:eastAsia="hr-HR"/>
        </w:rPr>
      </w:pPr>
      <w:r w:rsidRPr="00610B7B">
        <w:rPr>
          <w:rFonts w:cs="Times New Roman" w:eastAsia="Calibri"/>
          <w:lang w:eastAsia="hr-HR"/>
        </w:rPr>
        <w:t>                                                                                                          Sutkinja</w:t>
      </w:r>
    </w:p>
    <w:p w:rsidRDefault="00610B7B" w:rsidP="00610B7B" w:rsidR="00610B7B" w:rsidRPr="00610B7B">
      <w:pPr>
        <w:tabs>
          <w:tab w:pos="3808" w:val="left"/>
        </w:tabs>
        <w:ind w:firstLine="5670"/>
        <w:contextualSpacing/>
        <w:rPr>
          <w:rFonts w:cs="Times New Roman" w:eastAsia="Calibri"/>
          <w:lang w:eastAsia="hr-HR"/>
        </w:rPr>
      </w:pPr>
      <w:r w:rsidRPr="00610B7B">
        <w:rPr>
          <w:rFonts w:cs="Times New Roman" w:eastAsia="Calibri"/>
          <w:lang w:eastAsia="hr-HR"/>
        </w:rPr>
        <w:t>Marija Petrina Kubica v.r.</w:t>
      </w:r>
    </w:p>
    <w:p w:rsidRDefault="00610B7B" w:rsidP="00610B7B" w:rsidR="00610B7B" w:rsidRPr="00610B7B">
      <w:pPr>
        <w:tabs>
          <w:tab w:pos="3808" w:val="left"/>
        </w:tabs>
        <w:ind w:firstLine="5670"/>
        <w:contextualSpacing/>
        <w:rPr>
          <w:rFonts w:cs="Times New Roman" w:eastAsia="Calibri"/>
          <w:lang w:eastAsia="hr-HR"/>
        </w:rPr>
      </w:pPr>
    </w:p>
    <w:p w:rsidRDefault="00610B7B" w:rsidP="00610B7B" w:rsidR="00610B7B" w:rsidRPr="00610B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10B7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10B7B" w:rsidP="00610B7B" w:rsidR="00610B7B" w:rsidRPr="00610B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10B7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10B7B" w:rsidP="00610B7B" w:rsidR="00610B7B" w:rsidRPr="00610B7B">
      <w:pPr>
        <w:tabs>
          <w:tab w:pos="3808" w:val="left"/>
        </w:tabs>
        <w:ind w:firstLine="5670"/>
        <w:contextualSpacing/>
        <w:rPr>
          <w:rFonts w:cs="Times New Roman" w:eastAsia="Calibri"/>
          <w:lang w:eastAsia="hr-HR"/>
        </w:rPr>
      </w:pPr>
    </w:p>
    <w:p w:rsidRDefault="00610B7B" w:rsidP="00610B7B" w:rsidR="00610B7B" w:rsidRPr="00610B7B">
      <w:pPr>
        <w:tabs>
          <w:tab w:pos="3808" w:val="left"/>
        </w:tabs>
        <w:ind w:firstLine="5670"/>
        <w:contextualSpacing/>
        <w:rPr>
          <w:rFonts w:cs="Times New Roman" w:eastAsia="Calibri"/>
          <w:lang w:eastAsia="hr-HR"/>
        </w:rPr>
      </w:pPr>
    </w:p>
    <w:p w:rsidRDefault="00610B7B" w:rsidP="00610B7B" w:rsidR="00610B7B" w:rsidRPr="00610B7B">
      <w:pPr>
        <w:tabs>
          <w:tab w:pos="3808" w:val="left"/>
        </w:tabs>
        <w:ind w:firstLine="5670"/>
        <w:contextualSpacing/>
        <w:rPr>
          <w:rFonts w:cs="Times New Roman" w:eastAsia="Calibri"/>
          <w:lang w:eastAsia="hr-HR"/>
        </w:rPr>
      </w:pPr>
    </w:p>
    <w:p w:rsidRDefault="00610B7B" w:rsidP="00610B7B" w:rsidR="00610B7B" w:rsidRPr="00610B7B">
      <w:pPr>
        <w:tabs>
          <w:tab w:pos="3808" w:val="left"/>
        </w:tabs>
        <w:contextualSpacing/>
        <w:rPr>
          <w:rFonts w:cs="Times New Roman" w:eastAsia="Calibri"/>
          <w:lang w:eastAsia="hr-HR"/>
        </w:rPr>
      </w:pPr>
    </w:p>
    <w:p w:rsidRDefault="00610B7B" w:rsidP="00610B7B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 w:rsidRPr="00610B7B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610B7B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610B7B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610B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10B7B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610B7B">
        <w:rPr>
          <w:rFonts w:cs="Times New Roman" w:eastAsia="Times New Roman"/>
          <w:lang w:eastAsia="hr-HR"/>
        </w:rPr>
        <w:t xml:space="preserve">: Protiv zaključka </w:t>
      </w:r>
      <w:proofErr w:type="spellStart"/>
      <w:r w:rsidRPr="00610B7B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610B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10B7B">
        <w:rPr>
          <w:rFonts w:cs="Times New Roman" w:eastAsia="Times New Roman"/>
          <w:szCs w:val="20"/>
          <w:lang w:eastAsia="hr-HR" w:val="en-GB"/>
        </w:rPr>
        <w:t>dopušten</w:t>
      </w:r>
      <w:proofErr w:type="spellEnd"/>
      <w:r w:rsidRPr="00610B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10B7B">
        <w:rPr>
          <w:rFonts w:cs="Times New Roman" w:eastAsia="Times New Roman"/>
          <w:szCs w:val="20"/>
          <w:lang w:eastAsia="hr-HR" w:val="en-GB"/>
        </w:rPr>
        <w:t>pravni</w:t>
      </w:r>
      <w:proofErr w:type="spellEnd"/>
      <w:r w:rsidRPr="00610B7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10B7B">
        <w:rPr>
          <w:rFonts w:cs="Times New Roman" w:eastAsia="Times New Roman"/>
          <w:szCs w:val="20"/>
          <w:lang w:eastAsia="hr-HR" w:val="en-GB"/>
        </w:rPr>
        <w:t>lijek</w:t>
      </w:r>
      <w:proofErr w:type="spellEnd"/>
      <w:r w:rsidRPr="00610B7B">
        <w:rPr>
          <w:rFonts w:cs="Times New Roman" w:eastAsia="Times New Roman"/>
          <w:szCs w:val="20"/>
          <w:lang w:eastAsia="hr-HR" w:val="en-GB"/>
        </w:rPr>
        <w:t xml:space="preserve"> (</w:t>
      </w:r>
      <w:proofErr w:type="spellStart"/>
      <w:r w:rsidRPr="00610B7B">
        <w:rPr>
          <w:rFonts w:cs="Times New Roman" w:eastAsia="Times New Roman"/>
          <w:szCs w:val="20"/>
          <w:lang w:eastAsia="hr-HR" w:val="en-GB"/>
        </w:rPr>
        <w:t>čl</w:t>
      </w:r>
      <w:proofErr w:type="spellEnd"/>
      <w:r w:rsidRPr="00610B7B">
        <w:rPr>
          <w:rFonts w:cs="Times New Roman" w:eastAsia="Times New Roman"/>
          <w:szCs w:val="20"/>
          <w:lang w:eastAsia="hr-HR" w:val="en-GB"/>
        </w:rPr>
        <w:t>.</w:t>
      </w:r>
      <w:r w:rsidRPr="00610B7B">
        <w:rPr>
          <w:rFonts w:cs="Times New Roman" w:eastAsia="Times New Roman"/>
          <w:lang w:eastAsia="hr-HR"/>
        </w:rPr>
        <w:t>19.</w:t>
      </w:r>
      <w:r w:rsidRPr="00610B7B">
        <w:rPr>
          <w:rFonts w:cs="Times New Roman" w:eastAsia="Times New Roman"/>
          <w:szCs w:val="20"/>
          <w:lang w:eastAsia="hr-HR" w:val="en-GB"/>
        </w:rPr>
        <w:t xml:space="preserve"> </w:t>
      </w:r>
      <w:r w:rsidRPr="00610B7B">
        <w:rPr>
          <w:rFonts w:cs="Times New Roman" w:eastAsia="Times New Roman"/>
          <w:lang w:eastAsia="hr-HR"/>
        </w:rPr>
        <w:t xml:space="preserve">st.7. Stečajnog zakona, </w:t>
      </w:r>
      <w:r w:rsidRPr="00610B7B">
        <w:rPr>
          <w:rFonts w:cs="Times New Roman" w:eastAsia="Times New Roman"/>
          <w:noProof/>
          <w:szCs w:val="20"/>
          <w:lang w:eastAsia="hr-HR" w:val="en-GB"/>
        </w:rPr>
        <w:t>Narodne novine" broj 71/15 i 104/17).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B7B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27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34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St-456/2017-17</izvorni_sadrzaj>
    <derivirana_varijabla naziv="DomainObject.Oznaka_1">St-456/2017-17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2018.</izvorni_sadrzaj>
    <derivirana_varijabla naziv="DomainObject.Predmet.DatumRjesavanja_1">26.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JUTARNJA ZVIJEZDA d.o.o. zastupanog po punomoćniku Tomislav Gorša</izvorni_sadrzaj>
    <derivirana_varijabla naziv="DomainObject.Predmet.ProtustrankaFormated_1">  JUTARNJA ZVIJEZDA d.o.o. zastupanog po punomoćniku Tomislav Gorša</derivirana_varijabla>
  </DomainObject.Predmet.ProtustrankaFormated>
  <DomainObject.Predmet.ProtustrankaFormatedOIB>
    <izvorni_sadrzaj>  JUTARNJA ZVIJEZDA d.o.o., OIB 78213901206 zastupanog po punomoćniku Tomislav Gorša</izvorni_sadrzaj>
    <derivirana_varijabla naziv="DomainObject.Predmet.ProtustrankaFormatedOIB_1">  JUTARNJA ZVIJEZDA d.o.o., OIB 78213901206 zastupanog po punomoćniku Tomislav Gorša</derivirana_varijabla>
  </DomainObject.Predmet.ProtustrankaFormatedOIB>
  <DomainObject.Predmet.ProtustrankaFormatedWithAdress>
    <izvorni_sadrzaj> JUTARNJA ZVIJEZDA d.o.o., Brezovička Cesta 21, 10000 Zagreb zastupanog po punomoćniku Tomislav Gorša</izvorni_sadrzaj>
    <derivirana_varijabla naziv="DomainObject.Predmet.ProtustrankaFormatedWithAdress_1"> JUTARNJA ZVIJEZDA d.o.o., Brezovička Cesta 21, 10000 Zagreb zastupanog po punomoćniku Tomislav Gorša</derivirana_varijabla>
  </DomainObject.Predmet.ProtustrankaFormatedWithAdress>
  <DomainObject.Predmet.ProtustrankaFormatedWithAdressOIB>
    <izvorni_sadrzaj> JUTARNJA ZVIJEZDA d.o.o., OIB 78213901206, Brezovička Cesta 21, 10000 Zagreb zastupanog po punomoćniku Tomislav Gorša</izvorni_sadrzaj>
    <derivirana_varijabla naziv="DomainObject.Predmet.ProtustrankaFormatedWithAdressOIB_1"> JUTARNJA ZVIJEZDA d.o.o., OIB 78213901206, Brezovička Cesta 21, 10000 Zagreb zastupanog po punomoćniku Tomislav Gorša</derivirana_varijabla>
  </DomainObject.Predmet.ProtustrankaFormatedWithAdressOIB>
  <DomainObject.Predmet.ProtustrankaWithAdress>
    <izvorni_sadrzaj>JUTARNJA ZVIJEZDA d.o.o. Brezovička Cesta 21, 10000 Zagreb</izvorni_sadrzaj>
    <derivirana_varijabla naziv="DomainObject.Predmet.ProtustrankaWithAdress_1">JUTARNJA ZVIJEZDA d.o.o. Brezovička Cesta 21, 10000 Zagreb</derivirana_varijabla>
  </DomainObject.Predmet.ProtustrankaWithAdress>
  <DomainObject.Predmet.ProtustrankaWithAdressOIB>
    <izvorni_sadrzaj>JUTARNJA ZVIJEZDA d.o.o., OIB 78213901206, Brezovička Cesta 21, 10000 Zagreb</izvorni_sadrzaj>
    <derivirana_varijabla naziv="DomainObject.Predmet.ProtustrankaWithAdressOIB_1">JUTARNJA ZVIJEZDA d.o.o., OIB 78213901206, Brezovička Cesta 21, 10000 Zagreb</derivirana_varijabla>
  </DomainObject.Predmet.ProtustrankaWithAdressOIB>
  <DomainObject.Predmet.ProtustrankaNazivFormated>
    <izvorni_sadrzaj>JUTARNJA ZVIJEZDA d.o.o.</izvorni_sadrzaj>
    <derivirana_varijabla naziv="DomainObject.Predmet.ProtustrankaNazivFormated_1">JUTARNJA ZVIJEZDA d.o.o.</derivirana_varijabla>
  </DomainObject.Predmet.ProtustrankaNazivFormated>
  <DomainObject.Predmet.ProtustrankaNazivFormatedOIB>
    <izvorni_sadrzaj>JUTARNJA ZVIJEZDA d.o.o., OIB 78213901206</izvorni_sadrzaj>
    <derivirana_varijabla naziv="DomainObject.Predmet.ProtustrankaNazivFormatedOIB_1">JUTARNJA ZVIJEZDA d.o.o., OIB 78213901206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JUTARNJA ZVIJEZDA d.o.o. zastupanog po punomoćniku Tomislav Gorša</item>
    </izvorni_sadrzaj>
    <derivirana_varijabla naziv="DomainObject.Predmet.ProtuStrankaListFormated_1">
      <item>JUTARNJA ZVIJEZDA d.o.o. zastupanog po punomoćniku Tomislav Gorša</item>
    </derivirana_varijabla>
  </DomainObject.Predmet.ProtuStrankaListFormated>
  <DomainObject.Predmet.ProtuStrankaListFormatedOIB>
    <izvorni_sadrzaj>
      <item>JUTARNJA ZVIJEZDA d.o.o., OIB 78213901206 zastupanog po punomoćniku Tomislav Gorša</item>
    </izvorni_sadrzaj>
    <derivirana_varijabla naziv="DomainObject.Predmet.ProtuStrankaListFormatedOIB_1">
      <item>JUTARNJA ZVIJEZDA d.o.o., OIB 78213901206 zastupanog po punomoćniku Tomislav Gorša</item>
    </derivirana_varijabla>
  </DomainObject.Predmet.ProtuStrankaListFormatedOIB>
  <DomainObject.Predmet.ProtuStrankaListFormatedWithAdress>
    <izvorni_sadrzaj>
      <item>JUTARNJA ZVIJEZDA d.o.o., Brezovička Cesta 21, 10000 Zagreb zastupanog po punomoćniku Tomislav Gorša</item>
    </izvorni_sadrzaj>
    <derivirana_varijabla naziv="DomainObject.Predmet.ProtuStrankaListFormatedWithAdress_1">
      <item>JUTARNJA ZVIJEZDA d.o.o., Brezovička Cesta 21, 10000 Zagreb zastupanog po punomoćniku Tomislav Gorša</item>
    </derivirana_varijabla>
  </DomainObject.Predmet.ProtuStrankaListFormatedWithAdress>
  <DomainObject.Predmet.ProtuStrankaListFormatedWithAdressOIB>
    <izvorni_sadrzaj>
      <item>JUTARNJA ZVIJEZDA d.o.o., OIB 78213901206, Brezovička Cesta 21, 10000 Zagreb zastupanog po punomoćniku Tomislav Gorša</item>
    </izvorni_sadrzaj>
    <derivirana_varijabla naziv="DomainObject.Predmet.ProtuStrankaListFormatedWithAdressOIB_1">
      <item>JUTARNJA ZVIJEZDA d.o.o., OIB 78213901206, Brezovička Cesta 21, 10000 Zagreb zastupanog po punomoćniku Tomislav Gorša</item>
    </derivirana_varijabla>
  </DomainObject.Predmet.ProtuStrankaListFormatedWithAdressOIB>
  <DomainObject.Predmet.ProtuStrankaListNazivFormated>
    <izvorni_sadrzaj>
      <item>JUTARNJA ZVIJEZDA d.o.o.</item>
    </izvorni_sadrzaj>
    <derivirana_varijabla naziv="DomainObject.Predmet.ProtuStrankaListNazivFormated_1">
      <item>JUTARNJA ZVIJEZDA d.o.o.</item>
    </derivirana_varijabla>
  </DomainObject.Predmet.ProtuStrankaListNazivFormated>
  <DomainObject.Predmet.ProtuStrankaListNazivFormatedOIB>
    <izvorni_sadrzaj>
      <item>JUTARNJA ZVIJEZDA d.o.o., OIB 78213901206</item>
    </izvorni_sadrzaj>
    <derivirana_varijabla naziv="DomainObject.Predmet.ProtuStrankaListNazivFormatedOIB_1">
      <item>JUTARNJA ZVIJEZDA d.o.o., OIB 78213901206</item>
    </derivirana_varijabla>
  </DomainObject.Predmet.ProtuStrankaListNazivFormatedOIB>
  <DomainObject.Predmet.OstaliListFormated>
    <izvorni_sadrzaj>
      <item>Tomislav Gorša punomoćnik sudionika u postupku JUTARNJA ZVIJEZDA d.o.o.</item>
      <item>Mijo Rončević</item>
    </izvorni_sadrzaj>
    <derivirana_varijabla naziv="DomainObject.Predmet.OstaliListFormated_1">
      <item>Tomislav Gorša punomoćnik sudionika u postupku JUTARNJA ZVIJEZDA d.o.o.</item>
      <item>Mijo Rončević</item>
    </derivirana_varijabla>
  </DomainObject.Predmet.OstaliListFormated>
  <DomainObject.Predmet.OstaliListFormatedOIB>
    <izvorni_sadrzaj>
      <item>Tomislav Gorša, OIB 12241735152 punomoćnik sudionika u postupku JUTARNJA ZVIJEZDA d.o.o.</item>
      <item>Mijo Rončević, OIB 97146101285</item>
    </izvorni_sadrzaj>
    <derivirana_varijabla naziv="DomainObject.Predmet.OstaliListFormatedOIB_1">
      <item>Tomislav Gorša, OIB 12241735152 punomoćnik sudionika u postupku JUTARNJA ZVIJEZDA d.o.o.</item>
      <item>Mijo Rončević, OIB 97146101285</item>
    </derivirana_varijabla>
  </DomainObject.Predmet.OstaliListFormatedOIB>
  <DomainObject.Predmet.OstaliListFormatedWithAdress>
    <izvorni_sadrzaj>
      <item>Tomislav Gorša, Brezovička cesta 26, 10000 Zagreb punomoćnik sudionika u postupku JUTARNJA ZVIJEZDA d.o.o.</item>
      <item>Mijo Rončević, Vijenac Ivana Meštrovića 74, 31000 Osijek</item>
    </izvorni_sadrzaj>
    <derivirana_varijabla naziv="DomainObject.Predmet.OstaliListFormatedWithAdress_1">
      <item>Tomislav Gorša, Brezovička cesta 26, 10000 Zagreb punomoćnik sudionika u postupku JUTARNJA ZVIJEZDA d.o.o.</item>
      <item>Mijo Rončević, Vijenac Ivana Meštrovića 74, 31000 Osijek</item>
    </derivirana_varijabla>
  </DomainObject.Predmet.OstaliListFormatedWithAdress>
  <DomainObject.Predmet.OstaliListFormatedWithAdressOIB>
    <izvorni_sadrzaj>
      <item>Tomislav Gorša, OIB 12241735152, Brezovička cesta 26, 10000 Zagreb punomoćnik sudionika u postupku JUTARNJA ZVIJEZDA d.o.o.</item>
      <item>Mijo Rončević, OIB 97146101285, Vijenac Ivana Meštrovića 74, 31000 Osijek</item>
    </izvorni_sadrzaj>
    <derivirana_varijabla naziv="DomainObject.Predmet.OstaliListFormatedWithAdressOIB_1">
      <item>Tomislav Gorša, OIB 12241735152, Brezovička cesta 26, 10000 Zagreb punomoćnik sudionika u postupku JUTARNJA ZVIJEZDA d.o.o.</item>
      <item>Mijo Rončević, OIB 97146101285, Vijenac Ivana Meštrovića 74, 31000 Osijek</item>
    </derivirana_varijabla>
  </DomainObject.Predmet.OstaliListFormatedWithAdressOIB>
  <DomainObject.Predmet.OstaliListNazivFormated>
    <izvorni_sadrzaj>
      <item>Tomislav Gorša</item>
      <item>Mijo Rončević</item>
    </izvorni_sadrzaj>
    <derivirana_varijabla naziv="DomainObject.Predmet.OstaliListNazivFormated_1">
      <item>Tomislav Gorša</item>
      <item>Mijo Rončević</item>
    </derivirana_varijabla>
  </DomainObject.Predmet.OstaliListNazivFormated>
  <DomainObject.Predmet.OstaliListNazivFormatedOIB>
    <izvorni_sadrzaj>
      <item>Tomislav Gorša, OIB 12241735152</item>
      <item>Mijo Rončević, OIB 97146101285</item>
    </izvorni_sadrzaj>
    <derivirana_varijabla naziv="DomainObject.Predmet.OstaliListNazivFormatedOIB_1">
      <item>Tomislav Gorša, OIB 12241735152</item>
      <item>Mijo Rončević, OIB 97146101285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St-456/2017-17</izvorni_sadrzaj>
    <derivirana_varijabla naziv="DomainObject.PoslovniBrojDokumenta_1">St-456/2017-17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JUTARNJA ZVIJEZDA d.o.o.</izvorni_sadrzaj>
    <derivirana_varijabla naziv="DomainObject.Predmet.ProtustrankaIDrugi_1">JUTARNJA ZVIJEZDA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JUTARNJA ZVIJEZDA d.o.o., OIB 78213901206, Brezovička Cesta 21, 10000 Zagreb</izvorni_sadrzaj>
    <derivirana_varijabla naziv="DomainObject.Predmet.ProtustrankaIDrugiAdressOIB_1">JUTARNJA ZVIJEZDA d.o.o., OIB 78213901206, Brezovička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listopada 2018.</izvorni_sadrzaj>
    <derivirana_varijabla naziv="DomainObject.Predmet.OdlukaRjesenje.DatumDonosenjaOdluke_1">26. listopada 2018.</derivirana_varijabla>
  </DomainObject.Predmet.OdlukaRjesenje.DatumDonosenjaOdluke>
  <DomainObject.Predmet.OdlukaRjesenje.DatumPravomocnosti>
    <izvorni_sadrzaj>14. studenog 2018.</izvorni_sadrzaj>
    <derivirana_varijabla naziv="DomainObject.Predmet.OdlukaRjesenje.DatumPravomocnosti_1">14. studenog 2018.</derivirana_varijabla>
  </DomainObject.Predmet.OdlukaRjesenje.DatumPravomocnosti>
  <DomainObject.Predmet.OdlukaRjesenje.Oznaka>
    <izvorni_sadrzaj>St-456/2017-13</izvorni_sadrzaj>
    <derivirana_varijabla naziv="DomainObject.Predmet.OdlukaRjesenje.Oznaka_1">St-456/2017-13</derivirana_varijabla>
  </DomainObject.Predmet.OdlukaRjesenje.Oznaka>
  <DomainObject.Predmet.SudioniciListNaziv>
    <izvorni_sadrzaj>
      <item>JUTARNJA ZVIJEZDA d.o.o.</item>
      <item>FINA Regionalni centar Zagreb</item>
      <item>Tomislav Gorša</item>
      <item>Mijo Rončević</item>
    </izvorni_sadrzaj>
    <derivirana_varijabla naziv="DomainObject.Predmet.SudioniciListNaziv_1">
      <item>JUTARNJA ZVIJEZDA d.o.o.</item>
      <item>FINA Regionalni centar Zagreb</item>
      <item>Tomislav Gorša</item>
      <item>Mijo Rončević</item>
    </derivirana_varijabla>
  </DomainObject.Predmet.SudioniciListNaziv>
  <DomainObject.Predmet.SudioniciListAdressOIB>
    <izvorni_sadrzaj>
      <item>JUTARNJA ZVIJEZDA d.o.o., OIB 78213901206, Brezovička Cesta 21,10000 Zagreb</item>
      <item>FINA Regionalni centar Zagreb, OIB 85821130368, Trg svibanjskih žrtava 1995. br. 1,10000 Zagreb</item>
      <item>Tomislav Gorša, OIB 12241735152, Brezovička cesta 26,10000 Zagreb</item>
      <item>Mijo Rončević, OIB 97146101285, Vijenac Ivana Meštrovića 74,31000 Osijek</item>
    </izvorni_sadrzaj>
    <derivirana_varijabla naziv="DomainObject.Predmet.SudioniciListAdressOIB_1">
      <item>JUTARNJA ZVIJEZDA d.o.o., OIB 78213901206, Brezovička Cesta 21,10000 Zagreb</item>
      <item>FINA Regionalni centar Zagreb, OIB 85821130368, Trg svibanjskih žrtava 1995. br. 1,10000 Zagreb</item>
      <item>Tomislav Gorša, OIB 12241735152, Brezovička cesta 26,10000 Zagreb</item>
      <item>Mijo Rončević, OIB 97146101285,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A3EB5F-3A96-4D7E-93EA-19B3A6FA7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1319</properties:Characters>
  <properties:Lines>46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2019-03-18T11:16:00Z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St-456/2017-17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