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b185" w14:paraId="f4ab185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  <w:t>Broj:</w:t>
      </w:r>
      <w:r w:rsidRPr="00D13E24">
        <w:rPr>
          <w:rFonts w:cs="Times New Roman" w:eastAsia="Questrial" w:hAnsi="Times New Roman" w:ascii="Times New Roman"/>
          <w:sz w:val="24"/>
          <w:szCs w:val="24"/>
        </w:rPr>
        <w:t xml:space="preserve"> 6 St-278/12-</w:t>
      </w:r>
      <w:r w:rsidR="00EB7108">
        <w:rPr>
          <w:rFonts w:cs="Times New Roman" w:eastAsia="Questrial" w:hAnsi="Times New Roman" w:ascii="Times New Roman"/>
          <w:sz w:val="24"/>
          <w:szCs w:val="24"/>
        </w:rPr>
        <w:t>413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L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U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Č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, Bele Bartoka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EB7108">
        <w:rPr>
          <w:rFonts w:cs="Times New Roman" w:eastAsia="Questrial" w:hAnsi="Times New Roman" w:ascii="Times New Roman"/>
          <w:sz w:val="24"/>
          <w:szCs w:val="24"/>
        </w:rPr>
        <w:t>14. veljače 2017.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D13E24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EB7108" w:rsidRPr="00EB7108">
        <w:rPr>
          <w:rFonts w:cs="Times New Roman" w:hAnsi="Times New Roman" w:ascii="Times New Roman"/>
          <w:b/>
          <w:sz w:val="24"/>
          <w:szCs w:val="24"/>
        </w:rPr>
        <w:t>dv</w:t>
      </w:r>
      <w:r w:rsidR="000A121E">
        <w:rPr>
          <w:rFonts w:cs="Times New Roman" w:hAnsi="Times New Roman" w:ascii="Times New Roman"/>
          <w:b/>
          <w:sz w:val="24"/>
          <w:szCs w:val="24"/>
        </w:rPr>
        <w:t>anaesta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CD32DA" w:rsidR="00EB7108" w:rsidRPr="00EF14A8">
        <w:trPr>
          <w:trHeight w:val="795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B7108" w:rsidP="00CD32DA" w:rsidR="00EB710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EB7108" w:rsidP="00CD32DA" w:rsidR="00EB7108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CD32DA" w:rsidR="00EB7108" w:rsidRPr="00EF14A8">
        <w:trPr>
          <w:trHeight w:val="465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81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7108" w:rsidP="00CD32DA" w:rsidR="00EB7108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EB7108" w:rsidP="00CD32DA" w:rsidR="00EB7108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CD32DA" w:rsidR="00EB7108" w:rsidRPr="00EF14A8">
        <w:trPr>
          <w:trHeight w:val="405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D32DA" w:rsidR="00EB7108" w:rsidRPr="00BE50BA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BE50BA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1.219.301,19</w:t>
            </w:r>
          </w:p>
        </w:tc>
      </w:tr>
      <w:tr w:rsidTr="00CD32DA" w:rsidR="00EB7108" w:rsidRPr="00BE50BA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NEPLODNO UL.IVANA MILUTINOVIĆA 22281 m2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BE50BA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560.914,92</w:t>
            </w:r>
          </w:p>
        </w:tc>
      </w:tr>
      <w:tr w:rsidTr="00CD32DA" w:rsidR="00EB7108" w:rsidRPr="00BE50BA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7108" w:rsidP="00CD32DA" w:rsidR="00EB7108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BE50BA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E50BA">
              <w:rPr>
                <w:rFonts w:cs="Times New Roman" w:hAnsi="Times New Roman" w:ascii="Times New Roman"/>
                <w:color w:val="000000"/>
              </w:rPr>
              <w:t xml:space="preserve">                    22.616,91</w:t>
            </w:r>
          </w:p>
        </w:tc>
      </w:tr>
      <w:tr w:rsidTr="00CD32DA" w:rsidR="00EB7108" w:rsidRPr="00BE50BA">
        <w:trPr>
          <w:trHeight w:val="985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4.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7108" w:rsidP="00CD32DA" w:rsidR="00EB7108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BE50BA">
            <w:pPr>
              <w:spacing w:before="240"/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E50BA">
              <w:rPr>
                <w:rFonts w:cs="Times New Roman" w:hAnsi="Times New Roman" w:ascii="Times New Roman"/>
                <w:color w:val="000000"/>
              </w:rPr>
              <w:t xml:space="preserve">                    21.486,06    </w:t>
            </w:r>
          </w:p>
          <w:p w:rsidRDefault="00EB7108" w:rsidP="00CD32DA" w:rsidR="00EB7108" w:rsidRPr="00BE50BA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D32DA" w:rsidR="00EB7108" w:rsidRPr="00BE50BA">
        <w:trPr>
          <w:trHeight w:val="1241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5.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7108" w:rsidP="00CD32DA" w:rsidR="00EB7108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BE50BA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E50BA">
              <w:rPr>
                <w:rFonts w:cs="Times New Roman" w:hAnsi="Times New Roman" w:ascii="Times New Roman"/>
                <w:color w:val="000000"/>
              </w:rPr>
              <w:t xml:space="preserve">                    93.654,54    </w:t>
            </w:r>
          </w:p>
          <w:p w:rsidRDefault="00EB7108" w:rsidP="00CD32DA" w:rsidR="00EB7108" w:rsidRPr="00BE50BA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D32DA" w:rsidR="00EB7108" w:rsidRPr="00BE50BA">
        <w:trPr>
          <w:trHeight w:val="961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6.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3146/2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7108" w:rsidP="00CD32DA" w:rsidR="00EB7108" w:rsidRPr="00EF14A8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ORANICA ADICA m2 2659(RAZLUČNO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BE50BA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BE50BA">
              <w:rPr>
                <w:rFonts w:cs="Times New Roman" w:hAnsi="Times New Roman" w:ascii="Times New Roman"/>
                <w:color w:val="000000"/>
              </w:rPr>
              <w:t xml:space="preserve">                    94.210,74    </w:t>
            </w:r>
          </w:p>
          <w:p w:rsidRDefault="00EB7108" w:rsidP="00CD32DA" w:rsidR="00EB7108" w:rsidRPr="00BE50BA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B7108" w:rsidP="00EB7108" w:rsidR="00EB7108"/>
    <w:p w:rsidRDefault="00EB7108" w:rsidP="00EB7108" w:rsidR="00EB7108"/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CD32DA" w:rsidR="00EB7108" w:rsidRPr="00EF14A8">
        <w:trPr>
          <w:trHeight w:val="660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B7108" w:rsidP="00CD32DA" w:rsidR="00EB710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2.NEKRETNINE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U ZEMLJIŠNIM KNJIGAMA OPĆINSKOG SUDA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U OSIJEKU, STALNA SLUŽBA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U BELOM MANASTIRU, K.O. KARANAC:</w:t>
            </w:r>
          </w:p>
          <w:p w:rsidRDefault="00EB7108" w:rsidP="00CD32DA" w:rsidR="00EB710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B7108" w:rsidP="00CD32DA" w:rsidR="00EB710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B7108" w:rsidP="00CD32DA" w:rsidR="00EB7108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CD32DA" w:rsidR="00EB7108" w:rsidRPr="00EF14A8">
        <w:trPr>
          <w:trHeight w:val="300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8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CD32DA" w:rsidR="00EB7108" w:rsidRPr="00EF14A8">
        <w:trPr>
          <w:trHeight w:val="300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D32DA" w:rsidR="00EB7108" w:rsidRPr="00380621">
        <w:trPr>
          <w:trHeight w:val="1278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380621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380621">
              <w:rPr>
                <w:rFonts w:cs="Times New Roman" w:hAnsi="Times New Roman" w:ascii="Times New Roman"/>
                <w:color w:val="000000"/>
              </w:rPr>
              <w:t xml:space="preserve">                  975.478,32    </w:t>
            </w:r>
          </w:p>
          <w:p w:rsidRDefault="00EB7108" w:rsidP="00CD32DA" w:rsidR="00EB7108" w:rsidRPr="0038062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D32DA" w:rsidR="00EB7108" w:rsidRPr="00380621">
        <w:trPr>
          <w:trHeight w:val="980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1157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KUĆA, DVOR I ORANICA m2 1121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380621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380621">
              <w:rPr>
                <w:rFonts w:cs="Times New Roman" w:hAnsi="Times New Roman" w:ascii="Times New Roman"/>
                <w:color w:val="000000"/>
              </w:rPr>
              <w:t xml:space="preserve">                    48.536,19    </w:t>
            </w:r>
          </w:p>
          <w:p w:rsidRDefault="00EB7108" w:rsidP="00CD32DA" w:rsidR="00EB7108" w:rsidRPr="0038062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B7108" w:rsidP="00EB7108" w:rsidR="00EB7108"/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195"/>
      </w:tblGrid>
      <w:tr w:rsidTr="00CD32DA" w:rsidR="00EB7108" w:rsidRPr="00EF14A8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946"/>
              <w:tblInd w:type="dxa" w:w="93"/>
              <w:tblLook w:val="04A0" w:noVBand="1" w:noHBand="0" w:lastColumn="0" w:firstColumn="1" w:lastRow="0" w:firstRow="1"/>
            </w:tblPr>
            <w:tblGrid>
              <w:gridCol w:w="960"/>
              <w:gridCol w:w="960"/>
              <w:gridCol w:w="960"/>
              <w:gridCol w:w="4081"/>
              <w:gridCol w:w="1985"/>
            </w:tblGrid>
            <w:tr w:rsidTr="00CD32DA" w:rsidR="00EB7108" w:rsidRPr="00EF14A8">
              <w:trPr>
                <w:trHeight w:val="660"/>
              </w:trPr>
              <w:tc>
                <w:tcPr>
                  <w:tcW w:type="dxa" w:w="8946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EB7108" w:rsidP="00CD32DA" w:rsidR="00EB7108" w:rsidRPr="00EF14A8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EF14A8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 xml:space="preserve">3.NEKRETNINE KOJE VODE U ZEMLJIŠNIM KNJIGAMA OPĆINSKOG SUDA U </w:t>
                  </w:r>
                  <w:r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 xml:space="preserve">OSIJEKU, STALNA SLUŽBA U </w:t>
                  </w:r>
                  <w:r w:rsidRPr="00EF14A8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BELOM MANASTIRU, K.O. KOZARAC:</w:t>
                  </w:r>
                </w:p>
              </w:tc>
            </w:tr>
            <w:tr w:rsidTr="00CD32DA" w:rsidR="00EB7108" w:rsidRPr="00EF14A8">
              <w:trPr>
                <w:trHeight w:val="300"/>
              </w:trPr>
              <w:tc>
                <w:tcPr>
                  <w:tcW w:type="dxa" w:w="96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7108" w:rsidP="00CD32DA" w:rsidR="00EB7108" w:rsidRPr="00EF14A8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EF14A8">
                    <w:rPr>
                      <w:rFonts w:cs="Times New Roman" w:eastAsia="Times New Roman" w:hAnsi="Times New Roman" w:ascii="Times New Roman"/>
                      <w:color w:val="000000"/>
                    </w:rPr>
                    <w:t>R.B.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7108" w:rsidP="00CD32DA" w:rsidR="00EB7108" w:rsidRPr="00EF14A8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EF14A8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7108" w:rsidP="00CD32DA" w:rsidR="00EB7108" w:rsidRPr="00EF14A8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EF14A8">
                    <w:rPr>
                      <w:rFonts w:cs="Times New Roman" w:eastAsia="Times New Roman" w:hAnsi="Times New Roman" w:ascii="Times New Roman"/>
                      <w:color w:val="000000"/>
                    </w:rPr>
                    <w:t>K.Č. BR.</w:t>
                  </w:r>
                </w:p>
              </w:tc>
              <w:tc>
                <w:tcPr>
                  <w:tcW w:type="dxa" w:w="408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7108" w:rsidP="00CD32DA" w:rsidR="00EB7108" w:rsidRPr="00EF14A8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EF14A8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198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7108" w:rsidP="00CD32DA" w:rsidR="00EB7108" w:rsidRPr="00EF14A8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EF14A8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</w:t>
                  </w:r>
                  <w:r>
                    <w:rPr>
                      <w:rFonts w:cs="Times New Roman" w:eastAsia="Times New Roman" w:hAnsi="Times New Roman" w:ascii="Times New Roman"/>
                      <w:color w:val="000000"/>
                    </w:rPr>
                    <w:t xml:space="preserve"> U KUNAMA</w:t>
                  </w:r>
                </w:p>
              </w:tc>
            </w:tr>
            <w:tr w:rsidTr="00CD32DA" w:rsidR="00EB7108" w:rsidRPr="00EF14A8">
              <w:trPr>
                <w:trHeight w:val="1143"/>
              </w:trPr>
              <w:tc>
                <w:tcPr>
                  <w:tcW w:type="dxa" w:w="9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7108" w:rsidP="00CD32DA" w:rsidR="00EB7108" w:rsidRPr="00EF14A8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EF14A8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7108" w:rsidP="00CD32DA" w:rsidR="00EB7108" w:rsidRPr="00EF14A8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EF14A8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7108" w:rsidP="00CD32DA" w:rsidR="00EB7108" w:rsidRPr="00EF14A8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EF14A8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408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7108" w:rsidP="00CD32DA" w:rsidR="00EB7108" w:rsidRPr="00EF14A8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EF14A8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</w:tc>
              <w:tc>
                <w:tcPr>
                  <w:tcW w:type="dxa" w:w="198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B7108" w:rsidP="00CD32DA" w:rsidR="00EB7108" w:rsidRPr="007231DB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>
                    <w:rPr>
                      <w:rFonts w:cs="Times New Roman" w:eastAsia="Times New Roman" w:hAnsi="Times New Roman" w:ascii="Times New Roman"/>
                      <w:color w:val="000000"/>
                    </w:rPr>
                    <w:t>963.961,65</w:t>
                  </w:r>
                </w:p>
              </w:tc>
            </w:tr>
          </w:tbl>
          <w:p w:rsidRDefault="00EB7108" w:rsidP="00CD32DA" w:rsidR="00EB7108"/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EB7108" w:rsidP="00EB7108" w:rsidR="00EB7108"/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940"/>
        <w:gridCol w:w="3896"/>
        <w:gridCol w:w="1984"/>
      </w:tblGrid>
      <w:tr w:rsidTr="00CD32DA" w:rsidR="00EB7108" w:rsidRPr="00EF14A8">
        <w:trPr>
          <w:trHeight w:val="826"/>
        </w:trPr>
        <w:tc>
          <w:tcPr>
            <w:tcW w:type="dxa" w:w="724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B7108" w:rsidP="00CD32DA" w:rsidR="00EB710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U ZEMLJIŠNIM KNJIGAMA OPĆINSKOG SUDA  U OSIJEKU, K.O. OSIJEK:</w:t>
            </w:r>
          </w:p>
          <w:p w:rsidRDefault="00EB7108" w:rsidP="00CD32DA" w:rsidR="00EB710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B7108" w:rsidP="00CD32DA" w:rsidR="00EB7108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CD32DA" w:rsidR="00EB7108" w:rsidRPr="00EF14A8">
        <w:trPr>
          <w:trHeight w:val="635"/>
        </w:trPr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8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PU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/</w:t>
            </w:r>
          </w:p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ETAŽA</w:t>
            </w:r>
          </w:p>
        </w:tc>
        <w:tc>
          <w:tcPr>
            <w:tcW w:type="dxa" w:w="38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>CIJENA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U KUNAMA</w:t>
            </w:r>
          </w:p>
        </w:tc>
      </w:tr>
      <w:tr w:rsidTr="00CD32DA" w:rsidR="00EB7108" w:rsidRPr="00EF14A8">
        <w:trPr>
          <w:trHeight w:val="1021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18213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4500/1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</w:t>
            </w:r>
          </w:p>
        </w:tc>
        <w:tc>
          <w:tcPr>
            <w:tcW w:type="dxa" w:w="3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KUĆA BR.29,GARAŽA I SKLADIŠTE I DVOR. VINKOVAČKA UL. m2 843 (RAZLUČNO PRAVO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805.778,28</w:t>
            </w:r>
          </w:p>
        </w:tc>
      </w:tr>
      <w:tr w:rsidTr="00CD32DA" w:rsidR="00EB7108" w:rsidRPr="00EF14A8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0F5E4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0F5E47">
              <w:rPr>
                <w:rFonts w:cs="Times New Roman" w:hAnsi="Times New Roman" w:ascii="Times New Roman"/>
                <w:color w:val="000000"/>
              </w:rPr>
              <w:t xml:space="preserve">214.890,30    </w:t>
            </w:r>
          </w:p>
        </w:tc>
      </w:tr>
      <w:tr w:rsidTr="00CD32DA" w:rsidR="00EB7108" w:rsidRPr="00EF14A8">
        <w:trPr>
          <w:trHeight w:val="1604"/>
        </w:trPr>
        <w:tc>
          <w:tcPr>
            <w:tcW w:type="dxa" w:w="74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81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3478</w:t>
            </w:r>
          </w:p>
        </w:tc>
        <w:tc>
          <w:tcPr>
            <w:tcW w:type="dxa" w:w="84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3784/2</w:t>
            </w:r>
          </w:p>
        </w:tc>
        <w:tc>
          <w:tcPr>
            <w:tcW w:type="dxa" w:w="9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</w:t>
            </w:r>
          </w:p>
        </w:tc>
        <w:tc>
          <w:tcPr>
            <w:tcW w:type="dxa" w:w="389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POSLOVNI PROSTOR BR. 18 UL.SV.ANE 77 i 79- NALAZI SE U PODRUMU A SASTOJI SE OD:PROSTORIJE 2,73m2, PROSTORIJE 28,31 m2, WC-a 1,90m2, UKUPNE POVRŠINE m2 40,10 (RAZLUČNO PRAVO PRAVO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38062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380621">
              <w:rPr>
                <w:rFonts w:cs="Times New Roman" w:hAnsi="Times New Roman" w:ascii="Times New Roman"/>
                <w:color w:val="000000"/>
              </w:rPr>
              <w:t xml:space="preserve">81.468,52    </w:t>
            </w:r>
          </w:p>
        </w:tc>
      </w:tr>
      <w:tr w:rsidTr="00CD32DA" w:rsidR="00EB7108" w:rsidRPr="00EF14A8">
        <w:trPr>
          <w:trHeight w:val="268"/>
        </w:trPr>
        <w:tc>
          <w:tcPr>
            <w:tcW w:type="dxa" w:w="74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9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</w:tbl>
    <w:p w:rsidRDefault="00EB7108" w:rsidP="00EB7108" w:rsidR="00EB7108"/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56"/>
        <w:gridCol w:w="957"/>
        <w:gridCol w:w="981"/>
        <w:gridCol w:w="4067"/>
        <w:gridCol w:w="1985"/>
      </w:tblGrid>
      <w:tr w:rsidTr="00CD32DA" w:rsidR="00EB7108" w:rsidRPr="00EF14A8">
        <w:trPr>
          <w:trHeight w:val="720"/>
        </w:trPr>
        <w:tc>
          <w:tcPr>
            <w:tcW w:type="dxa" w:w="894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5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. NEKRETNINE KOJE VODE U ZEMLJIŠNIM KNJIGAMA OPĆINSKOG SUDA U VUKOVARU, K.O. VUKOVAR:</w:t>
            </w:r>
          </w:p>
        </w:tc>
      </w:tr>
      <w:tr w:rsidTr="00CD32DA" w:rsidR="00EB7108" w:rsidRPr="00EF14A8">
        <w:trPr>
          <w:trHeight w:val="300"/>
        </w:trPr>
        <w:tc>
          <w:tcPr>
            <w:tcW w:type="dxa" w:w="9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9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K.Č.BR.</w:t>
            </w:r>
          </w:p>
        </w:tc>
        <w:tc>
          <w:tcPr>
            <w:tcW w:type="dxa" w:w="40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U KUNAMA</w:t>
            </w:r>
          </w:p>
        </w:tc>
      </w:tr>
      <w:tr w:rsidTr="00CD32DA" w:rsidR="00EB7108" w:rsidRPr="00EF14A8">
        <w:trPr>
          <w:trHeight w:val="689"/>
        </w:trPr>
        <w:tc>
          <w:tcPr>
            <w:tcW w:type="dxa" w:w="9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6470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CD32DA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2621/14</w:t>
            </w:r>
          </w:p>
        </w:tc>
        <w:tc>
          <w:tcPr>
            <w:tcW w:type="dxa" w:w="4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7108" w:rsidP="00EB7108" w:rsidR="00EB7108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KUĆA BR. 101 I DVORIŠTE UL. I.G.KOVAČIĆA m2 376 (RAZLUČNO PRAVO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7108" w:rsidP="00CD32DA" w:rsidR="00EB7108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240.054,03</w:t>
            </w:r>
          </w:p>
        </w:tc>
      </w:tr>
    </w:tbl>
    <w:p w:rsidRDefault="00EB7108" w:rsidP="00EB7108" w:rsidR="00EB7108"/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EB7108">
        <w:rPr>
          <w:rFonts w:cs="Times New Roman" w:hAnsi="Times New Roman" w:ascii="Times New Roman"/>
          <w:b/>
          <w:sz w:val="24"/>
          <w:szCs w:val="24"/>
        </w:rPr>
        <w:t>28. ožujka 2017. g.</w:t>
      </w:r>
      <w:r w:rsidR="00C44564">
        <w:rPr>
          <w:rFonts w:cs="Times New Roman" w:hAnsi="Times New Roman" w:ascii="Times New Roman"/>
          <w:b/>
          <w:sz w:val="24"/>
          <w:szCs w:val="24"/>
        </w:rPr>
        <w:t xml:space="preserve"> u 1</w:t>
      </w:r>
      <w:r w:rsidR="00EB7108">
        <w:rPr>
          <w:rFonts w:cs="Times New Roman" w:hAnsi="Times New Roman" w:ascii="Times New Roman"/>
          <w:b/>
          <w:sz w:val="24"/>
          <w:szCs w:val="24"/>
        </w:rPr>
        <w:t>1,30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>sijeku, Zagrebačka 2,soba broj 40/II.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tri dana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>- oznaka  k.č.br. i p.u</w:t>
      </w:r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Osiguranje nisu dužni položiti razlučni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B7108" w:rsidP="00EB7108" w:rsidR="00EB710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lastRenderedPageBreak/>
        <w:t>Broj:</w:t>
      </w:r>
      <w:r w:rsidRPr="00D13E24">
        <w:rPr>
          <w:rFonts w:cs="Times New Roman" w:eastAsia="Questrial" w:hAnsi="Times New Roman" w:ascii="Times New Roman"/>
          <w:sz w:val="24"/>
          <w:szCs w:val="24"/>
        </w:rPr>
        <w:t xml:space="preserve"> 6 St-278/12-</w:t>
      </w:r>
      <w:r>
        <w:rPr>
          <w:rFonts w:cs="Times New Roman" w:eastAsia="Questrial" w:hAnsi="Times New Roman" w:ascii="Times New Roman"/>
          <w:sz w:val="24"/>
          <w:szCs w:val="24"/>
        </w:rPr>
        <w:t>413</w:t>
      </w:r>
    </w:p>
    <w:p w:rsidRDefault="00EB7108" w:rsidP="00A21442" w:rsidR="00EB7108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C44564">
        <w:rPr>
          <w:rFonts w:cs="Times New Roman" w:hAnsi="Times New Roman" w:ascii="Times New Roman"/>
          <w:sz w:val="24"/>
          <w:szCs w:val="24"/>
        </w:rPr>
        <w:t>30</w:t>
      </w:r>
      <w:r w:rsidRPr="00A21442">
        <w:rPr>
          <w:rFonts w:cs="Times New Roman" w:hAnsi="Times New Roman" w:ascii="Times New Roman"/>
          <w:sz w:val="24"/>
          <w:szCs w:val="24"/>
        </w:rPr>
        <w:t xml:space="preserve"> dana od pravomoćnosti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774C8E" w:rsidP="00774C8E" w:rsidR="00774C8E">
      <w:pPr>
        <w:jc w:val="center"/>
        <w:rPr>
          <w:rFonts w:cs="Times New Roman" w:hAnsi="Times New Roman" w:ascii="Times New Roman"/>
          <w:b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015.godine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>određena je prodaja nekretnina stečajnog dužnika opisanih toč.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C67E42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EB7108">
        <w:rPr>
          <w:rFonts w:cs="Times New Roman" w:hAnsi="Times New Roman" w:ascii="Times New Roman"/>
          <w:sz w:val="24"/>
          <w:szCs w:val="24"/>
        </w:rPr>
        <w:t xml:space="preserve">25. siječnja 2017. g.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C44564">
        <w:rPr>
          <w:rFonts w:cs="Times New Roman" w:hAnsi="Times New Roman" w:ascii="Times New Roman"/>
          <w:sz w:val="24"/>
          <w:szCs w:val="24"/>
        </w:rPr>
        <w:t>devete</w:t>
      </w:r>
      <w:r w:rsidRPr="00A21442">
        <w:rPr>
          <w:rFonts w:cs="Times New Roman" w:hAnsi="Times New Roman" w:ascii="Times New Roman"/>
          <w:sz w:val="24"/>
          <w:szCs w:val="24"/>
        </w:rPr>
        <w:t xml:space="preserve"> javne dražbe s time da se početne cijene umanje za 10% u odnosu na početne cijene utvrđene kod </w:t>
      </w:r>
      <w:r w:rsidR="00C44564">
        <w:rPr>
          <w:rFonts w:cs="Times New Roman" w:hAnsi="Times New Roman" w:ascii="Times New Roman"/>
          <w:sz w:val="24"/>
          <w:szCs w:val="24"/>
        </w:rPr>
        <w:t>osme</w:t>
      </w:r>
      <w:r w:rsidRPr="00A21442">
        <w:rPr>
          <w:rFonts w:cs="Times New Roman" w:hAnsi="Times New Roman" w:ascii="Times New Roman"/>
          <w:sz w:val="24"/>
          <w:szCs w:val="24"/>
        </w:rPr>
        <w:t xml:space="preserve"> javne dražbe. </w:t>
      </w:r>
    </w:p>
    <w:p w:rsidRDefault="00A21442" w:rsidP="00A21442" w:rsidR="00774C8E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0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F75132" w:rsidP="00F75132" w:rsidR="00F75132" w:rsidRPr="00F751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1442" w:rsidP="00EB7108" w:rsidR="00F75132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EB7108">
        <w:rPr>
          <w:rFonts w:cs="Times New Roman" w:hAnsi="Times New Roman" w:ascii="Times New Roman"/>
          <w:sz w:val="24"/>
          <w:szCs w:val="24"/>
        </w:rPr>
        <w:t>14. veljače 2017. g.</w:t>
      </w:r>
    </w:p>
    <w:p w:rsidRDefault="00A21442" w:rsidP="00A21442" w:rsidR="00A2144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A21442" w:rsidP="00A21442" w:rsidR="00A2144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A21442" w:rsidP="00F75132" w:rsidR="00A2144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F75132" w:rsidP="00F75132" w:rsidR="00F75132">
      <w:pPr>
        <w:pStyle w:val="Tijeloteksta"/>
        <w:jc w:val="left"/>
      </w:pPr>
      <w:r>
        <w:t>UPUTA O PRAVNOM LIJEKU:</w:t>
      </w:r>
    </w:p>
    <w:p w:rsidRDefault="00F75132" w:rsidP="00F75132" w:rsidR="00F75132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F75132" w:rsidP="00F75132" w:rsidR="00F75132">
      <w:pPr>
        <w:pStyle w:val="Tijeloteksta"/>
        <w:jc w:val="left"/>
        <w:rPr>
          <w:sz w:val="22"/>
          <w:szCs w:val="22"/>
        </w:rPr>
      </w:pPr>
    </w:p>
    <w:p w:rsidRDefault="00F75132" w:rsidP="00F75132" w:rsidR="00F75132" w:rsidRPr="00186C4F">
      <w:pPr>
        <w:pStyle w:val="Tijeloteksta"/>
      </w:pPr>
      <w:r w:rsidRPr="00186C4F">
        <w:t xml:space="preserve">DNA: </w:t>
      </w:r>
    </w:p>
    <w:p w:rsidRDefault="00F75132" w:rsidP="00F75132" w:rsidR="00F75132" w:rsidRPr="00186C4F">
      <w:pPr>
        <w:pStyle w:val="Tijeloteksta"/>
      </w:pPr>
      <w:r w:rsidRPr="00186C4F">
        <w:t>1.st. uprav. Paula Čandrlić Mesarić</w:t>
      </w:r>
    </w:p>
    <w:p w:rsidRDefault="00F75132" w:rsidP="00F75132" w:rsidR="00F75132" w:rsidRPr="00186C4F">
      <w:pPr>
        <w:pStyle w:val="Tijeloteksta"/>
      </w:pPr>
      <w:r w:rsidRPr="00186C4F">
        <w:t>2.ŽDO Osijek</w:t>
      </w:r>
    </w:p>
    <w:p w:rsidRDefault="00F75132" w:rsidP="00F75132" w:rsidR="00F75132" w:rsidRPr="00186C4F">
      <w:pPr>
        <w:pStyle w:val="Tijeloteksta"/>
      </w:pPr>
      <w:r w:rsidRPr="00186C4F">
        <w:t>3.</w:t>
      </w:r>
      <w:r w:rsidR="00C67E42">
        <w:t>B2 Kapital d.o.o. Zagreb, Radnička cesta 41</w:t>
      </w:r>
    </w:p>
    <w:p w:rsidRDefault="00F75132" w:rsidP="00F75132" w:rsidR="00F75132" w:rsidRPr="00186C4F">
      <w:pPr>
        <w:pStyle w:val="Tijeloteksta"/>
      </w:pPr>
      <w:r w:rsidRPr="00186C4F">
        <w:t>4.Partner banka - pun. Alen Jakobović odvjetnik u Osijeku</w:t>
      </w:r>
    </w:p>
    <w:p w:rsidRDefault="00F75132" w:rsidP="00F75132" w:rsidR="00F75132" w:rsidRPr="00186C4F">
      <w:pPr>
        <w:pStyle w:val="Tijeloteksta"/>
      </w:pPr>
      <w:r w:rsidRPr="00186C4F">
        <w:t>5.Predsjedništvo uz oglas</w:t>
      </w:r>
    </w:p>
    <w:p w:rsidRDefault="00F75132" w:rsidP="00F75132" w:rsidR="00F75132" w:rsidRPr="00186C4F">
      <w:pPr>
        <w:pStyle w:val="Tijeloteksta"/>
      </w:pPr>
      <w:r w:rsidRPr="00186C4F">
        <w:t>6.</w:t>
      </w:r>
      <w:r>
        <w:t xml:space="preserve"> e-</w:t>
      </w:r>
      <w:r w:rsidRPr="00186C4F">
        <w:t>ogl. pl.</w:t>
      </w:r>
    </w:p>
    <w:p w:rsidRDefault="00F75132" w:rsidP="00F75132" w:rsidR="00F75132" w:rsidRPr="00186C4F">
      <w:pPr>
        <w:pStyle w:val="Tijeloteksta"/>
      </w:pPr>
      <w:r w:rsidRPr="00186C4F">
        <w:t>7.R-</w:t>
      </w:r>
      <w:r w:rsidR="00EB7108">
        <w:t>28.3.</w:t>
      </w:r>
    </w:p>
    <w:p w:rsidRDefault="00F75132" w:rsidP="00F75132" w:rsidR="00F75132" w:rsidRPr="00D86025">
      <w:pPr>
        <w:pStyle w:val="Tijeloteksta"/>
        <w:jc w:val="left"/>
      </w:pPr>
    </w:p>
    <w:p w:rsidRDefault="00F75132" w:rsidP="00F75132" w:rsidR="00F75132" w:rsidRPr="00D86025">
      <w:pPr>
        <w:pStyle w:val="Tijeloteksta"/>
        <w:jc w:val="left"/>
      </w:pPr>
    </w:p>
    <w:p w:rsidRDefault="00F75132" w:rsidP="00F75132" w:rsidR="00F75132" w:rsidRPr="00D86025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EB7108" w:rsidP="00F75132" w:rsidR="00EB7108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C67E42" w:rsidP="00C67E42" w:rsidR="00F75132">
      <w:pPr>
        <w:pStyle w:val="Tijeloteksta"/>
        <w:tabs>
          <w:tab w:pos="900" w:val="left"/>
        </w:tabs>
        <w:jc w:val="left"/>
      </w:pPr>
      <w:r>
        <w:lastRenderedPageBreak/>
        <w:tab/>
      </w:r>
    </w:p>
    <w:p w:rsidRDefault="00F75132" w:rsidP="00433FFE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60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F75132" w:rsidP="00F75132" w:rsidR="00F75132" w:rsidRPr="00EF33B5"/>
    <w:p w:rsidRDefault="00F75132" w:rsidP="00F75132" w:rsidR="00F75132">
      <w:pPr>
        <w:ind w:left="720"/>
        <w:jc w:val="both"/>
      </w:pPr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19"/>
      <w:footerReference w:type="default" r:id="rId2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2B" w:rsidP="001B1B5E" w:rsidR="006E622B">
      <w:pPr>
        <w:spacing w:lineRule="auto" w:line="240" w:after="0"/>
      </w:pPr>
      <w:r>
        <w:separator/>
      </w:r>
    </w:p>
  </w:endnote>
  <w:endnote w:id="0" w:type="continuationSeparator">
    <w:p w:rsidRDefault="006E622B" w:rsidP="001B1B5E" w:rsidR="006E62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2B" w:rsidP="001B1B5E" w:rsidR="006E622B">
      <w:pPr>
        <w:spacing w:lineRule="auto" w:line="240" w:after="0"/>
      </w:pPr>
      <w:r>
        <w:separator/>
      </w:r>
    </w:p>
  </w:footnote>
  <w:footnote w:id="0" w:type="continuationSeparator">
    <w:p w:rsidRDefault="006E622B" w:rsidP="001B1B5E" w:rsidR="006E62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FFE">
          <w:rPr>
            <w:noProof/>
          </w:rPr>
          <w:t>6</w:t>
        </w:r>
        <w:r>
          <w:fldChar w:fldCharType="end"/>
        </w:r>
      </w:p>
    </w:sdtContent>
  </w:sdt>
  <w:p w:rsidRDefault="00F75132" w:rsidR="00F751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A121E"/>
    <w:rsid w:val="000C630B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82A0F"/>
    <w:rsid w:val="003B3BE2"/>
    <w:rsid w:val="00415A59"/>
    <w:rsid w:val="00433FFE"/>
    <w:rsid w:val="005B13F8"/>
    <w:rsid w:val="006D0B66"/>
    <w:rsid w:val="006E5B64"/>
    <w:rsid w:val="006E622B"/>
    <w:rsid w:val="00746614"/>
    <w:rsid w:val="00774C8E"/>
    <w:rsid w:val="008E4DF1"/>
    <w:rsid w:val="009169C4"/>
    <w:rsid w:val="009312D3"/>
    <w:rsid w:val="009407E4"/>
    <w:rsid w:val="00964ACF"/>
    <w:rsid w:val="009A6DD8"/>
    <w:rsid w:val="00A21442"/>
    <w:rsid w:val="00AA3F0D"/>
    <w:rsid w:val="00AD0711"/>
    <w:rsid w:val="00B11464"/>
    <w:rsid w:val="00BF44B5"/>
    <w:rsid w:val="00BF4C27"/>
    <w:rsid w:val="00C022F3"/>
    <w:rsid w:val="00C44564"/>
    <w:rsid w:val="00C4591E"/>
    <w:rsid w:val="00C67E42"/>
    <w:rsid w:val="00D13E24"/>
    <w:rsid w:val="00D90D92"/>
    <w:rsid w:val="00E1780E"/>
    <w:rsid w:val="00EA079E"/>
    <w:rsid w:val="00EB7108"/>
    <w:rsid w:val="00EC5DD6"/>
    <w:rsid w:val="00F75132"/>
    <w:rsid w:val="00F7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33F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F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F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F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F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33F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F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F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F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F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200" TargetMode="External"/><Relationship Id="rId18" Type="http://schemas.openxmlformats.org/officeDocument/2006/relationships/hyperlink" Target="http://www.zakon.hr/cms.htm?id=1119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99" TargetMode="External"/><Relationship Id="rId17" Type="http://schemas.openxmlformats.org/officeDocument/2006/relationships/hyperlink" Target="http://www.zakon.hr/cms.htm?id=2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203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202" TargetMode="External"/><Relationship Id="rId10" Type="http://schemas.openxmlformats.org/officeDocument/2006/relationships/hyperlink" Target="http://www.zakon.hr/cms.htm?id=197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zakon.hr/cms.htm?id=201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1148</properties:Words>
  <properties:Characters>6118</properties:Characters>
  <properties:Lines>338</properties:Lines>
  <properties:Paragraphs>142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2017-02-14T07:23:00Z</dcterms:created>
  <dc:creator>point</dc:creator>
  <cp:lastModifiedBy>Danijela Sekulić</cp:lastModifiedBy>
  <cp:lastPrinted>2017-02-14T07:35:00Z</cp:lastPrinted>
  <dcterms:modified xmlns:xsi="http://www.w3.org/2001/XMLSchema-instance" xsi:type="dcterms:W3CDTF">2017-02-14T07:41:00Z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