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f21e" w14:paraId="260f21e" w:rsidRDefault="001E03F0" w:rsidP="001E03F0" w:rsidR="001E03F0" w:rsidRPr="001E03F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1E03F0">
        <w:rPr>
          <w:rFonts w:cs="Times New Roman" w:hAnsi="Times New Roman" w:ascii="Times New Roman"/>
          <w:noProof/>
          <w:sz w:val="24"/>
        </w:rPr>
        <w:t xml:space="preserve">        </w:t>
      </w:r>
      <w:r w:rsidRPr="001E03F0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>REPUBLIKA HRVATSKA</w:t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                                                                  </w:t>
      </w:r>
      <w:r w:rsidR="002A3CDB">
        <w:rPr>
          <w:sz w:val="24"/>
          <w:szCs w:val="24"/>
        </w:rPr>
        <w:t>20. St</w:t>
      </w:r>
      <w:r w:rsidR="00415698">
        <w:rPr>
          <w:sz w:val="24"/>
          <w:szCs w:val="24"/>
        </w:rPr>
        <w:t>-</w:t>
      </w:r>
      <w:r w:rsidR="00217D25">
        <w:rPr>
          <w:sz w:val="24"/>
          <w:szCs w:val="24"/>
        </w:rPr>
        <w:t>5864</w:t>
      </w:r>
      <w:r w:rsidR="00421B68">
        <w:rPr>
          <w:sz w:val="24"/>
          <w:szCs w:val="24"/>
        </w:rPr>
        <w:t>/16</w:t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>Amruševa 2/II</w:t>
      </w:r>
    </w:p>
    <w:p w:rsidRDefault="001E03F0" w:rsidP="001E03F0" w:rsidR="001E03F0" w:rsidRPr="001E03F0">
      <w:pPr>
        <w:rPr>
          <w:sz w:val="24"/>
          <w:szCs w:val="24"/>
        </w:rPr>
      </w:pPr>
    </w:p>
    <w:p w:rsidRDefault="001E03F0" w:rsidP="001E03F0" w:rsidR="001E03F0" w:rsidRP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>R E P U B L I K A   H R V A T S K A</w:t>
      </w:r>
    </w:p>
    <w:p w:rsidRDefault="001E03F0" w:rsidP="001E03F0" w:rsidR="001E03F0" w:rsidRPr="001E03F0">
      <w:pPr>
        <w:jc w:val="center"/>
        <w:rPr>
          <w:sz w:val="24"/>
          <w:szCs w:val="24"/>
        </w:rPr>
      </w:pPr>
    </w:p>
    <w:p w:rsidRDefault="001E03F0" w:rsidP="001E03F0" w:rsidR="001E03F0" w:rsidRP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>R J E Š E NJ E</w:t>
      </w:r>
    </w:p>
    <w:p w:rsidRDefault="00421B68" w:rsidP="001E03F0" w:rsidR="00421B68">
      <w:pPr>
        <w:ind w:firstLine="720"/>
        <w:jc w:val="both"/>
        <w:rPr>
          <w:sz w:val="24"/>
          <w:szCs w:val="24"/>
        </w:rPr>
      </w:pPr>
    </w:p>
    <w:p w:rsidRDefault="001E03F0" w:rsidP="00421B68" w:rsidR="001E03F0" w:rsidRPr="00421B68">
      <w:pPr>
        <w:ind w:firstLine="720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</w:t>
      </w:r>
      <w:r w:rsidR="00217D25" w:rsidRPr="00217D25">
        <w:rPr>
          <w:sz w:val="24"/>
          <w:szCs w:val="24"/>
        </w:rPr>
        <w:t>nakon obustavljenog skraćenog stečajnog postupka nad dužnikom ARS DENTIS d.o.o. Zagreb, Miramarska 24, OIB:72067272877, povodom prijedloga vjerovnika B2  KAPITAL d.o.o. za poslovne usluge, OIB:57509775367, Zagreb, Radnička cesta 41, za otvaranje  stečajnog postupka nad dužnikom ARS DENTIS d.o.o. Zagreb, Miramarska 24, OIB:72067272877</w:t>
      </w:r>
      <w:r w:rsidRPr="00421B68">
        <w:rPr>
          <w:sz w:val="24"/>
          <w:szCs w:val="24"/>
        </w:rPr>
        <w:t xml:space="preserve">, dana </w:t>
      </w:r>
      <w:r w:rsidR="00217D25">
        <w:rPr>
          <w:sz w:val="24"/>
          <w:szCs w:val="24"/>
        </w:rPr>
        <w:t>12</w:t>
      </w:r>
      <w:r w:rsidR="00415698" w:rsidRPr="00421B68">
        <w:rPr>
          <w:sz w:val="24"/>
          <w:szCs w:val="24"/>
        </w:rPr>
        <w:t xml:space="preserve">. </w:t>
      </w:r>
      <w:r w:rsidR="00217D25">
        <w:rPr>
          <w:sz w:val="24"/>
          <w:szCs w:val="24"/>
        </w:rPr>
        <w:t>ožujka 2018</w:t>
      </w:r>
      <w:r w:rsidRPr="00421B68">
        <w:rPr>
          <w:sz w:val="24"/>
          <w:szCs w:val="24"/>
        </w:rPr>
        <w:t>.</w:t>
      </w:r>
      <w:r w:rsidRPr="00421B68">
        <w:rPr>
          <w:sz w:val="24"/>
          <w:szCs w:val="24"/>
          <w:lang w:val="pt-BR"/>
        </w:rPr>
        <w:t xml:space="preserve"> </w:t>
      </w:r>
    </w:p>
    <w:p w:rsidRDefault="001E03F0" w:rsidP="001E03F0" w:rsidR="001E03F0" w:rsidRPr="001E03F0">
      <w:pPr>
        <w:ind w:firstLine="720"/>
        <w:jc w:val="both"/>
        <w:rPr>
          <w:sz w:val="24"/>
          <w:szCs w:val="24"/>
          <w:lang w:val="pt-BR"/>
        </w:rPr>
      </w:pPr>
    </w:p>
    <w:p w:rsidRDefault="001E03F0" w:rsidP="001E03F0" w:rsid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 xml:space="preserve">r i j e š i o    j e </w:t>
      </w:r>
    </w:p>
    <w:p w:rsidRDefault="00421B68" w:rsidP="001E03F0" w:rsidR="00421B68">
      <w:pPr>
        <w:jc w:val="center"/>
        <w:rPr>
          <w:sz w:val="24"/>
          <w:szCs w:val="24"/>
        </w:rPr>
      </w:pPr>
    </w:p>
    <w:p w:rsidRDefault="00421B68" w:rsidP="00C35826" w:rsidR="00421B68" w:rsidRPr="00421B68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stečajnom postupku pod poslovnim br. St-</w:t>
      </w:r>
      <w:r w:rsidR="00C35826">
        <w:rPr>
          <w:sz w:val="24"/>
          <w:szCs w:val="24"/>
        </w:rPr>
        <w:t>5864</w:t>
      </w:r>
      <w:r>
        <w:rPr>
          <w:sz w:val="24"/>
          <w:szCs w:val="24"/>
        </w:rPr>
        <w:t xml:space="preserve">/16 nad stečajnim dužnikom </w:t>
      </w:r>
      <w:r w:rsidR="00C35826" w:rsidRPr="00217D25">
        <w:rPr>
          <w:sz w:val="24"/>
          <w:szCs w:val="24"/>
        </w:rPr>
        <w:t>ARS DENTIS d.o.o. Zagreb,</w:t>
      </w:r>
      <w:r w:rsidR="00C35826">
        <w:rPr>
          <w:sz w:val="24"/>
          <w:szCs w:val="24"/>
        </w:rPr>
        <w:t xml:space="preserve"> Miramarska 24, OIB:72067272877</w:t>
      </w:r>
      <w:r w:rsidRPr="00421B68">
        <w:rPr>
          <w:sz w:val="24"/>
          <w:szCs w:val="24"/>
        </w:rPr>
        <w:t xml:space="preserve">, stečajni upravitelj </w:t>
      </w:r>
      <w:r w:rsidR="00C35826" w:rsidRPr="00C35826">
        <w:rPr>
          <w:sz w:val="24"/>
          <w:szCs w:val="24"/>
        </w:rPr>
        <w:t>Miljenko Marinić, Zagr</w:t>
      </w:r>
      <w:r w:rsidR="00C35826">
        <w:rPr>
          <w:sz w:val="24"/>
          <w:szCs w:val="24"/>
        </w:rPr>
        <w:t>eb, Lopudska 1, OIB 34668485052</w:t>
      </w:r>
      <w:r>
        <w:rPr>
          <w:rFonts w:eastAsia="Batang"/>
          <w:bCs/>
          <w:sz w:val="24"/>
          <w:szCs w:val="24"/>
        </w:rPr>
        <w:t>, razrješava se dužnosti.</w:t>
      </w:r>
    </w:p>
    <w:p w:rsidRDefault="00421B68" w:rsidP="00421B68" w:rsidR="00421B68" w:rsidRPr="00421B68">
      <w:pPr>
        <w:ind w:left="720"/>
        <w:jc w:val="both"/>
        <w:rPr>
          <w:sz w:val="24"/>
          <w:szCs w:val="24"/>
        </w:rPr>
      </w:pPr>
    </w:p>
    <w:p w:rsidRDefault="00421B68" w:rsidP="00421B68" w:rsidR="00421B68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postupku </w:t>
      </w:r>
      <w:r w:rsidRPr="00421B68">
        <w:rPr>
          <w:sz w:val="24"/>
          <w:szCs w:val="24"/>
        </w:rPr>
        <w:t>pod poslovnim br. St-</w:t>
      </w:r>
      <w:r w:rsidR="00C35826">
        <w:rPr>
          <w:sz w:val="24"/>
          <w:szCs w:val="24"/>
        </w:rPr>
        <w:t>5864</w:t>
      </w:r>
      <w:r w:rsidRPr="00421B68">
        <w:rPr>
          <w:sz w:val="24"/>
          <w:szCs w:val="24"/>
        </w:rPr>
        <w:t xml:space="preserve">/16 nad stečajnim dužnikom </w:t>
      </w:r>
      <w:r w:rsidR="00C35826" w:rsidRPr="00217D25">
        <w:rPr>
          <w:sz w:val="24"/>
          <w:szCs w:val="24"/>
        </w:rPr>
        <w:t>ARS DENTIS d.o.o. Zagreb,</w:t>
      </w:r>
      <w:r w:rsidR="00C35826">
        <w:rPr>
          <w:sz w:val="24"/>
          <w:szCs w:val="24"/>
        </w:rPr>
        <w:t xml:space="preserve"> Miramarska 24, OIB:72067272877</w:t>
      </w:r>
      <w:r>
        <w:rPr>
          <w:sz w:val="24"/>
          <w:szCs w:val="24"/>
        </w:rPr>
        <w:t xml:space="preserve">, za stečajnog upravitelja imenuje se </w:t>
      </w:r>
      <w:r w:rsidR="00C35826">
        <w:rPr>
          <w:sz w:val="24"/>
          <w:szCs w:val="24"/>
        </w:rPr>
        <w:t>Marijan Drljanovčan, Miholjanec, A. Mihanovića 131, OIB 49708160625.</w:t>
      </w:r>
    </w:p>
    <w:p w:rsidRDefault="00421B68" w:rsidP="00421B68" w:rsidR="00421B68">
      <w:pPr>
        <w:pStyle w:val="Odlomakpopisa"/>
        <w:rPr>
          <w:sz w:val="24"/>
          <w:szCs w:val="24"/>
        </w:rPr>
      </w:pPr>
    </w:p>
    <w:p w:rsidRDefault="00583170" w:rsidP="00421B68" w:rsidR="00421B68" w:rsidRPr="00583170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C35826" w:rsidRPr="00C35826">
        <w:rPr>
          <w:sz w:val="24"/>
          <w:szCs w:val="24"/>
        </w:rPr>
        <w:t>Miljenko Marinić, Zagr</w:t>
      </w:r>
      <w:r w:rsidR="00C35826">
        <w:rPr>
          <w:sz w:val="24"/>
          <w:szCs w:val="24"/>
        </w:rPr>
        <w:t>eb, Lopudska 1, OIB 34668485052</w:t>
      </w:r>
      <w:r w:rsidRPr="00583170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dužan je predati svoje dužnosti stečajnom upravitelju </w:t>
      </w:r>
      <w:r w:rsidR="00C35826">
        <w:rPr>
          <w:sz w:val="24"/>
          <w:szCs w:val="24"/>
        </w:rPr>
        <w:t>Marijan Drljanovčan, Miholjanec, A. Mihanovića 131, OIB 49708160625,</w:t>
      </w:r>
      <w:r>
        <w:rPr>
          <w:bCs/>
          <w:sz w:val="24"/>
          <w:szCs w:val="24"/>
        </w:rPr>
        <w:t xml:space="preserve"> u roku od 3 dana od dana donošenja ovoga rješenja.</w:t>
      </w:r>
    </w:p>
    <w:p w:rsidRDefault="00583170" w:rsidP="00583170" w:rsidR="00583170">
      <w:pPr>
        <w:pStyle w:val="Odlomakpopisa"/>
        <w:rPr>
          <w:sz w:val="24"/>
          <w:szCs w:val="24"/>
        </w:rPr>
      </w:pPr>
    </w:p>
    <w:p w:rsidRDefault="00583170" w:rsidP="00421B68" w:rsidR="00583170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Sudski registar Trgovačkog suda u Zagrebu će nakon preuzimanja Potvrde o imenovanju stečajnog upravitelja </w:t>
      </w:r>
      <w:r w:rsidR="00C35826">
        <w:rPr>
          <w:sz w:val="24"/>
          <w:szCs w:val="24"/>
        </w:rPr>
        <w:t>Marijan Drljanovčan, Miholjanec, A. Mihanovića 131, OIB 49708160625,</w:t>
      </w:r>
      <w:r>
        <w:rPr>
          <w:sz w:val="24"/>
          <w:szCs w:val="24"/>
        </w:rPr>
        <w:t xml:space="preserve"> upisati promjenu stečajnog upravitelja iz toč. I. i II. ovog rješenja. </w:t>
      </w:r>
    </w:p>
    <w:p w:rsidRDefault="00583170" w:rsidP="00583170" w:rsidR="00583170">
      <w:pPr>
        <w:jc w:val="both"/>
        <w:rPr>
          <w:sz w:val="24"/>
          <w:szCs w:val="24"/>
        </w:rPr>
      </w:pPr>
    </w:p>
    <w:p w:rsidRDefault="00583170" w:rsidP="00583170" w:rsidR="0058317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83170" w:rsidP="00583170" w:rsidR="00583170">
      <w:pPr>
        <w:jc w:val="center"/>
        <w:rPr>
          <w:sz w:val="24"/>
          <w:szCs w:val="24"/>
        </w:rPr>
      </w:pPr>
    </w:p>
    <w:p w:rsidRDefault="00583170" w:rsidP="00583170" w:rsidR="0058317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Rješenjem ovog suda br. St-</w:t>
      </w:r>
      <w:r w:rsidR="00C35826">
        <w:rPr>
          <w:sz w:val="24"/>
          <w:szCs w:val="24"/>
        </w:rPr>
        <w:t>5864</w:t>
      </w:r>
      <w:r>
        <w:rPr>
          <w:sz w:val="24"/>
          <w:szCs w:val="24"/>
        </w:rPr>
        <w:t>/16 od 2</w:t>
      </w:r>
      <w:r w:rsidR="00C35826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="00C35826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2017. otvoren je stečajni postupak nad </w:t>
      </w:r>
      <w:r w:rsidRPr="00583170">
        <w:rPr>
          <w:sz w:val="24"/>
          <w:szCs w:val="24"/>
        </w:rPr>
        <w:t xml:space="preserve">stečajnim dužnikom </w:t>
      </w:r>
      <w:r w:rsidR="00C35826" w:rsidRPr="00217D25">
        <w:rPr>
          <w:sz w:val="24"/>
          <w:szCs w:val="24"/>
        </w:rPr>
        <w:t>ARS DENTIS d.o.o. Zagreb, Miramarska 24, OIB:72067272877</w:t>
      </w:r>
      <w:r>
        <w:rPr>
          <w:sz w:val="24"/>
          <w:szCs w:val="24"/>
        </w:rPr>
        <w:t xml:space="preserve">, te je za stečajnog upravitelja imenovan </w:t>
      </w:r>
      <w:r w:rsidR="00C35826" w:rsidRPr="00C35826">
        <w:rPr>
          <w:sz w:val="24"/>
          <w:szCs w:val="24"/>
        </w:rPr>
        <w:t>Miljenko Marinić, Zagr</w:t>
      </w:r>
      <w:r w:rsidR="00C35826">
        <w:rPr>
          <w:sz w:val="24"/>
          <w:szCs w:val="24"/>
        </w:rPr>
        <w:t>eb, Lopudska 1, OIB 34668485052.</w:t>
      </w:r>
    </w:p>
    <w:p w:rsidRDefault="00C35826" w:rsidP="00583170" w:rsidR="00C35826">
      <w:pPr>
        <w:jc w:val="both"/>
        <w:rPr>
          <w:bCs/>
          <w:sz w:val="24"/>
          <w:szCs w:val="24"/>
        </w:rPr>
      </w:pPr>
    </w:p>
    <w:p w:rsidRDefault="00C35826" w:rsidP="00062D93" w:rsidR="00C35826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>U ovosudni spis navedeni stečajni upravitelj dostavio je Rješenje RH, Ministarstvo pravosuđa, pod br. KLASA: UP/1-133-04/15-01/380, UR.BR. 514-04-02-02-02-18-100 od 1. veljače 2018.g, a</w:t>
      </w:r>
      <w:r w:rsidR="009F12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kojim rješenjem se stečajni upravitelj </w:t>
      </w:r>
      <w:r w:rsidRPr="00C35826">
        <w:rPr>
          <w:sz w:val="24"/>
          <w:szCs w:val="24"/>
        </w:rPr>
        <w:t>Miljenko Marinić, Zagr</w:t>
      </w:r>
      <w:r>
        <w:rPr>
          <w:sz w:val="24"/>
          <w:szCs w:val="24"/>
        </w:rPr>
        <w:t>eb, Lopudska 1, OIB 34668485052, briše s liste A stečajnih upravitelja za područje nadležnosti Trgovačkog suda u Zagrebu, i Trgovačkog suda u Varaždinu.</w:t>
      </w:r>
    </w:p>
    <w:p w:rsidRDefault="009F1265" w:rsidP="00062D93" w:rsidR="009F1265">
      <w:pPr>
        <w:ind w:firstLine="708"/>
        <w:jc w:val="both"/>
        <w:rPr>
          <w:bCs/>
          <w:sz w:val="24"/>
          <w:szCs w:val="24"/>
        </w:rPr>
      </w:pPr>
    </w:p>
    <w:p w:rsidRDefault="009F1265" w:rsidP="00062D93" w:rsidR="00C35826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Iz prethodno navedenog razloga, sud je zatim na temelju čl. 84. st. 1.  Stečajnog zakona (NN 71/15,104/17,dalje SZ) izvršio izbor novog stečajnog upravitelja metodom slučajnog odabira s liste A stečajnih upravitelja za područje nadležnog suda, odnosno automatskim odabirom, te na temelju čl. 85. st. 1 SZ-a, na temelju takvog izbora, imenovao stečajnog upravitelja u ovom stečajnom postupku.</w:t>
      </w:r>
    </w:p>
    <w:p w:rsidRDefault="009F1265" w:rsidP="00062D93" w:rsidR="009F1265">
      <w:pPr>
        <w:ind w:firstLine="708"/>
        <w:jc w:val="both"/>
        <w:rPr>
          <w:bCs/>
          <w:sz w:val="24"/>
          <w:szCs w:val="24"/>
        </w:rPr>
      </w:pPr>
    </w:p>
    <w:p w:rsidRDefault="009F1265" w:rsidP="00062D93" w:rsidR="009F1265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 temelju čl. 87. st. 7 SZ-a riješeno je kao u toč. III. Izreke rješenja</w:t>
      </w:r>
      <w:r w:rsidR="00A2492D">
        <w:rPr>
          <w:bCs/>
          <w:sz w:val="24"/>
          <w:szCs w:val="24"/>
        </w:rPr>
        <w:t>.</w:t>
      </w:r>
    </w:p>
    <w:p w:rsidRDefault="00421B68" w:rsidP="001E03F0" w:rsidR="00421B68">
      <w:pPr>
        <w:jc w:val="both"/>
        <w:rPr>
          <w:sz w:val="24"/>
          <w:szCs w:val="24"/>
        </w:rPr>
      </w:pPr>
    </w:p>
    <w:p w:rsidRDefault="00373A08" w:rsidP="001E03F0" w:rsidR="001E03F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</w:t>
      </w:r>
      <w:r w:rsidR="009F1265">
        <w:rPr>
          <w:sz w:val="24"/>
          <w:szCs w:val="24"/>
        </w:rPr>
        <w:t>rebu, 12</w:t>
      </w:r>
      <w:r w:rsidR="00BB646A">
        <w:rPr>
          <w:sz w:val="24"/>
          <w:szCs w:val="24"/>
        </w:rPr>
        <w:t xml:space="preserve">. </w:t>
      </w:r>
      <w:r w:rsidR="009F1265">
        <w:rPr>
          <w:sz w:val="24"/>
          <w:szCs w:val="24"/>
        </w:rPr>
        <w:t>ožujka 2018</w:t>
      </w:r>
      <w:r w:rsidR="001E03F0" w:rsidRPr="001E03F0">
        <w:rPr>
          <w:sz w:val="24"/>
          <w:szCs w:val="24"/>
        </w:rPr>
        <w:t>.</w:t>
      </w:r>
    </w:p>
    <w:p w:rsidRDefault="001E03F0" w:rsidP="001E03F0" w:rsidR="001E03F0" w:rsidRPr="001E03F0">
      <w:pPr>
        <w:ind w:firstLine="720"/>
        <w:jc w:val="center"/>
        <w:rPr>
          <w:sz w:val="24"/>
          <w:szCs w:val="24"/>
        </w:rPr>
      </w:pPr>
    </w:p>
    <w:p w:rsidRDefault="009F1265" w:rsidP="001E03F0" w:rsidR="001E03F0" w:rsidRPr="001E03F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1E03F0">
        <w:rPr>
          <w:sz w:val="24"/>
          <w:szCs w:val="24"/>
        </w:rPr>
        <w:tab/>
        <w:t xml:space="preserve">                                    SUDAC:</w:t>
      </w:r>
    </w:p>
    <w:p w:rsidRDefault="009F1265" w:rsidP="001E03F0" w:rsidR="001E03F0">
      <w:pPr>
        <w:ind w:left="5040"/>
        <w:jc w:val="right"/>
        <w:rPr>
          <w:sz w:val="24"/>
          <w:szCs w:val="24"/>
        </w:rPr>
      </w:pPr>
      <w:r w:rsidRPr="001E03F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LUCIJA BUTIGAN</w:t>
      </w:r>
      <w:r w:rsidR="00024BBB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5C77AD" w:rsidP="00844BCA" w:rsidR="005C77AD" w:rsidRPr="001E03F0">
      <w:pPr>
        <w:rPr>
          <w:sz w:val="24"/>
          <w:szCs w:val="24"/>
        </w:rPr>
      </w:pPr>
    </w:p>
    <w:p w:rsidRDefault="001E03F0" w:rsidP="001E03F0" w:rsidR="001E03F0" w:rsidRPr="001E03F0">
      <w:pPr>
        <w:jc w:val="both"/>
        <w:rPr>
          <w:sz w:val="24"/>
          <w:szCs w:val="24"/>
        </w:rPr>
      </w:pPr>
      <w:r w:rsidRPr="001E03F0">
        <w:rPr>
          <w:sz w:val="24"/>
          <w:szCs w:val="24"/>
        </w:rPr>
        <w:t>Uputa o pravnom lijeku:</w:t>
      </w:r>
    </w:p>
    <w:p w:rsidRDefault="001E03F0" w:rsidP="001E03F0" w:rsidR="00844BCA">
      <w:pPr>
        <w:jc w:val="both"/>
        <w:rPr>
          <w:sz w:val="24"/>
          <w:szCs w:val="24"/>
        </w:rPr>
      </w:pPr>
      <w:r w:rsidRPr="001E03F0">
        <w:rPr>
          <w:sz w:val="24"/>
          <w:szCs w:val="24"/>
        </w:rPr>
        <w:t>Protiv</w:t>
      </w:r>
      <w:r w:rsidR="00844BCA">
        <w:rPr>
          <w:sz w:val="24"/>
          <w:szCs w:val="24"/>
        </w:rPr>
        <w:t xml:space="preserve"> rješenja o razrješenju stečajnog upravitelja pravo na žalbu imaju samo stečajni vjerovnici (čl.91. st. 4. SZ-a). </w:t>
      </w:r>
    </w:p>
    <w:p w:rsidRDefault="00844BCA" w:rsidP="00024BBB" w:rsidR="00844BCA" w:rsidRPr="00024BBB">
      <w:pPr>
        <w:ind w:left="4956"/>
        <w:jc w:val="both"/>
        <w:rPr>
          <w:sz w:val="24"/>
          <w:szCs w:val="24"/>
        </w:rPr>
      </w:pPr>
    </w:p>
    <w:p w:rsidRDefault="00024BBB" w:rsidP="00024BBB" w:rsidR="00024BBB" w:rsidRPr="00024BBB">
      <w:pPr>
        <w:ind w:left="4956"/>
        <w:rPr>
          <w:sz w:val="24"/>
          <w:szCs w:val="24"/>
        </w:rPr>
      </w:pPr>
      <w:r w:rsidRPr="00024BBB">
        <w:rPr>
          <w:sz w:val="24"/>
          <w:szCs w:val="24"/>
        </w:rPr>
        <w:t>Za točnost otpravka-ovlašteni službenik</w:t>
      </w:r>
    </w:p>
    <w:p w:rsidRDefault="00024BBB" w:rsidP="00024BBB" w:rsidR="00024BBB" w:rsidRPr="00024BBB">
      <w:pPr>
        <w:ind w:left="4956"/>
        <w:rPr>
          <w:sz w:val="24"/>
          <w:szCs w:val="24"/>
        </w:rPr>
      </w:pPr>
      <w:r w:rsidRPr="00024BBB">
        <w:rPr>
          <w:sz w:val="24"/>
          <w:szCs w:val="24"/>
        </w:rPr>
        <w:tab/>
        <w:t xml:space="preserve">   Monika Grbac</w:t>
      </w:r>
    </w:p>
    <w:p w:rsidRDefault="00024BBB" w:rsidP="00024BBB" w:rsidR="00024BBB" w:rsidRPr="00024BBB">
      <w:pPr>
        <w:jc w:val="both"/>
        <w:rPr>
          <w:sz w:val="24"/>
          <w:szCs w:val="24"/>
        </w:rPr>
      </w:pPr>
    </w:p>
    <w:sectPr w:rsidSect="00C35826" w:rsidR="00024BBB" w:rsidRPr="00024BBB">
      <w:headerReference w:type="default" r:id="rId10"/>
      <w:headerReference w:type="first" r:id="rId11"/>
      <w:pgSz w:h="16838" w:w="11906"/>
      <w:pgMar w:gutter="0" w:footer="708" w:header="708" w:left="1417" w:bottom="1418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F1A" w:rsidP="00263EED" w:rsidR="00E84F1A">
      <w:r>
        <w:separator/>
      </w:r>
    </w:p>
  </w:endnote>
  <w:endnote w:id="0" w:type="continuationSeparator">
    <w:p w:rsidRDefault="00E84F1A" w:rsidP="00263EED" w:rsidR="00E84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F1A" w:rsidP="00263EED" w:rsidR="00E84F1A">
      <w:r>
        <w:separator/>
      </w:r>
    </w:p>
  </w:footnote>
  <w:footnote w:id="0" w:type="continuationSeparator">
    <w:p w:rsidRDefault="00E84F1A" w:rsidP="00263EED" w:rsidR="00E84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76852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7F57" w:rsidR="00BB7F57" w:rsidRPr="00BB7F57">
        <w:pPr>
          <w:pStyle w:val="Zaglavlje"/>
          <w:jc w:val="center"/>
          <w:rPr>
            <w:sz w:val="24"/>
            <w:szCs w:val="24"/>
          </w:rPr>
        </w:pPr>
        <w:r w:rsidRPr="00BB7F57">
          <w:rPr>
            <w:sz w:val="24"/>
            <w:szCs w:val="24"/>
          </w:rPr>
          <w:fldChar w:fldCharType="begin"/>
        </w:r>
        <w:r w:rsidRPr="00BB7F57">
          <w:rPr>
            <w:sz w:val="24"/>
            <w:szCs w:val="24"/>
          </w:rPr>
          <w:instrText>PAGE   \* MERGEFORMAT</w:instrText>
        </w:r>
        <w:r w:rsidRPr="00BB7F57">
          <w:rPr>
            <w:sz w:val="24"/>
            <w:szCs w:val="24"/>
          </w:rPr>
          <w:fldChar w:fldCharType="separate"/>
        </w:r>
        <w:r w:rsidR="00024BBB">
          <w:rPr>
            <w:noProof/>
            <w:sz w:val="24"/>
            <w:szCs w:val="24"/>
          </w:rPr>
          <w:t>2</w:t>
        </w:r>
        <w:r w:rsidRPr="00BB7F57">
          <w:rPr>
            <w:sz w:val="24"/>
            <w:szCs w:val="24"/>
          </w:rPr>
          <w:fldChar w:fldCharType="end"/>
        </w:r>
      </w:p>
    </w:sdtContent>
  </w:sdt>
  <w:p w:rsidRDefault="00BB7F57" w:rsidP="00263EED" w:rsidR="00263EED" w:rsidRPr="00263EED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</w:t>
    </w:r>
    <w:r w:rsidR="009F1265">
      <w:rPr>
        <w:sz w:val="24"/>
        <w:szCs w:val="24"/>
      </w:rPr>
      <w:t>5864</w:t>
    </w:r>
    <w:r w:rsidR="00560BC9">
      <w:rPr>
        <w:sz w:val="24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C33" w:rsidR="00F35C33">
    <w:pPr>
      <w:pStyle w:val="Zaglavlje"/>
      <w:jc w:val="center"/>
    </w:pPr>
  </w:p>
  <w:p w:rsidRDefault="00F35C33" w:rsidR="00F35C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11B3288"/>
    <w:multiLevelType w:val="hybridMultilevel"/>
    <w:tmpl w:val="E8884DFA"/>
    <w:lvl w:tplc="EF5C43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F164BB"/>
    <w:multiLevelType w:val="hybridMultilevel"/>
    <w:tmpl w:val="3EA234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FE4DBD"/>
    <w:multiLevelType w:val="hybridMultilevel"/>
    <w:tmpl w:val="7FA097BE"/>
    <w:lvl w:tplc="7AD0E9D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75E2853"/>
    <w:multiLevelType w:val="hybridMultilevel"/>
    <w:tmpl w:val="A4D27CDE"/>
    <w:lvl w:tplc="FF22400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5A8"/>
    <w:rsid w:val="00024BBB"/>
    <w:rsid w:val="00062D93"/>
    <w:rsid w:val="00073436"/>
    <w:rsid w:val="00077974"/>
    <w:rsid w:val="000D3293"/>
    <w:rsid w:val="00120642"/>
    <w:rsid w:val="001E03F0"/>
    <w:rsid w:val="001F11D8"/>
    <w:rsid w:val="00217D25"/>
    <w:rsid w:val="00263EED"/>
    <w:rsid w:val="002724BF"/>
    <w:rsid w:val="002A3CDB"/>
    <w:rsid w:val="002E556B"/>
    <w:rsid w:val="00373A08"/>
    <w:rsid w:val="003D2CFB"/>
    <w:rsid w:val="00415698"/>
    <w:rsid w:val="00420269"/>
    <w:rsid w:val="00421B68"/>
    <w:rsid w:val="004A7271"/>
    <w:rsid w:val="004F5F2D"/>
    <w:rsid w:val="00527811"/>
    <w:rsid w:val="00531992"/>
    <w:rsid w:val="00560BC9"/>
    <w:rsid w:val="00581ECC"/>
    <w:rsid w:val="00583170"/>
    <w:rsid w:val="005C77AD"/>
    <w:rsid w:val="00740E47"/>
    <w:rsid w:val="00747215"/>
    <w:rsid w:val="007B552A"/>
    <w:rsid w:val="007C07C4"/>
    <w:rsid w:val="00815E1F"/>
    <w:rsid w:val="0083405A"/>
    <w:rsid w:val="00844BCA"/>
    <w:rsid w:val="00856806"/>
    <w:rsid w:val="008D5E0D"/>
    <w:rsid w:val="009614B9"/>
    <w:rsid w:val="00985316"/>
    <w:rsid w:val="00997240"/>
    <w:rsid w:val="009A5521"/>
    <w:rsid w:val="009E5B88"/>
    <w:rsid w:val="009F1265"/>
    <w:rsid w:val="00A2492D"/>
    <w:rsid w:val="00B1100D"/>
    <w:rsid w:val="00BB646A"/>
    <w:rsid w:val="00BB7F57"/>
    <w:rsid w:val="00BE3772"/>
    <w:rsid w:val="00C35826"/>
    <w:rsid w:val="00CA2673"/>
    <w:rsid w:val="00CF5E92"/>
    <w:rsid w:val="00D06F8A"/>
    <w:rsid w:val="00D16989"/>
    <w:rsid w:val="00DB05A8"/>
    <w:rsid w:val="00DD24DF"/>
    <w:rsid w:val="00E05FF4"/>
    <w:rsid w:val="00E33188"/>
    <w:rsid w:val="00E414E6"/>
    <w:rsid w:val="00E84F1A"/>
    <w:rsid w:val="00ED41BE"/>
    <w:rsid w:val="00F35C33"/>
    <w:rsid w:val="00FE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03F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03F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03F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03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3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3F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B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BBB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B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B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03F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03F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03F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03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3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3F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B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BBB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B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B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36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56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66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5864</izvorni_sadrzaj>
    <derivirana_varijabla naziv="DomainObject.Predmet.Broj_1">5864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St-5864/2016</izvorni_sadrzaj>
    <derivirana_varijabla naziv="DomainObject.Predmet.OznakaBroj_1">St-5864/2016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ARS DENTIS d.o.o.</izvorni_sadrzaj>
    <derivirana_varijabla naziv="DomainObject.Predmet.ProtustrankaFormated_1">  ARS DENTIS d.o.o.</derivirana_varijabla>
  </DomainObject.Predmet.ProtustrankaFormated>
  <DomainObject.Predmet.ProtustrankaFormatedOIB>
    <izvorni_sadrzaj>  ARS DENTIS d.o.o., OIB 72067272877</izvorni_sadrzaj>
    <derivirana_varijabla naziv="DomainObject.Predmet.ProtustrankaFormatedOIB_1">  ARS DENTIS d.o.o., OIB 72067272877</derivirana_varijabla>
  </DomainObject.Predmet.ProtustrankaFormatedOIB>
  <DomainObject.Predmet.ProtustrankaFormatedWithAdress>
    <izvorni_sadrzaj> ARS DENTIS d.o.o., Miramarska 24, 10000 Zagreb</izvorni_sadrzaj>
    <derivirana_varijabla naziv="DomainObject.Predmet.ProtustrankaFormatedWithAdress_1"> ARS DENTIS d.o.o., Miramarska 24, 10000 Zagreb</derivirana_varijabla>
  </DomainObject.Predmet.ProtustrankaFormatedWithAdress>
  <DomainObject.Predmet.ProtustrankaFormatedWithAdressOIB>
    <izvorni_sadrzaj> ARS DENTIS d.o.o., OIB 72067272877, Miramarska 24, 10000 Zagreb</izvorni_sadrzaj>
    <derivirana_varijabla naziv="DomainObject.Predmet.ProtustrankaFormatedWithAdressOIB_1"> ARS DENTIS d.o.o., OIB 72067272877, Miramarska 24, 10000 Zagreb</derivirana_varijabla>
  </DomainObject.Predmet.ProtustrankaFormatedWithAdressOIB>
  <DomainObject.Predmet.ProtustrankaWithAdress>
    <izvorni_sadrzaj>ARS DENTIS d.o.o. Miramarska 24, 10000 Zagreb</izvorni_sadrzaj>
    <derivirana_varijabla naziv="DomainObject.Predmet.ProtustrankaWithAdress_1">ARS DENTIS d.o.o. Miramarska 24, 10000 Zagreb</derivirana_varijabla>
  </DomainObject.Predmet.ProtustrankaWithAdress>
  <DomainObject.Predmet.ProtustrankaWithAdressOIB>
    <izvorni_sadrzaj>ARS DENTIS d.o.o., OIB 72067272877, Miramarska 24, 10000 Zagreb</izvorni_sadrzaj>
    <derivirana_varijabla naziv="DomainObject.Predmet.ProtustrankaWithAdressOIB_1">ARS DENTIS d.o.o., OIB 72067272877, Miramarska 24, 10000 Zagreb</derivirana_varijabla>
  </DomainObject.Predmet.ProtustrankaWithAdressOIB>
  <DomainObject.Predmet.ProtustrankaNazivFormated>
    <izvorni_sadrzaj>ARS DENTIS d.o.o.</izvorni_sadrzaj>
    <derivirana_varijabla naziv="DomainObject.Predmet.ProtustrankaNazivFormated_1">ARS DENTIS d.o.o.</derivirana_varijabla>
  </DomainObject.Predmet.ProtustrankaNazivFormated>
  <DomainObject.Predmet.ProtustrankaNazivFormatedOIB>
    <izvorni_sadrzaj>ARS DENTIS d.o.o., OIB 72067272877</izvorni_sadrzaj>
    <derivirana_varijabla naziv="DomainObject.Predmet.ProtustrankaNazivFormatedOIB_1">ARS DENTIS d.o.o., OIB 72067272877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ARS DENTIS d.o.o.</item>
    </izvorni_sadrzaj>
    <derivirana_varijabla naziv="DomainObject.Predmet.ProtuStrankaListFormated_1">
      <item>ARS DENTIS d.o.o.</item>
    </derivirana_varijabla>
  </DomainObject.Predmet.ProtuStrankaListFormated>
  <DomainObject.Predmet.ProtuStrankaListFormatedOIB>
    <izvorni_sadrzaj>
      <item>ARS DENTIS d.o.o., OIB 72067272877</item>
    </izvorni_sadrzaj>
    <derivirana_varijabla naziv="DomainObject.Predmet.ProtuStrankaListFormatedOIB_1">
      <item>ARS DENTIS d.o.o., OIB 72067272877</item>
    </derivirana_varijabla>
  </DomainObject.Predmet.ProtuStrankaListFormatedOIB>
  <DomainObject.Predmet.ProtuStrankaListFormatedWithAdress>
    <izvorni_sadrzaj>
      <item>ARS DENTIS d.o.o., Miramarska 24, 10000 Zagreb</item>
    </izvorni_sadrzaj>
    <derivirana_varijabla naziv="DomainObject.Predmet.ProtuStrankaListFormatedWithAdress_1">
      <item>ARS DENTIS d.o.o., Miramarska 24, 10000 Zagreb</item>
    </derivirana_varijabla>
  </DomainObject.Predmet.ProtuStrankaListFormatedWithAdress>
  <DomainObject.Predmet.ProtuStrankaListFormatedWithAdressOIB>
    <izvorni_sadrzaj>
      <item>ARS DENTIS d.o.o., OIB 72067272877, Miramarska 24, 10000 Zagreb</item>
    </izvorni_sadrzaj>
    <derivirana_varijabla naziv="DomainObject.Predmet.ProtuStrankaListFormatedWithAdressOIB_1">
      <item>ARS DENTIS d.o.o., OIB 72067272877, Miramarska 24, 10000 Zagreb</item>
    </derivirana_varijabla>
  </DomainObject.Predmet.ProtuStrankaListFormatedWithAdressOIB>
  <DomainObject.Predmet.ProtuStrankaListNazivFormated>
    <izvorni_sadrzaj>
      <item>ARS DENTIS d.o.o.</item>
    </izvorni_sadrzaj>
    <derivirana_varijabla naziv="DomainObject.Predmet.ProtuStrankaListNazivFormated_1">
      <item>ARS DENTIS d.o.o.</item>
    </derivirana_varijabla>
  </DomainObject.Predmet.ProtuStrankaListNazivFormated>
  <DomainObject.Predmet.ProtuStrankaListNazivFormatedOIB>
    <izvorni_sadrzaj>
      <item>ARS DENTIS d.o.o., OIB 72067272877</item>
    </izvorni_sadrzaj>
    <derivirana_varijabla naziv="DomainObject.Predmet.ProtuStrankaListNazivFormatedOIB_1">
      <item>ARS DENTIS d.o.o., OIB 72067272877</item>
    </derivirana_varijabla>
  </DomainObject.Predmet.ProtuStrankaListNazivFormatedOIB>
  <DomainObject.Predmet.OstaliListFormated>
    <izvorni_sadrzaj>
      <item>Nina Romih Džodan</item>
    </izvorni_sadrzaj>
    <derivirana_varijabla naziv="DomainObject.Predmet.OstaliListFormated_1">
      <item>Nina Romih Džodan</item>
    </derivirana_varijabla>
  </DomainObject.Predmet.OstaliListFormated>
  <DomainObject.Predmet.OstaliListFormatedOIB>
    <izvorni_sadrzaj>
      <item>Nina Romih Džodan, OIB 16381997902</item>
    </izvorni_sadrzaj>
    <derivirana_varijabla naziv="DomainObject.Predmet.OstaliListFormatedOIB_1">
      <item>Nina Romih Džodan, OIB 16381997902</item>
    </derivirana_varijabla>
  </DomainObject.Predmet.OstaliListFormatedOIB>
  <DomainObject.Predmet.OstaliListFormatedWithAdress>
    <izvorni_sadrzaj>
      <item>Nina Romih Džodan, Ulica Božidara Magovca 6, 10000 Zagreb</item>
    </izvorni_sadrzaj>
    <derivirana_varijabla naziv="DomainObject.Predmet.OstaliListFormatedWithAdress_1">
      <item>Nina Romih Džodan, Ulica Božidara Magovca 6, 10000 Zagreb</item>
    </derivirana_varijabla>
  </DomainObject.Predmet.OstaliListFormatedWithAdress>
  <DomainObject.Predmet.OstaliListFormatedWithAdressOIB>
    <izvorni_sadrzaj>
      <item>Nina Romih Džodan, OIB 16381997902, Ulica Božidara Magovca 6, 10000 Zagreb</item>
    </izvorni_sadrzaj>
    <derivirana_varijabla naziv="DomainObject.Predmet.OstaliListFormatedWithAdressOIB_1">
      <item>Nina Romih Džodan, OIB 16381997902, Ulica Božidara Magovca 6, 10000 Zagreb</item>
    </derivirana_varijabla>
  </DomainObject.Predmet.OstaliListFormatedWithAdressOIB>
  <DomainObject.Predmet.OstaliListNazivFormated>
    <izvorni_sadrzaj>
      <item>Nina Romih Džodan</item>
    </izvorni_sadrzaj>
    <derivirana_varijabla naziv="DomainObject.Predmet.OstaliListNazivFormated_1">
      <item>Nina Romih Džodan</item>
    </derivirana_varijabla>
  </DomainObject.Predmet.OstaliListNazivFormated>
  <DomainObject.Predmet.OstaliListNazivFormatedOIB>
    <izvorni_sadrzaj>
      <item>Nina Romih Džodan, OIB 16381997902</item>
    </izvorni_sadrzaj>
    <derivirana_varijabla naziv="DomainObject.Predmet.OstaliListNazivFormatedOIB_1">
      <item>Nina Romih Džodan, OIB 16381997902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DENTIS d.o.o.</izvorni_sadrzaj>
    <derivirana_varijabla naziv="DomainObject.Predmet.ProtustrankaIDrugi_1">ARS DENTIS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ARS DENTIS d.o.o., OIB 72067272877, Miramarska 24, 10000 Zagreb</izvorni_sadrzaj>
    <derivirana_varijabla naziv="DomainObject.Predmet.ProtustrankaIDrugiAdressOIB_1">ARS DENTIS d.o.o., OIB 72067272877,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DENTIS d.o.o.</item>
      <item>FINA Regionalni centar Zagreb</item>
      <item>B2  KAPITAL d.o.o. za poslovne usluge</item>
      <item>Nina Romih Džodan</item>
    </izvorni_sadrzaj>
    <derivirana_varijabla naziv="DomainObject.Predmet.SudioniciListNaziv_1">
      <item>ARS DENTIS d.o.o.</item>
      <item>FINA Regionalni centar Zagreb</item>
      <item>B2  KAPITAL d.o.o. za poslovne usluge</item>
      <item>Nina Romih Džodan</item>
    </derivirana_varijabla>
  </DomainObject.Predmet.SudioniciListNaziv>
  <DomainObject.Predmet.SudioniciListAdressOIB>
    <izvorni_sadrzaj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izvorni_sadrzaj>
    <derivirana_varijabla naziv="DomainObject.Predmet.SudioniciListAdressOIB_1"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72067272877</item>
      <item>, OIB 85821130368</item>
      <item>, OIB 57509775367</item>
      <item>, OIB 16381997902</item>
    </izvorni_sadrzaj>
    <derivirana_varijabla naziv="DomainObject.Predmet.SudioniciListNazivOIB_1">
      <item>, OIB 72067272877</item>
      <item>, OIB 85821130368</item>
      <item>, OIB 57509775367</item>
      <item>, OIB 16381997902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2501</properties:Characters>
  <properties:Lines>68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2018-03-12T13:38:00Z</dcterms:created>
  <dc:creator>Valentina Kranjčić</dc:creator>
  <cp:lastModifiedBy>Monika Grbac</cp:lastModifiedBy>
  <cp:lastPrinted>2017-09-26T12:51:00Z</cp:lastPrinted>
  <dcterms:modified xmlns:xsi="http://www.w3.org/2001/XMLSchema-instance" xsi:type="dcterms:W3CDTF">2018-03-12T13:57:00Z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(st-5864-16 ARS DENTIS.docx)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