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8ceb1" w14:paraId="2b8ceb1" w:rsidRDefault="004F1B88" w:rsidP="004F1B88" w:rsidR="004F1B88">
      <w:pPr>
        <w:spacing w:after="0"/>
        <w:ind w:firstLine="708"/>
        <w15:collapsed w:val="false"/>
      </w:pPr>
      <w:r>
        <w:t xml:space="preserve">        </w:t>
      </w:r>
      <w:r>
        <w:rPr>
          <w:noProof/>
          <w:lang w:eastAsia="hr-HR"/>
        </w:rPr>
        <w:drawing>
          <wp:inline distR="0" distL="0" distB="0" distT="0">
            <wp:extent cy="960120" cx="722630"/>
            <wp:effectExtent b="0" r="127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2630"/>
                    </a:xfrm>
                    <a:prstGeom prst="rect">
                      <a:avLst/>
                    </a:prstGeom>
                    <a:noFill/>
                    <a:ln>
                      <a:noFill/>
                    </a:ln>
                  </pic:spPr>
                </pic:pic>
              </a:graphicData>
            </a:graphic>
          </wp:inline>
        </w:drawing>
      </w:r>
    </w:p>
    <w:p w:rsidRDefault="004F1B88" w:rsidP="004F1B88" w:rsidR="004F1B88">
      <w:pPr>
        <w:spacing w:after="0"/>
      </w:pPr>
      <w:r>
        <w:t xml:space="preserve">         REPUBLIKA HRVATSKA</w:t>
      </w:r>
    </w:p>
    <w:p w:rsidRDefault="004F1B88" w:rsidP="004F1B88" w:rsidR="004F1B88">
      <w:pPr>
        <w:spacing w:after="0"/>
      </w:pPr>
      <w:r>
        <w:t xml:space="preserve"> TRGOVAČKI SUD U VARAŽDINU</w:t>
      </w:r>
    </w:p>
    <w:p w:rsidRDefault="004F1B88" w:rsidP="004F1B88" w:rsidR="00AE649C">
      <w:pPr>
        <w:spacing w:after="0"/>
      </w:pPr>
      <w:r>
        <w:t xml:space="preserve">           Braće Radića 2, Varaždin</w:t>
      </w:r>
    </w:p>
    <w:p w:rsidRDefault="004F1B88" w:rsidP="004F1B88" w:rsidR="004F1B88">
      <w:pPr>
        <w:spacing w:after="0"/>
      </w:pPr>
    </w:p>
    <w:p w:rsidRDefault="004F1B88" w:rsidP="004F1B88" w:rsidR="004F1B88">
      <w:pPr>
        <w:pStyle w:val="SudSjedite"/>
        <w:jc w:val="center"/>
      </w:pPr>
      <w:r>
        <w:t xml:space="preserve">U   I M E  </w:t>
      </w:r>
      <w:r w:rsidR="009F35E5">
        <w:t xml:space="preserve"> R E P U B L I K E   H R V A T</w:t>
      </w:r>
      <w:r>
        <w:t xml:space="preserve"> K E</w:t>
      </w:r>
    </w:p>
    <w:p w:rsidRDefault="004F1B88" w:rsidP="004F1B88" w:rsidR="004F1B88">
      <w:pPr>
        <w:pStyle w:val="SudSjedite"/>
        <w:jc w:val="center"/>
      </w:pPr>
    </w:p>
    <w:p w:rsidRDefault="004F1B88" w:rsidP="004F1B88" w:rsidR="004F1B88">
      <w:pPr>
        <w:jc w:val="center"/>
      </w:pPr>
      <w:r>
        <w:t xml:space="preserve">R J E Š E NJ E </w:t>
      </w:r>
    </w:p>
    <w:p w:rsidRDefault="004F1B88" w:rsidP="004F1B88" w:rsidR="004F1B88">
      <w:pPr>
        <w:spacing w:after="0"/>
        <w:jc w:val="center"/>
      </w:pPr>
    </w:p>
    <w:p w:rsidRDefault="009F35E5" w:rsidP="009F35E5" w:rsidR="009F35E5">
      <w:pPr>
        <w:spacing w:after="0"/>
        <w:ind w:firstLine="720"/>
        <w:jc w:val="both"/>
      </w:pPr>
      <w:r>
        <w:t xml:space="preserve">TRGOVAČKI SUD U VARAŽDINU, po sucu toga suda Hugu </w:t>
      </w:r>
      <w:proofErr w:type="spellStart"/>
      <w:r>
        <w:t>Wedemeyeru</w:t>
      </w:r>
      <w:proofErr w:type="spellEnd"/>
      <w:r>
        <w:t xml:space="preserve">, kao stečajnom sucu, u stečajnom predmetu povodom prijedloga predlagatelja Ministarstva financija, Porezne uprave, Područni ured </w:t>
      </w:r>
      <w:r>
        <w:t>Čakovec</w:t>
      </w:r>
      <w:r>
        <w:t xml:space="preserve">, za pokretanje </w:t>
      </w:r>
      <w:r>
        <w:t>skraćenog stečajnog postupka, 28</w:t>
      </w:r>
      <w:r>
        <w:t xml:space="preserve">. </w:t>
      </w:r>
      <w:r>
        <w:t>rujna</w:t>
      </w:r>
      <w:r>
        <w:t xml:space="preserve"> 2015. godine, </w:t>
      </w:r>
    </w:p>
    <w:p w:rsidRDefault="009F35E5" w:rsidP="009F35E5" w:rsidR="009F35E5">
      <w:pPr>
        <w:spacing w:after="0"/>
        <w:jc w:val="both"/>
      </w:pPr>
    </w:p>
    <w:p w:rsidRDefault="009F35E5" w:rsidP="009F35E5" w:rsidR="009F35E5">
      <w:pPr>
        <w:spacing w:after="0"/>
        <w:jc w:val="center"/>
      </w:pPr>
      <w:r>
        <w:t>r i j e š i o   j e</w:t>
      </w:r>
    </w:p>
    <w:p w:rsidRDefault="009F35E5" w:rsidP="009F35E5" w:rsidR="009F35E5">
      <w:pPr>
        <w:spacing w:after="0"/>
        <w:jc w:val="both"/>
      </w:pPr>
    </w:p>
    <w:p w:rsidRDefault="009F35E5" w:rsidP="00C90E23" w:rsidR="009F35E5" w:rsidRPr="00C90E23">
      <w:pPr>
        <w:spacing w:after="0"/>
        <w:ind w:firstLine="708"/>
        <w:jc w:val="both"/>
        <w:rPr>
          <w:b/>
        </w:rPr>
      </w:pPr>
      <w:r>
        <w:t xml:space="preserve">  I/ Otvara se stečajni postupak nad stečajnim dužnikom</w:t>
      </w:r>
      <w:r w:rsidR="00C90E23">
        <w:t xml:space="preserve"> </w:t>
      </w:r>
      <w:r w:rsidR="00C90E23">
        <w:t>DORIS d.o.o. iz Podturena, Zavrtna 24, OIB: 42216868106, MBS: 070074435</w:t>
      </w:r>
      <w:r>
        <w:t>, s danom</w:t>
      </w:r>
      <w:r w:rsidR="00C90E23">
        <w:t xml:space="preserve">  28</w:t>
      </w:r>
      <w:r>
        <w:t xml:space="preserve">. </w:t>
      </w:r>
      <w:r w:rsidR="00C90E23">
        <w:t>rujna</w:t>
      </w:r>
      <w:r>
        <w:t xml:space="preserve"> 2015. godine u 15,00 sati.</w:t>
      </w:r>
      <w:bookmarkStart w:name="_GoBack" w:id="0"/>
      <w:bookmarkEnd w:id="0"/>
    </w:p>
    <w:p w:rsidRDefault="009F35E5" w:rsidP="009F35E5" w:rsidR="009F35E5">
      <w:pPr>
        <w:spacing w:after="0"/>
        <w:jc w:val="both"/>
      </w:pPr>
      <w:r>
        <w:tab/>
        <w:t xml:space="preserve"> II/ Zaključuje se stečajni postupak nad stečajnim dužnikom </w:t>
      </w:r>
      <w:r>
        <w:t>DORIS d.o.o.</w:t>
      </w:r>
      <w:r>
        <w:t xml:space="preserve"> iz</w:t>
      </w:r>
      <w:r>
        <w:t xml:space="preserve"> Podturena</w:t>
      </w:r>
      <w:r>
        <w:t xml:space="preserve">, </w:t>
      </w:r>
      <w:r w:rsidR="00C90E23">
        <w:t>Zavrtna 24</w:t>
      </w:r>
      <w:r>
        <w:t xml:space="preserve">, OIB: </w:t>
      </w:r>
      <w:r w:rsidR="00C90E23">
        <w:t>42216868106</w:t>
      </w:r>
      <w:r>
        <w:t>, MBS: 0700</w:t>
      </w:r>
      <w:r w:rsidR="00C90E23">
        <w:t>74435</w:t>
      </w:r>
      <w:r>
        <w:t>.</w:t>
      </w:r>
    </w:p>
    <w:p w:rsidRDefault="009F35E5" w:rsidP="009F35E5" w:rsidR="009F35E5">
      <w:pPr>
        <w:spacing w:after="0"/>
        <w:jc w:val="both"/>
      </w:pPr>
    </w:p>
    <w:p w:rsidRDefault="009F35E5" w:rsidP="009F35E5" w:rsidR="009F35E5">
      <w:pPr>
        <w:spacing w:after="0"/>
        <w:jc w:val="both"/>
      </w:pPr>
      <w:r>
        <w:tab/>
        <w:t>III/  Ovo rješenje objavit će na e- oglasnoj ploči suda.</w:t>
      </w:r>
    </w:p>
    <w:p w:rsidRDefault="009F35E5" w:rsidP="009F35E5" w:rsidR="009F35E5">
      <w:pPr>
        <w:spacing w:after="0"/>
        <w:jc w:val="both"/>
      </w:pPr>
    </w:p>
    <w:p w:rsidRDefault="009F35E5" w:rsidP="009F35E5" w:rsidR="009F35E5">
      <w:pPr>
        <w:spacing w:after="0"/>
        <w:jc w:val="both"/>
      </w:pPr>
      <w:r>
        <w:tab/>
        <w:t>IV/ Po pravomoćnosti ovoga rješenja stečajni dužnik</w:t>
      </w:r>
      <w:r w:rsidR="00C90E23">
        <w:t xml:space="preserve"> </w:t>
      </w:r>
      <w:r w:rsidR="00C90E23">
        <w:t>DORIS d.o.o. iz Podturena, Zavrtna 24, OIB: 42216868106, MBS: 070074435</w:t>
      </w:r>
      <w:r>
        <w:t>, biti će brisan iz sudskog registra.</w:t>
      </w:r>
    </w:p>
    <w:p w:rsidRDefault="009F35E5" w:rsidP="009F35E5" w:rsidR="009F35E5">
      <w:pPr>
        <w:pStyle w:val="Naslov2"/>
        <w:numPr>
          <w:ilvl w:val="0"/>
          <w:numId w:val="0"/>
        </w:numPr>
        <w:spacing w:after="0"/>
        <w:jc w:val="left"/>
        <w:rPr>
          <w:rFonts w:eastAsia="Calibri"/>
          <w:szCs w:val="24"/>
        </w:rPr>
      </w:pPr>
    </w:p>
    <w:p w:rsidRDefault="009F35E5" w:rsidP="009F35E5" w:rsidR="009F35E5">
      <w:pPr>
        <w:pStyle w:val="Naslov2"/>
        <w:numPr>
          <w:ilvl w:val="0"/>
          <w:numId w:val="0"/>
        </w:numPr>
        <w:spacing w:after="0"/>
        <w:rPr>
          <w:rFonts w:eastAsia="Calibri"/>
          <w:b w:val="false"/>
          <w:szCs w:val="24"/>
        </w:rPr>
      </w:pPr>
      <w:r>
        <w:rPr>
          <w:rFonts w:eastAsia="Calibri"/>
          <w:b w:val="false"/>
          <w:szCs w:val="24"/>
        </w:rPr>
        <w:t>Obrazloženje</w:t>
      </w:r>
    </w:p>
    <w:p w:rsidRDefault="009F35E5" w:rsidP="009F35E5" w:rsidR="009F35E5">
      <w:pPr>
        <w:spacing w:after="0"/>
        <w:rPr>
          <w:rFonts w:eastAsia="Calibri"/>
        </w:rPr>
      </w:pPr>
    </w:p>
    <w:p w:rsidRDefault="009F35E5" w:rsidP="009F35E5" w:rsidR="009F35E5">
      <w:pPr>
        <w:spacing w:after="0"/>
        <w:ind w:firstLine="720"/>
        <w:jc w:val="both"/>
        <w:rPr>
          <w:rFonts w:eastAsia="Times New Roman"/>
          <w:color w:val="000000"/>
        </w:rPr>
      </w:pPr>
      <w:r>
        <w:t xml:space="preserve">Ministarstvo financija, Porezna uprava, Područni ured </w:t>
      </w:r>
      <w:r w:rsidR="00C90E23">
        <w:t>Čakovec je 06</w:t>
      </w:r>
      <w:r>
        <w:t xml:space="preserve">. </w:t>
      </w:r>
      <w:r w:rsidR="00C90E23">
        <w:t xml:space="preserve">studenog </w:t>
      </w:r>
      <w:r>
        <w:t>2014. podnijelo zahtjev za pokretanje skraćenog stečajnog postupka nad dužnikom</w:t>
      </w:r>
      <w:r w:rsidR="00C90E23">
        <w:t xml:space="preserve"> </w:t>
      </w:r>
      <w:r w:rsidR="00C90E23">
        <w:t>DORIS d.o.o. iz Podturena, Zavrtna 24</w:t>
      </w:r>
      <w:r>
        <w:t xml:space="preserve">, pa kako su za to bile ispunjene pretpostavke iz čl. 335.a st. 2. Stečajnog zakona </w:t>
      </w:r>
      <w:r>
        <w:rPr>
          <w:color w:val="000000"/>
          <w:shd w:fill="FFFFFF" w:color="auto" w:val="clear"/>
        </w:rPr>
        <w:t>(Narodne novine br. 44/96., 29/99., 129/00., 123/03., 197/03., 187/04. i 82/06. i 1</w:t>
      </w:r>
      <w:r w:rsidR="00C90E23">
        <w:rPr>
          <w:color w:val="000000"/>
          <w:shd w:fill="FFFFFF" w:color="auto" w:val="clear"/>
        </w:rPr>
        <w:t>16/10., dalje : SZ-a), sud je 30</w:t>
      </w:r>
      <w:r>
        <w:rPr>
          <w:color w:val="000000"/>
          <w:shd w:fill="FFFFFF" w:color="auto" w:val="clear"/>
        </w:rPr>
        <w:t xml:space="preserve">. </w:t>
      </w:r>
      <w:r w:rsidR="00C90E23">
        <w:rPr>
          <w:color w:val="000000"/>
          <w:shd w:fill="FFFFFF" w:color="auto" w:val="clear"/>
        </w:rPr>
        <w:t>ožujka 2015</w:t>
      </w:r>
      <w:r>
        <w:rPr>
          <w:color w:val="000000"/>
          <w:shd w:fill="FFFFFF" w:color="auto" w:val="clear"/>
        </w:rPr>
        <w:t>. godine, primjenom čl. 335.a st. 1. i čl. 335.e SZ-a,</w:t>
      </w:r>
      <w:r>
        <w:t xml:space="preserve"> donio rješenje o pokretanju skraćenog stečajnog postupka,</w:t>
      </w:r>
      <w:r>
        <w:rPr>
          <w:color w:val="000000"/>
        </w:rPr>
        <w:t xml:space="preserve"> zatražio od članova uprave, odnosno, osoba ovlaštenih za zastupanje da u roku od petnaest dana podnesu sudu javnobilježnički ovjerovljen </w:t>
      </w:r>
      <w:proofErr w:type="spellStart"/>
      <w:r>
        <w:rPr>
          <w:color w:val="000000"/>
        </w:rPr>
        <w:t>prokazni</w:t>
      </w:r>
      <w:proofErr w:type="spellEnd"/>
      <w:r>
        <w:rPr>
          <w:color w:val="000000"/>
        </w:rPr>
        <w:t xml:space="preserve"> popis imovine pravne osobe, te objavio oglas u Narodnim novinama kojim je pozvao vjerovnike da najkasnije u roku od četrdeset pet dana od objave poziva predlože otvaranje stečajnoga postupka.</w:t>
      </w:r>
    </w:p>
    <w:p w:rsidRDefault="009F35E5" w:rsidP="009F35E5" w:rsidR="009F35E5">
      <w:pPr>
        <w:spacing w:after="0"/>
        <w:ind w:firstLine="720"/>
        <w:jc w:val="both"/>
      </w:pPr>
    </w:p>
    <w:p w:rsidRDefault="009F35E5" w:rsidP="009F35E5" w:rsidR="009F35E5">
      <w:pPr>
        <w:spacing w:after="0"/>
        <w:ind w:firstLine="720"/>
        <w:jc w:val="both"/>
      </w:pPr>
      <w:r>
        <w:t xml:space="preserve">Budući da zakonski zastupnik dužnika nije u roku od 15 dana podnio </w:t>
      </w:r>
      <w:proofErr w:type="spellStart"/>
      <w:r>
        <w:t>prokazni</w:t>
      </w:r>
      <w:proofErr w:type="spellEnd"/>
      <w:r>
        <w:t xml:space="preserve"> popis imovine, te kako u roku od četrdeset pet dana ni jedan vjerovnik nije predložio otvaranje </w:t>
      </w:r>
      <w:r>
        <w:lastRenderedPageBreak/>
        <w:t>stečajnoga postupka i nije predujmio sredstva za pokriće troškova toga postupka, sud je, primjenom čl. 335.h SZ-a, odlučio kao u izreci ovog rješenja.</w:t>
      </w:r>
    </w:p>
    <w:p w:rsidRDefault="009F35E5" w:rsidP="009F35E5" w:rsidR="009F35E5">
      <w:pPr>
        <w:spacing w:after="0"/>
        <w:ind w:firstLine="720"/>
        <w:jc w:val="both"/>
      </w:pPr>
      <w:r>
        <w:tab/>
      </w:r>
    </w:p>
    <w:p w:rsidRDefault="009F35E5" w:rsidP="009F35E5" w:rsidR="009F35E5">
      <w:pPr>
        <w:spacing w:after="0"/>
        <w:ind w:firstLine="720"/>
        <w:jc w:val="both"/>
      </w:pPr>
    </w:p>
    <w:p w:rsidRDefault="00C90E23" w:rsidP="009F35E5" w:rsidR="009F35E5">
      <w:pPr>
        <w:spacing w:after="0"/>
        <w:jc w:val="center"/>
      </w:pPr>
      <w:r>
        <w:t xml:space="preserve"> U Varaždinu, 28</w:t>
      </w:r>
      <w:r w:rsidR="009F35E5">
        <w:t xml:space="preserve">. </w:t>
      </w:r>
      <w:r>
        <w:t>rujna</w:t>
      </w:r>
      <w:r w:rsidR="009F35E5">
        <w:t xml:space="preserve"> 2015. godine.</w:t>
      </w:r>
    </w:p>
    <w:p w:rsidRDefault="009F35E5" w:rsidP="009F35E5" w:rsidR="009F35E5">
      <w:pPr>
        <w:spacing w:after="0"/>
        <w:jc w:val="center"/>
      </w:pPr>
    </w:p>
    <w:p w:rsidRDefault="009F35E5" w:rsidP="009F35E5" w:rsidR="009F35E5">
      <w:pPr>
        <w:spacing w:after="0"/>
        <w:jc w:val="both"/>
      </w:pPr>
      <w:r>
        <w:t xml:space="preserve">                                                                                                       </w:t>
      </w:r>
    </w:p>
    <w:p w:rsidRDefault="009F35E5" w:rsidP="009F35E5" w:rsidR="009F35E5">
      <w:pPr>
        <w:spacing w:after="0"/>
        <w:jc w:val="both"/>
      </w:pPr>
      <w:r>
        <w:tab/>
      </w:r>
      <w:r>
        <w:tab/>
      </w:r>
      <w:r>
        <w:tab/>
      </w:r>
      <w:r>
        <w:tab/>
      </w:r>
      <w:r>
        <w:tab/>
      </w:r>
      <w:r>
        <w:tab/>
      </w:r>
      <w:r>
        <w:tab/>
      </w:r>
      <w:r>
        <w:tab/>
        <w:t xml:space="preserve">      STEČAJNI  SUDAC :</w:t>
      </w:r>
    </w:p>
    <w:p w:rsidRDefault="009F35E5" w:rsidP="009F35E5" w:rsidR="009F35E5">
      <w:pPr>
        <w:spacing w:after="0"/>
        <w:jc w:val="both"/>
      </w:pPr>
    </w:p>
    <w:p w:rsidRDefault="009F35E5" w:rsidP="00C90E23" w:rsidR="009F35E5">
      <w:pPr>
        <w:spacing w:after="0"/>
        <w:jc w:val="both"/>
      </w:pPr>
      <w:r>
        <w:tab/>
      </w:r>
      <w:r>
        <w:tab/>
      </w:r>
      <w:r>
        <w:tab/>
      </w:r>
      <w:r>
        <w:tab/>
      </w:r>
      <w:r>
        <w:tab/>
      </w:r>
      <w:r>
        <w:tab/>
      </w:r>
      <w:r>
        <w:tab/>
      </w:r>
      <w:r>
        <w:tab/>
        <w:t xml:space="preserve">      </w:t>
      </w:r>
      <w:r w:rsidR="00C90E23">
        <w:t xml:space="preserve">  </w:t>
      </w:r>
      <w:r>
        <w:t xml:space="preserve">Hugo </w:t>
      </w:r>
      <w:proofErr w:type="spellStart"/>
      <w:r>
        <w:t>Wedemeyer</w:t>
      </w:r>
      <w:proofErr w:type="spellEnd"/>
    </w:p>
    <w:p w:rsidRDefault="009F35E5" w:rsidP="009F35E5" w:rsidR="009F35E5">
      <w:pPr>
        <w:pStyle w:val="Podnaslov"/>
        <w:spacing w:after="0"/>
        <w:ind w:firstLine="720" w:left="4320"/>
        <w:rPr>
          <w:rFonts w:hAnsi="Times New Roman" w:ascii="Times New Roman"/>
          <w:color w:val="auto"/>
        </w:rPr>
      </w:pPr>
      <w:r>
        <w:rPr>
          <w:rFonts w:hAnsi="Times New Roman" w:ascii="Times New Roman"/>
        </w:rPr>
        <w:t xml:space="preserve">                                                                                               </w:t>
      </w:r>
    </w:p>
    <w:p w:rsidRDefault="009F35E5" w:rsidP="009F35E5" w:rsidR="009F35E5">
      <w:pPr>
        <w:pStyle w:val="Podnaslov"/>
        <w:spacing w:after="0"/>
        <w:rPr>
          <w:rFonts w:hAnsi="Times New Roman" w:ascii="Times New Roman"/>
          <w:color w:val="auto"/>
        </w:rPr>
      </w:pPr>
    </w:p>
    <w:p w:rsidRDefault="009F35E5" w:rsidP="009F35E5" w:rsidR="009F35E5">
      <w:pPr>
        <w:pStyle w:val="Podnaslov"/>
        <w:spacing w:after="0"/>
        <w:rPr>
          <w:rFonts w:hAnsi="Times New Roman" w:ascii="Times New Roman"/>
          <w:color w:val="auto"/>
          <w:u w:val="single"/>
        </w:rPr>
      </w:pPr>
      <w:r>
        <w:rPr>
          <w:rFonts w:hAnsi="Times New Roman" w:ascii="Times New Roman"/>
          <w:b/>
          <w:color w:val="auto"/>
          <w:u w:val="single"/>
        </w:rPr>
        <w:t>UPUTA  O  PRAVNOM  LIJEKU :</w:t>
      </w:r>
    </w:p>
    <w:p w:rsidRDefault="009F35E5" w:rsidP="009F35E5" w:rsidR="009F35E5">
      <w:pPr>
        <w:pStyle w:val="Podnaslov"/>
        <w:spacing w:after="0"/>
        <w:rPr>
          <w:rFonts w:hAnsi="Times New Roman" w:ascii="Times New Roman"/>
          <w:b/>
          <w:color w:val="auto"/>
          <w:u w:val="single"/>
        </w:rPr>
      </w:pPr>
    </w:p>
    <w:p w:rsidRDefault="009F35E5" w:rsidP="009F35E5" w:rsidR="009F35E5">
      <w:pPr>
        <w:spacing w:after="0"/>
        <w:ind w:firstLine="720"/>
        <w:jc w:val="both"/>
      </w:pPr>
      <w:r>
        <w:t>Protiv ovoga rješenja može se podnijeti žalba u roku od osam dana od njegovog  priopćenja, pisanim putem u tri primjerka, putem ovoga suda, Visokom trgovačkom sudu Republike Hrvatske. Protiv točke I. rješenja žalbu može podnijeti osoba koja je bila zastupnik po zakonu dužnika pravne osobe do dana nastupanja pravnih posljedica otvaranja stečajnog postupka (čl. 53. st. 6. SZ-a).</w:t>
      </w:r>
    </w:p>
    <w:p w:rsidRDefault="009F35E5" w:rsidP="009F35E5" w:rsidR="009F35E5">
      <w:pPr>
        <w:spacing w:after="0"/>
        <w:jc w:val="both"/>
      </w:pPr>
    </w:p>
    <w:p w:rsidRDefault="009F35E5" w:rsidP="009F35E5" w:rsidR="009F35E5">
      <w:pPr>
        <w:spacing w:after="0"/>
        <w:jc w:val="both"/>
      </w:pPr>
    </w:p>
    <w:p w:rsidRDefault="009F35E5" w:rsidP="009F35E5" w:rsidR="009F35E5">
      <w:pPr>
        <w:spacing w:after="0"/>
        <w:jc w:val="both"/>
      </w:pPr>
      <w:r>
        <w:t>DNA:</w:t>
      </w:r>
    </w:p>
    <w:p w:rsidRDefault="009F35E5" w:rsidP="009F35E5" w:rsidR="00C90E23">
      <w:pPr>
        <w:numPr>
          <w:ilvl w:val="0"/>
          <w:numId w:val="47"/>
        </w:numPr>
        <w:spacing w:after="0"/>
        <w:jc w:val="both"/>
      </w:pPr>
      <w:r>
        <w:t xml:space="preserve">Dužnik </w:t>
      </w:r>
      <w:r w:rsidR="00C90E23">
        <w:t>DORIS d.o.o., Podturen, Zavrtna 24,</w:t>
      </w:r>
    </w:p>
    <w:p w:rsidRDefault="009F35E5" w:rsidP="009F35E5" w:rsidR="009F35E5">
      <w:pPr>
        <w:numPr>
          <w:ilvl w:val="0"/>
          <w:numId w:val="47"/>
        </w:numPr>
        <w:spacing w:after="0"/>
        <w:jc w:val="both"/>
      </w:pPr>
      <w:r>
        <w:t xml:space="preserve">Direktor dužnika </w:t>
      </w:r>
      <w:r w:rsidR="00C90E23">
        <w:t xml:space="preserve">Robert </w:t>
      </w:r>
      <w:proofErr w:type="spellStart"/>
      <w:r w:rsidR="00C90E23">
        <w:t>Beličanec</w:t>
      </w:r>
      <w:proofErr w:type="spellEnd"/>
      <w:r w:rsidR="00C90E23">
        <w:t>, Podturen, Zavrtna 24,</w:t>
      </w:r>
    </w:p>
    <w:p w:rsidRDefault="009F35E5" w:rsidP="009F35E5" w:rsidR="009F35E5">
      <w:pPr>
        <w:numPr>
          <w:ilvl w:val="0"/>
          <w:numId w:val="47"/>
        </w:numPr>
        <w:spacing w:after="0"/>
        <w:jc w:val="both"/>
      </w:pPr>
      <w:r>
        <w:t>Financijska agencija, Regionalni centar Zagreb,Vrtni put br. 3,</w:t>
      </w:r>
    </w:p>
    <w:p w:rsidRDefault="009F35E5" w:rsidP="009F35E5" w:rsidR="009F35E5">
      <w:pPr>
        <w:numPr>
          <w:ilvl w:val="0"/>
          <w:numId w:val="47"/>
        </w:numPr>
        <w:spacing w:after="0"/>
        <w:jc w:val="both"/>
      </w:pPr>
      <w:r>
        <w:t xml:space="preserve">Porezna uprava, Područni ured </w:t>
      </w:r>
      <w:r w:rsidR="00C90E23">
        <w:t>Čakovec</w:t>
      </w:r>
      <w:r>
        <w:t xml:space="preserve">, </w:t>
      </w:r>
      <w:r w:rsidR="00C90E23">
        <w:t xml:space="preserve">O. </w:t>
      </w:r>
      <w:proofErr w:type="spellStart"/>
      <w:r w:rsidR="00C90E23">
        <w:t>Keršovanija</w:t>
      </w:r>
      <w:proofErr w:type="spellEnd"/>
      <w:r w:rsidR="00C90E23">
        <w:t xml:space="preserve"> br. 11</w:t>
      </w:r>
      <w:r>
        <w:t>,</w:t>
      </w:r>
    </w:p>
    <w:p w:rsidRDefault="009F35E5" w:rsidP="009F35E5" w:rsidR="009F35E5">
      <w:pPr>
        <w:numPr>
          <w:ilvl w:val="0"/>
          <w:numId w:val="47"/>
        </w:numPr>
        <w:spacing w:after="0"/>
        <w:jc w:val="both"/>
      </w:pPr>
      <w:r>
        <w:t xml:space="preserve">Županijsko državno odvjetništvo u Varaždinu, </w:t>
      </w:r>
    </w:p>
    <w:p w:rsidRDefault="00C90E23" w:rsidP="009F35E5" w:rsidR="009F35E5">
      <w:pPr>
        <w:numPr>
          <w:ilvl w:val="0"/>
          <w:numId w:val="47"/>
        </w:numPr>
        <w:spacing w:after="0"/>
        <w:jc w:val="both"/>
      </w:pPr>
      <w:r>
        <w:t>E</w:t>
      </w:r>
      <w:r w:rsidR="009F35E5">
        <w:t>-oglasna ploča ovoga suda,</w:t>
      </w:r>
    </w:p>
    <w:p w:rsidRDefault="009F35E5" w:rsidP="009F35E5" w:rsidR="009F35E5">
      <w:pPr>
        <w:numPr>
          <w:ilvl w:val="0"/>
          <w:numId w:val="47"/>
        </w:numPr>
        <w:spacing w:after="0"/>
        <w:jc w:val="both"/>
      </w:pPr>
      <w:r>
        <w:t>Sudski registar ovoga suda (fizički i elektronski, te nakon pravomoćnosti</w:t>
      </w:r>
    </w:p>
    <w:p w:rsidRDefault="009F35E5" w:rsidP="009F35E5" w:rsidR="009F35E5">
      <w:pPr>
        <w:spacing w:after="0"/>
        <w:ind w:left="720"/>
        <w:jc w:val="both"/>
      </w:pPr>
      <w:r>
        <w:t xml:space="preserve">rješenja s klauzulom samo fizički), </w:t>
      </w:r>
    </w:p>
    <w:p w:rsidRDefault="009F35E5" w:rsidP="009F35E5" w:rsidR="009F35E5">
      <w:pPr>
        <w:spacing w:after="0"/>
        <w:ind w:left="720"/>
        <w:jc w:val="both"/>
      </w:pPr>
    </w:p>
    <w:p w:rsidRDefault="009F35E5" w:rsidP="009F35E5" w:rsidR="009F35E5">
      <w:pPr>
        <w:spacing w:after="0"/>
        <w:jc w:val="both"/>
      </w:pPr>
    </w:p>
    <w:p w:rsidRDefault="009F35E5" w:rsidP="009F35E5" w:rsidR="009F35E5">
      <w:pPr>
        <w:spacing w:after="0"/>
        <w:jc w:val="both"/>
      </w:pPr>
    </w:p>
    <w:p w:rsidRDefault="009F35E5" w:rsidP="009F35E5" w:rsidR="009F35E5">
      <w:pPr>
        <w:spacing w:after="0"/>
        <w:jc w:val="both"/>
      </w:pPr>
    </w:p>
    <w:p w:rsidRDefault="009F35E5" w:rsidP="009F35E5" w:rsidR="009F35E5">
      <w:pPr>
        <w:spacing w:after="0"/>
        <w:jc w:val="both"/>
      </w:pPr>
      <w:r>
        <w:t>Pisarnica - kal. pravomoćnosti - 8 dana,</w:t>
      </w:r>
    </w:p>
    <w:p w:rsidRDefault="009F35E5" w:rsidP="009F35E5" w:rsidR="009F35E5">
      <w:pPr>
        <w:spacing w:after="0"/>
        <w:jc w:val="both"/>
      </w:pPr>
    </w:p>
    <w:p w:rsidRDefault="009F35E5" w:rsidP="009F35E5" w:rsidR="009F35E5">
      <w:pPr>
        <w:spacing w:after="0"/>
        <w:jc w:val="both"/>
      </w:pPr>
    </w:p>
    <w:p w:rsidRDefault="00C90E23" w:rsidP="009F35E5" w:rsidR="009F35E5">
      <w:pPr>
        <w:spacing w:after="0"/>
        <w:jc w:val="center"/>
      </w:pPr>
      <w:r>
        <w:t>U Varaždinu, 28</w:t>
      </w:r>
      <w:r w:rsidR="009F35E5">
        <w:t xml:space="preserve">. </w:t>
      </w:r>
      <w:r>
        <w:t>rujna</w:t>
      </w:r>
      <w:r w:rsidR="009F35E5">
        <w:t xml:space="preserve"> 2015. godine.</w:t>
      </w:r>
    </w:p>
    <w:p w:rsidRDefault="009F35E5" w:rsidP="009F35E5" w:rsidR="009F35E5">
      <w:pPr>
        <w:spacing w:after="0"/>
        <w:jc w:val="both"/>
      </w:pPr>
    </w:p>
    <w:p w:rsidRDefault="009F35E5" w:rsidP="009F35E5" w:rsidR="009F35E5">
      <w:pPr>
        <w:spacing w:after="0"/>
        <w:jc w:val="both"/>
      </w:pPr>
    </w:p>
    <w:p w:rsidRDefault="009F35E5" w:rsidP="00C90E23" w:rsidR="009F35E5">
      <w:pPr>
        <w:spacing w:after="0"/>
        <w:jc w:val="both"/>
      </w:pPr>
      <w:r>
        <w:tab/>
      </w:r>
      <w:r>
        <w:tab/>
      </w:r>
      <w:r>
        <w:tab/>
      </w:r>
      <w:r>
        <w:tab/>
      </w:r>
      <w:r>
        <w:tab/>
      </w:r>
      <w:r>
        <w:tab/>
      </w:r>
      <w:r>
        <w:tab/>
      </w:r>
      <w:r>
        <w:tab/>
      </w:r>
      <w:r>
        <w:tab/>
        <w:t>STEČAJNI   SUDAC  :</w:t>
      </w:r>
    </w:p>
    <w:p w:rsidRDefault="004F1B88" w:rsidP="004F1B88" w:rsidR="004F1B88">
      <w:pPr>
        <w:spacing w:after="0"/>
        <w:jc w:val="both"/>
      </w:pPr>
    </w:p>
    <w:p w:rsidRDefault="004F1B88" w:rsidP="009F35E5" w:rsidR="004F1B88">
      <w:pPr>
        <w:spacing w:after="0"/>
        <w:jc w:val="center"/>
      </w:pPr>
    </w:p>
    <w:p w:rsidRDefault="004F1B88" w:rsidP="004F1B88" w:rsidR="004F1B88" w:rsidRPr="004F1B88"/>
    <w:p w:rsidRDefault="00C90E2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sectPr w:rsidSect="004F1B88" w:rsidR="00AE649C" w:rsidRPr="00B76F3C">
      <w:headerReference w:type="default" r:id="rId12"/>
      <w:headerReference w:type="first" r:id="rId13"/>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616A" w:rsidP="004E616A" w:rsidR="008333A9">
    <w:pPr>
      <w:pStyle w:val="Zaglavlje"/>
      <w:tabs>
        <w:tab w:pos="4068" w:val="left"/>
        <w:tab w:pos="6368" w:val="left"/>
      </w:tabs>
      <w:jc w:val="left"/>
    </w:pPr>
    <w:r>
      <w:rPr>
        <w:rStyle w:val="PozadinaSvijetloCrvena"/>
        <w:shd w:fill="auto" w:color="auto" w:val="clear"/>
      </w:rPr>
      <w:t xml:space="preserve">                                                                 2</w:t>
    </w:r>
    <w:r>
      <w:rPr>
        <w:rStyle w:val="PozadinaSvijetloCrvena"/>
        <w:shd w:fill="auto" w:color="auto" w:val="clear"/>
      </w:rPr>
      <w:tab/>
      <w:t xml:space="preserve">                                   POSL. BROJ: 6 St-288/14-7</w:t>
    </w:r>
    <w:r>
      <w:rPr>
        <w:rStyle w:val="PozadinaSvijetloCrvena"/>
        <w:shd w:fill="auto" w:color="auto" w:val="clear"/>
      </w:rPr>
      <w:tab/>
    </w:r>
    <w:r w:rsidR="001C4583" w:rsidRPr="001C4583">
      <w:rPr>
        <w:rStyle w:val="PozadinaSvijetloCrvena"/>
        <w:shd w:fill="auto" w:color="auto" w:val="clear"/>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1B88" w:rsidR="004F1B88">
    <w:pPr>
      <w:pStyle w:val="Zaglavlje"/>
    </w:pPr>
    <w:r>
      <w:t>POSL.BROJ: 6 St-288/14-7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1758DE5A"/>
    <w:lvl w:tplc="D416FDAE" w:ilvl="0">
      <w:start w:val="1"/>
      <w:numFmt w:val="decimal"/>
      <w:lvlText w:val="%1."/>
      <w:lvlJc w:val="left"/>
      <w:pPr>
        <w:tabs>
          <w:tab w:pos="720" w:val="num"/>
        </w:tabs>
        <w:ind w:hanging="360" w:left="720"/>
      </w:pPr>
      <w:rPr>
        <w:rFonts w:cstheme="minorBidi" w:eastAsiaTheme="minorHAnsi" w:hAnsi="Times New Roman" w:ascii="Times New Roman"/>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8C0"/>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1920"/>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16A"/>
    <w:rsid w:val="004E6FB2"/>
    <w:rsid w:val="004E7DF9"/>
    <w:rsid w:val="004F0D5C"/>
    <w:rsid w:val="004F1656"/>
    <w:rsid w:val="004F197A"/>
    <w:rsid w:val="004F1B88"/>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35E5"/>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0E23"/>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7293675">
      <w:bodyDiv w:val="true"/>
      <w:marLeft w:val="0"/>
      <w:marRight w:val="0"/>
      <w:marTop w:val="0"/>
      <w:marBottom w:val="0"/>
      <w:divBdr>
        <w:top w:space="0" w:sz="0" w:color="auto" w:val="none"/>
        <w:left w:space="0" w:sz="0" w:color="auto" w:val="none"/>
        <w:bottom w:space="0" w:sz="0" w:color="auto" w:val="none"/>
        <w:right w:space="0" w:sz="0" w:color="auto" w:val="none"/>
      </w:divBdr>
    </w:div>
    <w:div w:id="1069966019">
      <w:bodyDiv w:val="true"/>
      <w:marLeft w:val="0"/>
      <w:marRight w:val="0"/>
      <w:marTop w:val="0"/>
      <w:marBottom w:val="0"/>
      <w:divBdr>
        <w:top w:space="0" w:sz="0" w:color="auto" w:val="none"/>
        <w:left w:space="0" w:sz="0" w:color="auto" w:val="none"/>
        <w:bottom w:space="0" w:sz="0" w:color="auto" w:val="none"/>
        <w:right w:space="0" w:sz="0" w:color="auto" w:val="none"/>
      </w:divBdr>
    </w:div>
    <w:div w:id="13414705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2015.</izvorni_sadrzaj>
    <derivirana_varijabla naziv="DomainObject.DatumDonosenjaOdluke_1">25.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St-288/2014-7</izvorni_sadrzaj>
    <derivirana_varijabla naziv="DomainObject.Oznaka_1">St-288/2014-7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2014.</izvorni_sadrzaj>
    <derivirana_varijabla naziv="DomainObject.Predmet.DatumOsnivanja_1">6.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 postupka</izvorni_sadrzaj>
    <derivirana_varijabla naziv="DomainObject.Predmet.Opis_1">Zahtjev za pokretanje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St-288/2014</izvorni_sadrzaj>
    <derivirana_varijabla naziv="DomainObject.Predmet.OznakaBroj_1">St-288/2014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DORIS društvo s ograničenom odgovornošću za trgovinu i usluge</izvorni_sadrzaj>
    <derivirana_varijabla naziv="DomainObject.Predmet.ProtustrankaFormated_1">  DORIS društvo s ograničenom odgovornošću za trgovinu i usluge</derivirana_varijabla>
  </DomainObject.Predmet.ProtustrankaFormated>
  <DomainObject.Predmet.ProtustrankaFormatedOIB>
    <izvorni_sadrzaj>  DORIS društvo s ograničenom odgovornošću za trgovinu i usluge, OIB 42216868106</izvorni_sadrzaj>
    <derivirana_varijabla naziv="DomainObject.Predmet.ProtustrankaFormatedOIB_1">  DORIS društvo s ograničenom odgovornošću za trgovinu i usluge, OIB 42216868106</derivirana_varijabla>
  </DomainObject.Predmet.ProtustrankaFormatedOIB>
  <DomainObject.Predmet.ProtustrankaFormatedWithAdress>
    <izvorni_sadrzaj> DORIS društvo s ograničenom odgovornošću za trgovinu i usluge, Zavrtna 24, 40000 Podturen</izvorni_sadrzaj>
    <derivirana_varijabla naziv="DomainObject.Predmet.ProtustrankaFormatedWithAdress_1"> DORIS društvo s ograničenom odgovornošću za trgovinu i usluge, Zavrtna 24, 40000 Podturen</derivirana_varijabla>
  </DomainObject.Predmet.ProtustrankaFormatedWithAdress>
  <DomainObject.Predmet.ProtustrankaFormatedWithAdressOIB>
    <izvorni_sadrzaj> DORIS društvo s ograničenom odgovornošću za trgovinu i usluge, OIB 42216868106, Zavrtna 24, 40000 Podturen</izvorni_sadrzaj>
    <derivirana_varijabla naziv="DomainObject.Predmet.ProtustrankaFormatedWithAdressOIB_1"> DORIS društvo s ograničenom odgovornošću za trgovinu i usluge, OIB 42216868106, Zavrtna 24, 40000 Podturen</derivirana_varijabla>
  </DomainObject.Predmet.ProtustrankaFormatedWithAdressOIB>
  <DomainObject.Predmet.ProtustrankaWithAdress>
    <izvorni_sadrzaj>DORIS društvo s ograničenom odgovornošću za trgovinu i usluge Zavrtna 24, 40000 Podturen</izvorni_sadrzaj>
    <derivirana_varijabla naziv="DomainObject.Predmet.ProtustrankaWithAdress_1">DORIS društvo s ograničenom odgovornošću za trgovinu i usluge Zavrtna 24, 40000 Podturen</derivirana_varijabla>
  </DomainObject.Predmet.ProtustrankaWithAdress>
  <DomainObject.Predmet.ProtustrankaWithAdressOIB>
    <izvorni_sadrzaj>DORIS društvo s ograničenom odgovornošću za trgovinu i usluge, OIB 42216868106, Zavrtna 24, 40000 Podturen</izvorni_sadrzaj>
    <derivirana_varijabla naziv="DomainObject.Predmet.ProtustrankaWithAdressOIB_1">DORIS društvo s ograničenom odgovornošću za trgovinu i usluge, OIB 42216868106, Zavrtna 24, 40000 Podturen</derivirana_varijabla>
  </DomainObject.Predmet.ProtustrankaWithAdressOIB>
  <DomainObject.Predmet.ProtustrankaNazivFormated>
    <izvorni_sadrzaj>DORIS društvo s ograničenom odgovornošću za trgovinu i usluge</izvorni_sadrzaj>
    <derivirana_varijabla naziv="DomainObject.Predmet.ProtustrankaNazivFormated_1">DORIS društvo s ograničenom odgovornošću za trgovinu i usluge</derivirana_varijabla>
  </DomainObject.Predmet.ProtustrankaNazivFormated>
  <DomainObject.Predmet.ProtustrankaNazivFormatedOIB>
    <izvorni_sadrzaj>DORIS društvo s ograničenom odgovornošću za trgovinu i usluge, OIB 42216868106</izvorni_sadrzaj>
    <derivirana_varijabla naziv="DomainObject.Predmet.ProtustrankaNazivFormatedOIB_1">DORIS društvo s ograničenom odgovornošću za trgovinu i usluge, OIB 42216868106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Sudnica 222</izvorni_sadrzaj>
    <derivirana_varijabla naziv="DomainObject.Predmet.Referada.Prostorija.Oznaka_1">Sudnica 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Čakovec</izvorni_sadrzaj>
    <derivirana_varijabla naziv="DomainObject.Predmet.StrankaFormated_1">  Porezna uprava Područni ured Čakovec</derivirana_varijabla>
  </DomainObject.Predmet.StrankaFormated>
  <DomainObject.Predmet.StrankaFormatedOIB>
    <izvorni_sadrzaj>  Porezna uprava Područni ured Čakovec</izvorni_sadrzaj>
    <derivirana_varijabla naziv="DomainObject.Predmet.StrankaFormatedOIB_1">  Porezna uprava Područni ured Čakovec</derivirana_varijabla>
  </DomainObject.Predmet.StrankaFormatedOIB>
  <DomainObject.Predmet.StrankaFormatedWithAdress>
    <izvorni_sadrzaj> Porezna uprava Područni ured Čakovec, O.Keršovanija 11, 40000 Čakovec</izvorni_sadrzaj>
    <derivirana_varijabla naziv="DomainObject.Predmet.StrankaFormatedWithAdress_1"> Porezna uprava Područni ured Čakovec, O.Keršovanija 11, 40000 Čakovec</derivirana_varijabla>
  </DomainObject.Predmet.StrankaFormatedWithAdress>
  <DomainObject.Predmet.StrankaFormatedWithAdressOIB>
    <izvorni_sadrzaj> Porezna uprava Područni ured Čakovec, O.Keršovanija 11, 40000 Čakovec</izvorni_sadrzaj>
    <derivirana_varijabla naziv="DomainObject.Predmet.StrankaFormatedWithAdressOIB_1"> Porezna uprava Područni ured Čakovec, O.Keršovanija 11, 40000 Čakovec</derivirana_varijabla>
  </DomainObject.Predmet.StrankaFormatedWithAdressOIB>
  <DomainObject.Predmet.StrankaWithAdress>
    <izvorni_sadrzaj>Porezna uprava Područni ured Čakovec O.Keršovanija 11,40000 Čakovec</izvorni_sadrzaj>
    <derivirana_varijabla naziv="DomainObject.Predmet.StrankaWithAdress_1">Porezna uprava Područni ured Čakovec O.Keršovanija 11,40000 Čakovec</derivirana_varijabla>
  </DomainObject.Predmet.StrankaWithAdress>
  <DomainObject.Predmet.StrankaWithAdressOIB>
    <izvorni_sadrzaj>Porezna uprava Područni ured Čakovec, O.Keršovanija 11,40000 Čakovec</izvorni_sadrzaj>
    <derivirana_varijabla naziv="DomainObject.Predmet.StrankaWithAdressOIB_1">Porezna uprava Područni ured Čakovec, O.Keršovanija 11,40000 Čakovec</derivirana_varijabla>
  </DomainObject.Predmet.StrankaWithAdressOIB>
  <DomainObject.Predmet.StrankaNazivFormated>
    <izvorni_sadrzaj>Porezna uprava Područni ured Čakovec</izvorni_sadrzaj>
    <derivirana_varijabla naziv="DomainObject.Predmet.StrankaNazivFormated_1">Porezna uprava Područni ured Čakovec</derivirana_varijabla>
  </DomainObject.Predmet.StrankaNazivFormated>
  <DomainObject.Predmet.StrankaNazivFormatedOIB>
    <izvorni_sadrzaj>Porezna uprava Područni ured Čakovec</izvorni_sadrzaj>
    <derivirana_varijabla naziv="DomainObject.Predmet.StrankaNazivFormatedOIB_1">Porezna uprava Područni ured Čakovec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32403.38</izvorni_sadrzaj>
    <derivirana_varijabla naziv="DomainObject.Predmet.TrenutnaVrijednost_1">32403.38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Područni ured Čakovec</item>
    </izvorni_sadrzaj>
    <derivirana_varijabla naziv="DomainObject.Predmet.StrankaListFormated_1">
      <item>Porezna uprava Područni ured Čakovec</item>
    </derivirana_varijabla>
  </DomainObject.Predmet.StrankaListFormated>
  <DomainObject.Predmet.StrankaListFormatedOIB>
    <izvorni_sadrzaj>
      <item>Porezna uprava Područni ured Čakovec</item>
    </izvorni_sadrzaj>
    <derivirana_varijabla naziv="DomainObject.Predmet.StrankaListFormatedOIB_1">
      <item>Porezna uprava Područni ured Čakovec</item>
    </derivirana_varijabla>
  </DomainObject.Predmet.StrankaListFormatedOIB>
  <DomainObject.Predmet.StrankaListFormatedWithAdress>
    <izvorni_sadrzaj>
      <item>Porezna uprava Područni ured Čakovec, O.Keršovanija 11, 40000 Čakovec</item>
    </izvorni_sadrzaj>
    <derivirana_varijabla naziv="DomainObject.Predmet.StrankaListFormatedWithAdress_1">
      <item>Porezna uprava Područni ured Čakovec, O.Keršovanija 11, 40000 Čakovec</item>
    </derivirana_varijabla>
  </DomainObject.Predmet.StrankaListFormatedWithAdress>
  <DomainObject.Predmet.StrankaListFormatedWithAdressOIB>
    <izvorni_sadrzaj>
      <item>Porezna uprava Područni ured Čakovec, O.Keršovanija 11, 40000 Čakovec</item>
    </izvorni_sadrzaj>
    <derivirana_varijabla naziv="DomainObject.Predmet.StrankaListFormatedWithAdressOIB_1">
      <item>Porezna uprava Područni ured Čakovec, O.Keršovanija 11, 40000 Čakovec</item>
    </derivirana_varijabla>
  </DomainObject.Predmet.StrankaListFormatedWithAdressOIB>
  <DomainObject.Predmet.StrankaListNazivFormated>
    <izvorni_sadrzaj>
      <item>Porezna uprava Područni ured Čakovec</item>
    </izvorni_sadrzaj>
    <derivirana_varijabla naziv="DomainObject.Predmet.StrankaListNazivFormated_1">
      <item>Porezna uprava Područni ured Čakovec</item>
    </derivirana_varijabla>
  </DomainObject.Predmet.StrankaListNazivFormated>
  <DomainObject.Predmet.StrankaListNazivFormatedOIB>
    <izvorni_sadrzaj>
      <item>Porezna uprava Područni ured Čakovec</item>
    </izvorni_sadrzaj>
    <derivirana_varijabla naziv="DomainObject.Predmet.StrankaListNazivFormatedOIB_1">
      <item>Porezna uprava Područni ured Čakovec</item>
    </derivirana_varijabla>
  </DomainObject.Predmet.StrankaListNazivFormatedOIB>
  <DomainObject.Predmet.ProtuStrankaListFormated>
    <izvorni_sadrzaj>
      <item>DORIS društvo s ograničenom odgovornošću za trgovinu i usluge</item>
    </izvorni_sadrzaj>
    <derivirana_varijabla naziv="DomainObject.Predmet.ProtuStrankaListFormated_1">
      <item>DORIS društvo s ograničenom odgovornošću za trgovinu i usluge</item>
    </derivirana_varijabla>
  </DomainObject.Predmet.ProtuStrankaListFormated>
  <DomainObject.Predmet.ProtuStrankaListFormatedOIB>
    <izvorni_sadrzaj>
      <item>DORIS društvo s ograničenom odgovornošću za trgovinu i usluge, OIB 42216868106</item>
    </izvorni_sadrzaj>
    <derivirana_varijabla naziv="DomainObject.Predmet.ProtuStrankaListFormatedOIB_1">
      <item>DORIS društvo s ograničenom odgovornošću za trgovinu i usluge, OIB 42216868106</item>
    </derivirana_varijabla>
  </DomainObject.Predmet.ProtuStrankaListFormatedOIB>
  <DomainObject.Predmet.ProtuStrankaListFormatedWithAdress>
    <izvorni_sadrzaj>
      <item>DORIS društvo s ograničenom odgovornošću za trgovinu i usluge, Zavrtna 24, 40000 Podturen</item>
    </izvorni_sadrzaj>
    <derivirana_varijabla naziv="DomainObject.Predmet.ProtuStrankaListFormatedWithAdress_1">
      <item>DORIS društvo s ograničenom odgovornošću za trgovinu i usluge, Zavrtna 24, 40000 Podturen</item>
    </derivirana_varijabla>
  </DomainObject.Predmet.ProtuStrankaListFormatedWithAdress>
  <DomainObject.Predmet.ProtuStrankaListFormatedWithAdressOIB>
    <izvorni_sadrzaj>
      <item>DORIS društvo s ograničenom odgovornošću za trgovinu i usluge, OIB 42216868106, Zavrtna 24, 40000 Podturen</item>
    </izvorni_sadrzaj>
    <derivirana_varijabla naziv="DomainObject.Predmet.ProtuStrankaListFormatedWithAdressOIB_1">
      <item>DORIS društvo s ograničenom odgovornošću za trgovinu i usluge, OIB 42216868106, Zavrtna 24, 40000 Podturen</item>
    </derivirana_varijabla>
  </DomainObject.Predmet.ProtuStrankaListFormatedWithAdressOIB>
  <DomainObject.Predmet.ProtuStrankaListNazivFormated>
    <izvorni_sadrzaj>
      <item>DORIS društvo s ograničenom odgovornošću za trgovinu i usluge</item>
    </izvorni_sadrzaj>
    <derivirana_varijabla naziv="DomainObject.Predmet.ProtuStrankaListNazivFormated_1">
      <item>DORIS društvo s ograničenom odgovornošću za trgovinu i usluge</item>
    </derivirana_varijabla>
  </DomainObject.Predmet.ProtuStrankaListNazivFormated>
  <DomainObject.Predmet.ProtuStrankaListNazivFormatedOIB>
    <izvorni_sadrzaj>
      <item>DORIS društvo s ograničenom odgovornošću za trgovinu i usluge, OIB 42216868106</item>
    </izvorni_sadrzaj>
    <derivirana_varijabla naziv="DomainObject.Predmet.ProtuStrankaListNazivFormatedOIB_1">
      <item>DORIS društvo s ograničenom odgovornošću za trgovinu i usluge, OIB 42216868106</item>
    </derivirana_varijabla>
  </DomainObject.Predmet.ProtuStrankaListNazivFormatedOIB>
  <DomainObject.Predmet.OstaliListFormated>
    <izvorni_sadrzaj>
      <item>Oglasna ploča</item>
      <item>Sudski registar</item>
    </izvorni_sadrzaj>
    <derivirana_varijabla naziv="DomainObject.Predmet.OstaliListFormated_1">
      <item>Oglasna ploča</item>
      <item>Sudski registar</item>
    </derivirana_varijabla>
  </DomainObject.Predmet.OstaliListFormated>
  <DomainObject.Predmet.OstaliListFormatedOIB>
    <izvorni_sadrzaj>
      <item>Oglasna ploča</item>
      <item>Sudski registar</item>
    </izvorni_sadrzaj>
    <derivirana_varijabla naziv="DomainObject.Predmet.OstaliListFormatedOIB_1">
      <item>Oglasna ploča</item>
      <item>Sudski registar</item>
    </derivirana_varijabla>
  </DomainObject.Predmet.OstaliListFormatedOIB>
  <DomainObject.Predmet.OstaliListFormatedWithAdress>
    <izvorni_sadrzaj>
      <item>Oglasna ploča</item>
      <item>Sudski registar, B.Radića 2, 42000 Varaždin</item>
    </izvorni_sadrzaj>
    <derivirana_varijabla naziv="DomainObject.Predmet.OstaliListFormatedWithAdress_1">
      <item>Oglasna ploča</item>
      <item>Sudski registar, B.Radića 2, 42000 Varaždin</item>
    </derivirana_varijabla>
  </DomainObject.Predmet.OstaliListFormatedWithAdress>
  <DomainObject.Predmet.OstaliListFormatedWithAdressOIB>
    <izvorni_sadrzaj>
      <item>Oglasna ploča</item>
      <item>Sudski registar, B.Radića 2, 42000 Varaždin</item>
    </izvorni_sadrzaj>
    <derivirana_varijabla naziv="DomainObject.Predmet.OstaliListFormatedWithAdressOIB_1">
      <item>Oglasna ploča</item>
      <item>Sudski registar, B.Radića 2, 42000 Varaždin</item>
    </derivirana_varijabla>
  </DomainObject.Predmet.OstaliListFormatedWithAdressOIB>
  <DomainObject.Predmet.OstaliListNazivFormated>
    <izvorni_sadrzaj>
      <item>Oglasna ploča</item>
      <item>Sudski registar</item>
    </izvorni_sadrzaj>
    <derivirana_varijabla naziv="DomainObject.Predmet.OstaliListNazivFormated_1">
      <item>Oglasna ploča</item>
      <item>Sudski registar</item>
    </derivirana_varijabla>
  </DomainObject.Predmet.OstaliListNazivFormated>
  <DomainObject.Predmet.OstaliListNazivFormatedOIB>
    <izvorni_sadrzaj>
      <item>Oglasna ploča</item>
      <item>Sudski registar</item>
    </izvorni_sadrzaj>
    <derivirana_varijabla naziv="DomainObject.Predmet.OstaliListNazivFormatedOIB_1">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St-288/2014-7</izvorni_sadrzaj>
    <derivirana_varijabla naziv="DomainObject.PoslovniBrojDokumenta_1">St-288/2014-7</derivirana_varijabla>
  </DomainObject.PoslovniBrojDokumenta>
  <DomainObject.Predmet.StrankaIDrugi>
    <izvorni_sadrzaj>Porezna uprava Područni ured Čakovec</izvorni_sadrzaj>
    <derivirana_varijabla naziv="DomainObject.Predmet.StrankaIDrugi_1">Porezna uprava Područni ured Čakovec</derivirana_varijabla>
  </DomainObject.Predmet.StrankaIDrugi>
  <DomainObject.Predmet.ProtustrankaIDrugi>
    <izvorni_sadrzaj>DORIS društvo s ograničenom odgovornošću za trgovinu i usluge</izvorni_sadrzaj>
    <derivirana_varijabla naziv="DomainObject.Predmet.ProtustrankaIDrugi_1">DORIS društvo s ograničenom odgovornošću za trgovinu i usluge</derivirana_varijabla>
  </DomainObject.Predmet.ProtustrankaIDrugi>
  <DomainObject.Predmet.StrankaIDrugiAdressOIB>
    <izvorni_sadrzaj>Porezna uprava Područni ured Čakovec, O.Keršovanija 11, 40000 Čakovec</izvorni_sadrzaj>
    <derivirana_varijabla naziv="DomainObject.Predmet.StrankaIDrugiAdressOIB_1">Porezna uprava Područni ured Čakovec, O.Keršovanija 11, 40000 Čakovec</derivirana_varijabla>
  </DomainObject.Predmet.StrankaIDrugiAdressOIB>
  <DomainObject.Predmet.ProtustrankaIDrugiAdressOIB>
    <izvorni_sadrzaj>DORIS društvo s ograničenom odgovornošću za trgovinu i usluge, OIB 42216868106, Zavrtna 24, 40000 Podturen</izvorni_sadrzaj>
    <derivirana_varijabla naziv="DomainObject.Predmet.ProtustrankaIDrugiAdressOIB_1">DORIS društvo s ograničenom odgovornošću za trgovinu i usluge, OIB 42216868106, Zavrtna 24, 40000 Podturen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Čakovec</item>
      <item>DORIS društvo s ograničenom odgovornošću za trgovinu i usluge</item>
      <item>Oglasna ploča</item>
      <item>Sudski registar</item>
    </izvorni_sadrzaj>
    <derivirana_varijabla naziv="DomainObject.Predmet.SudioniciListNaziv_1">
      <item>Porezna uprava Područni ured Čakovec</item>
      <item>DORIS društvo s ograničenom odgovornošću za trgovinu i usluge</item>
      <item>Oglasna ploča</item>
      <item>Sudski registar</item>
    </derivirana_varijabla>
  </DomainObject.Predmet.SudioniciListNaziv>
  <DomainObject.Predmet.SudioniciListAdressOIB>
    <izvorni_sadrzaj>
      <item>Porezna uprava Područni ured Čakovec, O.Keršovanija 11,40000 Čakovec</item>
      <item>DORIS društvo s ograničenom odgovornošću za trgovinu i usluge, OIB 42216868106, Zavrtna 24,40000 Podturen</item>
      <item>Oglasna ploča</item>
      <item>Sudski registar, B.Radića 2,42000 Varaždin</item>
    </izvorni_sadrzaj>
    <derivirana_varijabla naziv="DomainObject.Predmet.SudioniciListAdressOIB_1">
      <item>Porezna uprava Područni ured Čakovec, O.Keršovanija 11,40000 Čakovec</item>
      <item>DORIS društvo s ograničenom odgovornošću za trgovinu i usluge, OIB 42216868106, Zavrtna 24,40000 Podturen</item>
      <item>Oglasna ploča</item>
      <item>Sudski registar,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F968B2-A2F3-482D-B659-747E60EE59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492</properties:Words>
  <properties:Characters>2636</properties:Characters>
  <properties:Lines>88</properties:Lines>
  <properties:Paragraphs>31</properties:Paragraphs>
  <properties:TotalTime>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Kovačić</cp:lastModifiedBy>
  <cp:lastPrinted>2015-09-28T07:59:00Z</cp:lastPrinted>
  <dcterms:modified xmlns:xsi="http://www.w3.org/2001/XMLSchema-instance" xsi:type="dcterms:W3CDTF">2015-09-28T08:00:00Z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St-288/2014-7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