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55d3" w14:paraId="af155d3" w:rsidRDefault="000C4F3A" w:rsidP="000C4F3A" w:rsidR="000C4F3A" w:rsidRPr="000C4F3A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Pr="000C4F3A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0C4F3A" w:rsidP="000C4F3A" w:rsidR="000C4F3A" w:rsidRPr="000C4F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3A" w:rsidP="000C4F3A" w:rsidR="000C4F3A" w:rsidRPr="000C4F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0C4F3A" w:rsidP="000C4F3A" w:rsidR="000C4F3A" w:rsidRPr="000C4F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3A" w:rsidP="000C4F3A" w:rsidR="000C4F3A" w:rsidRPr="000C4F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0C4F3A" w:rsidP="000C4F3A" w:rsidR="000C4F3A" w:rsidRPr="000C4F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</w:t>
      </w:r>
      <w:r w:rsidR="00AF3617">
        <w:rPr>
          <w:rFonts w:cs="Times New Roman" w:eastAsia="Times New Roman" w:hAnsi="Times New Roman" w:ascii="Times New Roman"/>
          <w:sz w:val="24"/>
          <w:szCs w:val="24"/>
          <w:lang w:eastAsia="hr-HR"/>
        </w:rPr>
        <w:t>VALERIE STORE j.d.o.o.</w:t>
      </w:r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F36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Ispod </w:t>
      </w:r>
      <w:proofErr w:type="spellStart"/>
      <w:r w:rsidR="00AF3617">
        <w:rPr>
          <w:rFonts w:cs="Times New Roman" w:eastAsia="Times New Roman" w:hAnsi="Times New Roman" w:ascii="Times New Roman"/>
          <w:sz w:val="24"/>
          <w:szCs w:val="24"/>
          <w:lang w:eastAsia="hr-HR"/>
        </w:rPr>
        <w:t>dvorina</w:t>
      </w:r>
      <w:proofErr w:type="spellEnd"/>
      <w:r w:rsidR="00AF36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16/A, 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AF3617">
        <w:rPr>
          <w:rFonts w:cs="Times New Roman" w:eastAsia="Times New Roman" w:hAnsi="Times New Roman" w:ascii="Times New Roman"/>
          <w:sz w:val="24"/>
          <w:szCs w:val="24"/>
          <w:lang w:eastAsia="hr-HR"/>
        </w:rPr>
        <w:t>56769089189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kojeg zastupa član uprave </w:t>
      </w:r>
      <w:r w:rsidR="00AF36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Ante Katalinić iz Zadra 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D4C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ovog punomoćnik Antonio </w:t>
      </w:r>
      <w:proofErr w:type="spellStart"/>
      <w:r w:rsidR="002D4C8C">
        <w:rPr>
          <w:rFonts w:cs="Times New Roman" w:eastAsia="Times New Roman" w:hAnsi="Times New Roman" w:ascii="Times New Roman"/>
          <w:sz w:val="24"/>
          <w:szCs w:val="24"/>
          <w:lang w:eastAsia="hr-HR"/>
        </w:rPr>
        <w:t>Vedrić</w:t>
      </w:r>
      <w:proofErr w:type="spellEnd"/>
      <w:r w:rsidR="002D4C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odvjetnik u Zadru, </w:t>
      </w:r>
      <w:proofErr w:type="spellStart"/>
      <w:r w:rsidR="002D4C8C">
        <w:rPr>
          <w:rFonts w:cs="Times New Roman" w:eastAsia="Times New Roman" w:hAnsi="Times New Roman" w:ascii="Times New Roman"/>
          <w:sz w:val="24"/>
          <w:szCs w:val="24"/>
          <w:lang w:eastAsia="hr-HR"/>
        </w:rPr>
        <w:t>Polačišće</w:t>
      </w:r>
      <w:proofErr w:type="spellEnd"/>
      <w:r w:rsidR="002D4C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1, </w:t>
      </w:r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0C4F3A" w:rsidP="000C4F3A" w:rsidR="000C4F3A" w:rsidRPr="000C4F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3A" w:rsidP="000C4F3A" w:rsidR="000C4F3A" w:rsidRPr="000C4F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0C4F3A" w:rsidP="000C4F3A" w:rsidR="000C4F3A" w:rsidRPr="002A727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Pozivaju se osobe koje imaju pravni interes za provedbom stečajnoga postupka nad dužnikom </w:t>
      </w:r>
      <w:r w:rsidR="00AF3617">
        <w:rPr>
          <w:rFonts w:cs="Times New Roman" w:eastAsia="Times New Roman" w:hAnsi="Times New Roman" w:ascii="Times New Roman"/>
          <w:sz w:val="24"/>
          <w:szCs w:val="24"/>
          <w:lang w:eastAsia="hr-HR"/>
        </w:rPr>
        <w:t>VALERIE STORE j.d.o.o.,</w:t>
      </w:r>
      <w:r w:rsidR="00AF3617"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F36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Ispod </w:t>
      </w:r>
      <w:proofErr w:type="spellStart"/>
      <w:r w:rsidR="00AF3617">
        <w:rPr>
          <w:rFonts w:cs="Times New Roman" w:eastAsia="Times New Roman" w:hAnsi="Times New Roman" w:ascii="Times New Roman"/>
          <w:sz w:val="24"/>
          <w:szCs w:val="24"/>
          <w:lang w:eastAsia="hr-HR"/>
        </w:rPr>
        <w:t>dvorina</w:t>
      </w:r>
      <w:proofErr w:type="spellEnd"/>
      <w:r w:rsidR="00AF36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16/A, </w:t>
      </w:r>
      <w:r w:rsidR="00AF3617"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AF3617">
        <w:rPr>
          <w:rFonts w:cs="Times New Roman" w:eastAsia="Times New Roman" w:hAnsi="Times New Roman" w:ascii="Times New Roman"/>
          <w:sz w:val="24"/>
          <w:szCs w:val="24"/>
          <w:lang w:eastAsia="hr-HR"/>
        </w:rPr>
        <w:t>56769089189</w:t>
      </w:r>
      <w:r w:rsidR="002D4C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>u roku od 15 dana od isteka osmog dana od dana objave ovog rješenja na mrežnoj stranici e-Oglasna ploča suda, solidarno uplatiti predujam za namirenje troškova prethodnoga i otvorenoga stečajnog postupka u iznosu od 5.000,00 kuna (</w:t>
      </w:r>
      <w:proofErr w:type="spellStart"/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>pettisuća</w:t>
      </w:r>
      <w:proofErr w:type="spellEnd"/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kuna) na žiro račun ovog suda otvoren kod Hrvatske poštanske banke d.d. broj: IBAN: HR43 2390 0011 3000 0085 7 s pozivom na broj odobrenja 05 221-</w:t>
      </w:r>
      <w:r w:rsidR="00AF3617">
        <w:rPr>
          <w:rFonts w:cs="Times New Roman" w:eastAsia="Times New Roman" w:hAnsi="Times New Roman" w:ascii="Times New Roman"/>
          <w:sz w:val="24"/>
          <w:szCs w:val="24"/>
          <w:lang w:eastAsia="hr-HR"/>
        </w:rPr>
        <w:t>103-2018</w:t>
      </w:r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C4F3A" w:rsidP="000C4F3A" w:rsidR="000C4F3A" w:rsidRPr="002A727B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0C4F3A" w:rsidP="000C4F3A" w:rsidR="000C4F3A" w:rsidRPr="002A727B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suda. </w:t>
      </w:r>
    </w:p>
    <w:p w:rsidRDefault="000C4F3A" w:rsidP="000C4F3A" w:rsidR="000C4F3A" w:rsidRPr="000C4F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0C4F3A" w:rsidP="000C4F3A" w:rsidR="000C4F3A" w:rsidRPr="002A727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C4F3A" w:rsidP="000C4F3A" w:rsidR="000C4F3A" w:rsidRPr="000C4F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Postupajući po zahtjevu Financijske agencije od </w:t>
      </w:r>
      <w:r w:rsidR="00AF3617">
        <w:rPr>
          <w:rFonts w:cs="Times New Roman" w:eastAsia="Calibri" w:hAnsi="Times New Roman" w:ascii="Times New Roman"/>
          <w:sz w:val="24"/>
          <w:szCs w:val="24"/>
        </w:rPr>
        <w:t>20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AF3617">
        <w:rPr>
          <w:rFonts w:cs="Times New Roman" w:eastAsia="Calibri" w:hAnsi="Times New Roman" w:ascii="Times New Roman"/>
          <w:sz w:val="24"/>
          <w:szCs w:val="24"/>
        </w:rPr>
        <w:t xml:space="preserve">travnja 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2017. za provedbu skraćenog stečajnoga postupka nad uvodno označenim dužnikom, a 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 odredbi čl. 4</w:t>
      </w:r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zakona (Narodne novine broj 71/15, dalje: SZ), ovaj sud je dana </w:t>
      </w:r>
      <w:r w:rsidR="00AF3617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F3617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objavio oglas pod poslovnim brojem 5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F3617">
        <w:rPr>
          <w:rFonts w:cs="Times New Roman" w:eastAsia="Times New Roman" w:hAnsi="Times New Roman" w:ascii="Times New Roman"/>
          <w:sz w:val="24"/>
          <w:szCs w:val="24"/>
          <w:lang w:eastAsia="hr-HR"/>
        </w:rPr>
        <w:t>73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/17-</w:t>
      </w:r>
      <w:r w:rsidR="00AF3617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U propisanom roku, vjerovnica 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Područni ured Dalmacija je </w:t>
      </w:r>
      <w:r w:rsidR="00AF361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. v</w:t>
      </w:r>
      <w:r w:rsidR="00AF3617">
        <w:rPr>
          <w:rFonts w:cs="Times New Roman" w:eastAsia="Times New Roman" w:hAnsi="Times New Roman" w:ascii="Times New Roman"/>
          <w:sz w:val="24"/>
          <w:szCs w:val="24"/>
          <w:lang w:eastAsia="hr-HR"/>
        </w:rPr>
        <w:t>eljače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F3617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. podnijela ovome sudu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 prijedlog za otvaranje stečajnoga postupka nad dužnikom</w:t>
      </w:r>
      <w:r w:rsidR="002D4C8C">
        <w:rPr>
          <w:rFonts w:cs="Times New Roman" w:eastAsia="Calibri" w:hAnsi="Times New Roman" w:ascii="Times New Roman"/>
          <w:sz w:val="24"/>
          <w:szCs w:val="24"/>
        </w:rPr>
        <w:t xml:space="preserve"> kojim je učinila vjerojatnim postojanje svoje tražbine i postojanje stečajnog razloga, </w:t>
      </w:r>
      <w:r w:rsidRPr="000C4F3A">
        <w:rPr>
          <w:rFonts w:cs="Times New Roman" w:eastAsia="Calibri" w:hAnsi="Times New Roman" w:ascii="Times New Roman"/>
          <w:sz w:val="24"/>
          <w:szCs w:val="24"/>
        </w:rPr>
        <w:t>zbog čega je rješe</w:t>
      </w:r>
      <w:r>
        <w:rPr>
          <w:rFonts w:cs="Times New Roman" w:eastAsia="Calibri" w:hAnsi="Times New Roman" w:ascii="Times New Roman"/>
          <w:sz w:val="24"/>
          <w:szCs w:val="24"/>
        </w:rPr>
        <w:t xml:space="preserve">njem ovoga suda posl. br. </w:t>
      </w:r>
      <w:r w:rsidR="002A727B">
        <w:rPr>
          <w:rFonts w:cs="Times New Roman" w:eastAsia="Calibri" w:hAnsi="Times New Roman" w:ascii="Times New Roman"/>
          <w:sz w:val="24"/>
          <w:szCs w:val="24"/>
        </w:rPr>
        <w:t>5</w:t>
      </w:r>
      <w:r w:rsidRPr="000C4F3A">
        <w:rPr>
          <w:rFonts w:cs="Times New Roman" w:eastAsia="Calibri" w:hAnsi="Times New Roman" w:ascii="Times New Roman"/>
          <w:sz w:val="24"/>
          <w:szCs w:val="24"/>
        </w:rPr>
        <w:t>. St-</w:t>
      </w:r>
      <w:r>
        <w:rPr>
          <w:rFonts w:cs="Times New Roman" w:eastAsia="Calibri" w:hAnsi="Times New Roman" w:ascii="Times New Roman"/>
          <w:sz w:val="24"/>
          <w:szCs w:val="24"/>
        </w:rPr>
        <w:t>1</w:t>
      </w:r>
      <w:r w:rsidR="00AF3617">
        <w:rPr>
          <w:rFonts w:cs="Times New Roman" w:eastAsia="Calibri" w:hAnsi="Times New Roman" w:ascii="Times New Roman"/>
          <w:sz w:val="24"/>
          <w:szCs w:val="24"/>
        </w:rPr>
        <w:t>73</w:t>
      </w:r>
      <w:r>
        <w:rPr>
          <w:rFonts w:cs="Times New Roman" w:eastAsia="Calibri" w:hAnsi="Times New Roman" w:ascii="Times New Roman"/>
          <w:sz w:val="24"/>
          <w:szCs w:val="24"/>
        </w:rPr>
        <w:t>/</w:t>
      </w:r>
      <w:r w:rsidR="00AF3617">
        <w:rPr>
          <w:rFonts w:cs="Times New Roman" w:eastAsia="Calibri" w:hAnsi="Times New Roman" w:ascii="Times New Roman"/>
          <w:sz w:val="24"/>
          <w:szCs w:val="24"/>
        </w:rPr>
        <w:t>20</w:t>
      </w:r>
      <w:r>
        <w:rPr>
          <w:rFonts w:cs="Times New Roman" w:eastAsia="Calibri" w:hAnsi="Times New Roman" w:ascii="Times New Roman"/>
          <w:sz w:val="24"/>
          <w:szCs w:val="24"/>
        </w:rPr>
        <w:t>17-</w:t>
      </w:r>
      <w:r w:rsidR="00AF3617">
        <w:rPr>
          <w:rFonts w:cs="Times New Roman" w:eastAsia="Calibri" w:hAnsi="Times New Roman" w:ascii="Times New Roman"/>
          <w:sz w:val="24"/>
          <w:szCs w:val="24"/>
        </w:rPr>
        <w:t>12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 od </w:t>
      </w:r>
      <w:r w:rsidR="00AF3617">
        <w:rPr>
          <w:rFonts w:cs="Times New Roman" w:eastAsia="Calibri" w:hAnsi="Times New Roman" w:ascii="Times New Roman"/>
          <w:sz w:val="24"/>
          <w:szCs w:val="24"/>
        </w:rPr>
        <w:t>20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AF3617">
        <w:rPr>
          <w:rFonts w:cs="Times New Roman" w:eastAsia="Calibri" w:hAnsi="Times New Roman" w:ascii="Times New Roman"/>
          <w:sz w:val="24"/>
          <w:szCs w:val="24"/>
        </w:rPr>
        <w:t>veljače 2018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. obustavljen skraćeni stečajni postupak nad dužnikom, te nakon njegove pravomoćnosti, daljnjim rješenjem ovoga suda posl. br. gornji od </w:t>
      </w:r>
      <w:r w:rsidR="00645854">
        <w:rPr>
          <w:rFonts w:cs="Times New Roman" w:eastAsia="Calibri" w:hAnsi="Times New Roman" w:ascii="Times New Roman"/>
          <w:sz w:val="24"/>
          <w:szCs w:val="24"/>
        </w:rPr>
        <w:t>16</w:t>
      </w:r>
      <w:r w:rsidRPr="000C4F3A">
        <w:rPr>
          <w:rFonts w:cs="Times New Roman" w:eastAsia="Calibri" w:hAnsi="Times New Roman" w:ascii="Times New Roman"/>
          <w:sz w:val="24"/>
          <w:szCs w:val="24"/>
        </w:rPr>
        <w:t>. s</w:t>
      </w:r>
      <w:r w:rsidR="00645854">
        <w:rPr>
          <w:rFonts w:cs="Times New Roman" w:eastAsia="Calibri" w:hAnsi="Times New Roman" w:ascii="Times New Roman"/>
          <w:sz w:val="24"/>
          <w:szCs w:val="24"/>
        </w:rPr>
        <w:t>vibnja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 2018. pokrenut </w:t>
      </w:r>
      <w:r w:rsidRPr="000C4F3A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prethodni postupak radi utvrđivanja pretpostavki za otvaranje stečajnoga postupka nad dužnikom.  </w:t>
      </w:r>
    </w:p>
    <w:p w:rsidRDefault="00AF3617" w:rsidP="00A53159" w:rsidR="000C4F3A" w:rsidRPr="000C4F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Neposredno prije r</w:t>
      </w:r>
      <w:r w:rsidR="000C4F3A"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očišt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0C4F3A"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prethodnom postupku od </w:t>
      </w:r>
      <w:r w:rsidR="00A5315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4F3A"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53159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2D4C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2018., </w:t>
      </w:r>
      <w:r w:rsidR="000C4F3A"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</w:t>
      </w:r>
      <w:r w:rsidR="002D4C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punomoćnika </w:t>
      </w:r>
      <w:r w:rsidR="002D4C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podnijela u spis sve relevantne podatke potrebne za donošenje odluke o daljnjem tijeku postupka u bitnom navodeći da je dužnik suglasan s otvaranjem stečajnoga postupka zbog njegove nesposobnosti za plaćanje svojih dospjelih obveza prema vjerovnicima, da nema zaposlenih, da ne posluje već dulje vrijeme, da nema uvjeta za nastavak poslovanja te da u svom vlasništvu nema imovinu koja bi se mogla unovčiti u stečajnom postupku i unovčenjem koje bi se mogli podmiriti troškovi postupka i tražbine vjerovnika. 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Naime, odredbom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0C4F3A" w:rsidP="000C4F3A" w:rsidR="000C4F3A" w:rsidRPr="000C4F3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iz </w:t>
      </w:r>
      <w:r w:rsidR="002D4C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podataka podnijetih u spis od strane 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ovlaštene za zastupanje dužnika po zakonu proizlazi da dužnik u svom vlasništvu nema imovinu koja bi ušla u stečajnu masu,</w:t>
      </w:r>
      <w:r w:rsidR="002D4C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 uzimajući u obzir okolnost da </w:t>
      </w:r>
      <w:r w:rsidR="00AF3617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s računa dužnika nije zaplijenila novčana sredstva potrebna na ime predujma potrebnog za namirenje troškova stečajnoga postupka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, to je ovaj sud troškove prethodnoga i moguće otvorenoga stečajnoga postupka procijenio u iznosu od 5.000,00 kuna</w:t>
      </w:r>
      <w:r w:rsidR="002D4C8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0C4F3A" w:rsidP="000C4F3A" w:rsidR="000C4F3A" w:rsidRPr="000C4F3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0C4F3A" w:rsidP="000C4F3A" w:rsidR="000C4F3A" w:rsidRPr="000C4F3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3A" w:rsidP="000C4F3A" w:rsidR="000C4F3A" w:rsidRPr="000C4F3A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U Zadru </w:t>
      </w:r>
      <w:r>
        <w:rPr>
          <w:rFonts w:cs="Times New Roman" w:eastAsia="Calibri" w:hAnsi="Times New Roman" w:ascii="Times New Roman"/>
          <w:sz w:val="24"/>
          <w:szCs w:val="24"/>
        </w:rPr>
        <w:t>3</w:t>
      </w:r>
      <w:r w:rsidR="009B7AFC">
        <w:rPr>
          <w:rFonts w:cs="Times New Roman" w:eastAsia="Calibri" w:hAnsi="Times New Roman" w:ascii="Times New Roman"/>
          <w:sz w:val="24"/>
          <w:szCs w:val="24"/>
        </w:rPr>
        <w:t>0</w:t>
      </w:r>
      <w:r>
        <w:rPr>
          <w:rFonts w:cs="Times New Roman" w:eastAsia="Calibri" w:hAnsi="Times New Roman" w:ascii="Times New Roman"/>
          <w:sz w:val="24"/>
          <w:szCs w:val="24"/>
        </w:rPr>
        <w:t>. svibnja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 2018. </w:t>
      </w:r>
    </w:p>
    <w:p w:rsidRDefault="00C44171" w:rsidP="000C4F3A" w:rsidR="00C4417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otpravka-ovlaštena službenica:                                          Sutkinja</w:t>
      </w: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Nena Mužanović                                                                                  Tina Grgas, v.r.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D4C8C" w:rsidP="000C4F3A" w:rsidR="002D4C8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0C4F3A" w:rsidP="000C4F3A" w:rsidR="000C4F3A" w:rsidRPr="000C4F3A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Računovodstvu ovog suda  </w:t>
      </w:r>
    </w:p>
    <w:p w:rsidRDefault="002D4C8C" w:rsidP="000C4F3A" w:rsidR="002D4C8C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2D4C8C" w:rsidP="000C4F3A" w:rsidR="00DB052E">
      <w:pPr>
        <w:spacing w:lineRule="auto" w:line="240" w:after="0"/>
        <w:ind w:firstLine="708"/>
      </w:pPr>
      <w:r>
        <w:rPr>
          <w:rFonts w:cs="Times New Roman" w:eastAsia="Calibri" w:hAnsi="Times New Roman" w:ascii="Times New Roman"/>
          <w:sz w:val="24"/>
          <w:szCs w:val="24"/>
        </w:rPr>
        <w:t>Spis predmeta kalendirati za 20</w:t>
      </w:r>
      <w:r w:rsidR="000C4F3A" w:rsidRPr="000C4F3A">
        <w:rPr>
          <w:rFonts w:cs="Times New Roman" w:eastAsia="Calibri" w:hAnsi="Times New Roman" w:ascii="Times New Roman"/>
          <w:sz w:val="24"/>
          <w:szCs w:val="24"/>
        </w:rPr>
        <w:t xml:space="preserve"> dana radi donošenja meritorne odluke</w:t>
      </w:r>
    </w:p>
    <w:sectPr w:rsidSect="00BE1154" w:rsidR="00DB052E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F3A" w:rsidP="000C4F3A" w:rsidR="000C4F3A">
      <w:pPr>
        <w:spacing w:lineRule="auto" w:line="240" w:after="0"/>
      </w:pPr>
      <w:r>
        <w:separator/>
      </w:r>
    </w:p>
  </w:endnote>
  <w:endnote w:id="0" w:type="continuationSeparator">
    <w:p w:rsidRDefault="000C4F3A" w:rsidP="000C4F3A" w:rsidR="000C4F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F3A" w:rsidP="000C4F3A" w:rsidR="000C4F3A">
      <w:pPr>
        <w:spacing w:lineRule="auto" w:line="240" w:after="0"/>
      </w:pPr>
      <w:r>
        <w:separator/>
      </w:r>
    </w:p>
  </w:footnote>
  <w:footnote w:id="0" w:type="continuationSeparator">
    <w:p w:rsidRDefault="000C4F3A" w:rsidP="000C4F3A" w:rsidR="000C4F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F3A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4171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F3A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41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4F3A" w:rsidP="008C3132" w:rsidR="00AA5237" w:rsidRPr="000C4F3A">
    <w:pPr>
      <w:pStyle w:val="Zaglavlje"/>
      <w:jc w:val="right"/>
      <w:rPr>
        <w:rFonts w:cs="Times New Roman" w:hAnsi="Times New Roman" w:ascii="Times New Roman"/>
      </w:rPr>
    </w:pPr>
    <w:r w:rsidRPr="00BE1154">
      <w:t xml:space="preserve">                                                                    </w:t>
    </w:r>
    <w:r>
      <w:t xml:space="preserve">                              </w:t>
    </w:r>
    <w:r w:rsidRPr="000C4F3A">
      <w:rPr>
        <w:rFonts w:cs="Times New Roman" w:hAnsi="Times New Roman" w:ascii="Times New Roman"/>
        <w:sz w:val="24"/>
      </w:rPr>
      <w:t>Poslovni broj 3. St-</w:t>
    </w:r>
    <w:r w:rsidR="00AF3617">
      <w:rPr>
        <w:rFonts w:cs="Times New Roman" w:hAnsi="Times New Roman" w:ascii="Times New Roman"/>
        <w:sz w:val="24"/>
      </w:rPr>
      <w:t>103</w:t>
    </w:r>
    <w:r w:rsidR="00645854">
      <w:rPr>
        <w:rFonts w:cs="Times New Roman" w:hAnsi="Times New Roman" w:ascii="Times New Roman"/>
        <w:sz w:val="24"/>
      </w:rPr>
      <w:t>/201</w:t>
    </w:r>
    <w:r w:rsidR="00AF3617">
      <w:rPr>
        <w:rFonts w:cs="Times New Roman" w:hAnsi="Times New Roman" w:ascii="Times New Roman"/>
        <w:sz w:val="24"/>
      </w:rPr>
      <w:t>8</w:t>
    </w:r>
    <w:r w:rsidR="00645854">
      <w:rPr>
        <w:rFonts w:cs="Times New Roman" w:hAnsi="Times New Roman" w:ascii="Times New Roman"/>
        <w:sz w:val="24"/>
      </w:rPr>
      <w:t>-</w:t>
    </w:r>
    <w:r w:rsidR="00AF3617">
      <w:rPr>
        <w:rFonts w:cs="Times New Roman" w:hAnsi="Times New Roman" w:ascii="Times New Roman"/>
        <w:sz w:val="24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F3A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 w:rsidR="00AF3617">
      <w:rPr>
        <w:rFonts w:cs="Times New Roman" w:eastAsia="Times New Roman" w:hAnsi="Times New Roman" w:ascii="Times New Roman"/>
        <w:sz w:val="24"/>
        <w:szCs w:val="24"/>
        <w:lang w:eastAsia="hr-HR"/>
      </w:rPr>
      <w:t>103/2018-8</w:t>
    </w:r>
  </w:p>
  <w:p w:rsidRDefault="00C44171" w:rsidR="00720FC2">
    <w:pPr>
      <w:pStyle w:val="Zaglavlje"/>
    </w:pPr>
  </w:p>
  <w:p w:rsidRDefault="00C44171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4F3A"/>
    <w:rsid w:val="000C4F3A"/>
    <w:rsid w:val="002A727B"/>
    <w:rsid w:val="002D4C8C"/>
    <w:rsid w:val="00645854"/>
    <w:rsid w:val="008F02B7"/>
    <w:rsid w:val="009B7AFC"/>
    <w:rsid w:val="00A53159"/>
    <w:rsid w:val="00AF3617"/>
    <w:rsid w:val="00C44171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0C4F3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0C4F3A"/>
  </w:style>
  <w:style w:styleId="Brojstranice" w:type="character">
    <w:name w:val="page number"/>
    <w:basedOn w:val="Zadanifontodlomka"/>
    <w:uiPriority w:val="99"/>
    <w:rsid w:val="000C4F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4F3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4F3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F3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F3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0C4F3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0C4F3A"/>
  </w:style>
  <w:style w:styleId="Brojstranice" w:type="character">
    <w:name w:val="page number"/>
    <w:basedOn w:val="Zadanifontodlomka"/>
    <w:uiPriority w:val="99"/>
    <w:rsid w:val="000C4F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4F3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4F3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F3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F3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853</properties:Words>
  <properties:Characters>4865</properties:Characters>
  <properties:Lines>40</properties:Lines>
  <properties:Paragraphs>11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2018-05-03T06:31:00Z</dcterms:created>
  <dc:creator>wsadmin</dc:creator>
  <cp:lastModifiedBy>Tina Grgas</cp:lastModifiedBy>
  <cp:lastPrinted>2018-05-04T06:08:00Z</cp:lastPrinted>
  <dcterms:modified xmlns:xsi="http://www.w3.org/2001/XMLSchema-instance" xsi:type="dcterms:W3CDTF">2018-06-01T08:24:00Z</dcterms:modified>
  <cp:revision>7</cp:revision>
</cp:coreProperties>
</file>