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cfda" w14:paraId="f6bcfda"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color w:val="FF0000"/>
          <w:sz w:val="24"/>
          <w:szCs w:val="24"/>
          <w:lang w:val="en-US"/>
        </w:rPr>
      </w:pPr>
      <w:bookmarkStart w:name="_GoBack" w:id="0"/>
      <w:bookmarkEnd w:id="0"/>
      <w:r w:rsidRPr="008545F9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8545F9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1, 52000 Pazin</w:t>
      </w:r>
    </w:p>
    <w:p w:rsidRDefault="002F219E" w:rsidP="002F219E" w:rsidR="002F219E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2F219E" w:rsidP="002F219E" w:rsidR="002F219E" w:rsidRPr="008545F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F219E" w:rsidP="002F219E" w:rsidR="002F219E" w:rsidRPr="002E561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8545F9">
        <w:rPr>
          <w:rFonts w:cs="Times New Roman" w:hAnsi="Times New Roman" w:ascii="Times New Roman"/>
          <w:sz w:val="24"/>
          <w:szCs w:val="24"/>
        </w:rPr>
        <w:t xml:space="preserve"> </w:t>
      </w:r>
      <w:r w:rsidRPr="008545F9">
        <w:rPr>
          <w:rFonts w:cs="Times New Roman" w:eastAsia="Times New Roman" w:hAnsi="Times New Roman" w:ascii="Times New Roman"/>
          <w:sz w:val="24"/>
          <w:szCs w:val="24"/>
        </w:rPr>
        <w:t xml:space="preserve">radi provedbe naknadne diobe nad pravnom </w:t>
      </w:r>
      <w:r w:rsidRPr="002E561A">
        <w:rPr>
          <w:rFonts w:cs="Times New Roman" w:eastAsia="Times New Roman" w:hAnsi="Times New Roman" w:ascii="Times New Roman"/>
          <w:sz w:val="24"/>
          <w:szCs w:val="24"/>
        </w:rPr>
        <w:t xml:space="preserve">osobom (dužnikom) – stečajnom masom trgovačkog društva PEKICI d.o.o. </w:t>
      </w:r>
      <w:proofErr w:type="spellStart"/>
      <w:r w:rsidRPr="002E561A">
        <w:rPr>
          <w:rFonts w:cs="Times New Roman" w:eastAsia="Times New Roman" w:hAnsi="Times New Roman" w:ascii="Times New Roman"/>
          <w:sz w:val="24"/>
          <w:szCs w:val="24"/>
        </w:rPr>
        <w:t>Pomer</w:t>
      </w:r>
      <w:proofErr w:type="spellEnd"/>
      <w:r w:rsidRPr="002E561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proofErr w:type="spellStart"/>
      <w:r w:rsidRPr="002E561A">
        <w:rPr>
          <w:rFonts w:cs="Times New Roman" w:eastAsia="Times New Roman" w:hAnsi="Times New Roman" w:ascii="Times New Roman"/>
          <w:sz w:val="24"/>
          <w:szCs w:val="24"/>
        </w:rPr>
        <w:t>Pomer</w:t>
      </w:r>
      <w:proofErr w:type="spellEnd"/>
      <w:r w:rsidRPr="002E561A">
        <w:rPr>
          <w:rFonts w:cs="Times New Roman" w:eastAsia="Times New Roman" w:hAnsi="Times New Roman" w:ascii="Times New Roman"/>
          <w:sz w:val="24"/>
          <w:szCs w:val="24"/>
        </w:rPr>
        <w:t xml:space="preserve"> 295</w:t>
      </w:r>
      <w:r w:rsidRPr="002E561A">
        <w:rPr>
          <w:rFonts w:cs="Times New Roman" w:hAnsi="Times New Roman" w:ascii="Times New Roman"/>
          <w:sz w:val="24"/>
          <w:szCs w:val="24"/>
        </w:rPr>
        <w:t>,</w:t>
      </w:r>
      <w:r w:rsidRPr="002E561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F219E" w:rsidP="002F219E" w:rsidR="002F219E" w:rsidRPr="005D289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4533F9" w:rsidP="00432587" w:rsidR="004533F9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32587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I. Odobrava se obračun stvarnih troškova stečajnom upravitelju </w:t>
      </w:r>
      <w:proofErr w:type="spellStart"/>
      <w:r w:rsidR="004533F9" w:rsidRPr="00432587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="004533F9" w:rsidRPr="00432587">
        <w:rPr>
          <w:rFonts w:cs="Times New Roman" w:hAnsi="Times New Roman" w:ascii="Times New Roman"/>
          <w:sz w:val="24"/>
          <w:szCs w:val="24"/>
        </w:rPr>
        <w:t xml:space="preserve"> Raku iz Rijeke, Zagrebačka 18, OIB 81830822007, u iznosu od 284,00 kuna.</w:t>
      </w:r>
    </w:p>
    <w:p w:rsidRDefault="004533F9" w:rsidP="00432587" w:rsidR="004533F9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Obrazloženje</w:t>
      </w:r>
    </w:p>
    <w:p w:rsidRDefault="00432587" w:rsidP="00432587" w:rsidR="00DA492A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Stečajni upravitelj dostavio je obračun stvarnih troškova i to za naknadu troškova prijevoza za razdoblje od </w:t>
      </w:r>
      <w:r w:rsidR="00DA492A" w:rsidRPr="00432587">
        <w:rPr>
          <w:rFonts w:cs="Times New Roman" w:hAnsi="Times New Roman" w:ascii="Times New Roman"/>
          <w:sz w:val="24"/>
          <w:szCs w:val="24"/>
        </w:rPr>
        <w:t>1</w:t>
      </w:r>
      <w:r w:rsidR="004533F9" w:rsidRPr="00432587">
        <w:rPr>
          <w:rFonts w:cs="Times New Roman" w:hAnsi="Times New Roman" w:ascii="Times New Roman"/>
          <w:sz w:val="24"/>
          <w:szCs w:val="24"/>
        </w:rPr>
        <w:t>.</w:t>
      </w:r>
      <w:r w:rsidR="00DA492A" w:rsidRPr="00432587">
        <w:rPr>
          <w:rFonts w:cs="Times New Roman" w:hAnsi="Times New Roman" w:ascii="Times New Roman"/>
          <w:sz w:val="24"/>
          <w:szCs w:val="24"/>
        </w:rPr>
        <w:t xml:space="preserve"> travnja 2017</w:t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. do </w:t>
      </w:r>
      <w:r w:rsidR="00DA492A" w:rsidRPr="00432587">
        <w:rPr>
          <w:rFonts w:cs="Times New Roman" w:hAnsi="Times New Roman" w:ascii="Times New Roman"/>
          <w:sz w:val="24"/>
          <w:szCs w:val="24"/>
        </w:rPr>
        <w:t>30. lipnja</w:t>
      </w:r>
      <w:r w:rsidR="004533F9" w:rsidRPr="00432587">
        <w:rPr>
          <w:rFonts w:cs="Times New Roman" w:hAnsi="Times New Roman" w:ascii="Times New Roman"/>
          <w:sz w:val="24"/>
          <w:szCs w:val="24"/>
        </w:rPr>
        <w:t>.</w:t>
      </w:r>
      <w:r w:rsidR="00DA492A" w:rsidRPr="00432587">
        <w:rPr>
          <w:rFonts w:cs="Times New Roman" w:hAnsi="Times New Roman" w:ascii="Times New Roman"/>
          <w:sz w:val="24"/>
          <w:szCs w:val="24"/>
        </w:rPr>
        <w:t xml:space="preserve"> </w:t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2017. u iznosu od </w:t>
      </w:r>
      <w:r w:rsidR="00DA492A" w:rsidRPr="00432587">
        <w:rPr>
          <w:rFonts w:cs="Times New Roman" w:hAnsi="Times New Roman" w:ascii="Times New Roman"/>
          <w:sz w:val="24"/>
          <w:szCs w:val="24"/>
        </w:rPr>
        <w:t>284,00</w:t>
      </w:r>
      <w:r w:rsidR="004533F9" w:rsidRPr="00432587">
        <w:rPr>
          <w:rFonts w:cs="Times New Roman" w:hAnsi="Times New Roman" w:ascii="Times New Roman"/>
          <w:sz w:val="24"/>
          <w:szCs w:val="24"/>
        </w:rPr>
        <w:t xml:space="preserve"> kn</w:t>
      </w:r>
      <w:r w:rsidR="00DA492A" w:rsidRPr="00432587">
        <w:rPr>
          <w:rFonts w:cs="Times New Roman" w:hAnsi="Times New Roman" w:ascii="Times New Roman"/>
          <w:sz w:val="24"/>
          <w:szCs w:val="24"/>
        </w:rPr>
        <w:t>.</w:t>
      </w:r>
    </w:p>
    <w:p w:rsidRDefault="00432587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33F9" w:rsidRPr="00432587">
        <w:rPr>
          <w:rFonts w:cs="Times New Roman" w:hAnsi="Times New Roman" w:ascii="Times New Roman"/>
          <w:sz w:val="24"/>
          <w:szCs w:val="24"/>
        </w:rPr>
        <w:t>Izvješću je priložen obračun naknade za korištenje osobnog vozila u službene svrhe s dnevnikom putovanja u kojem je navedena rela</w:t>
      </w:r>
      <w:r w:rsidRPr="00432587">
        <w:rPr>
          <w:rFonts w:cs="Times New Roman" w:hAnsi="Times New Roman" w:ascii="Times New Roman"/>
          <w:sz w:val="24"/>
          <w:szCs w:val="24"/>
        </w:rPr>
        <w:t>cija i svrha korištenja vozila.</w:t>
      </w: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  <w:t>Slijedom navedenog, a temeljem odredbe čl. 29. st. 3. Stečajnog zakona, odlučeno je kao u izreci.</w:t>
      </w:r>
    </w:p>
    <w:p w:rsidRDefault="004533F9" w:rsidP="00432587" w:rsidR="004533F9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 xml:space="preserve">U Pazinu, dana </w:t>
      </w:r>
      <w:r w:rsidR="002E561A">
        <w:rPr>
          <w:rFonts w:cs="Times New Roman" w:hAnsi="Times New Roman" w:ascii="Times New Roman"/>
          <w:sz w:val="24"/>
          <w:szCs w:val="24"/>
        </w:rPr>
        <w:t>4</w:t>
      </w:r>
      <w:r w:rsidRPr="00432587">
        <w:rPr>
          <w:rFonts w:cs="Times New Roman" w:hAnsi="Times New Roman" w:ascii="Times New Roman"/>
          <w:sz w:val="24"/>
          <w:szCs w:val="24"/>
        </w:rPr>
        <w:t xml:space="preserve">. </w:t>
      </w:r>
      <w:r w:rsidR="002E561A">
        <w:rPr>
          <w:rFonts w:cs="Times New Roman" w:hAnsi="Times New Roman" w:ascii="Times New Roman"/>
          <w:sz w:val="24"/>
          <w:szCs w:val="24"/>
        </w:rPr>
        <w:t>listopada</w:t>
      </w:r>
      <w:r w:rsidRPr="00432587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4533F9" w:rsidP="00432587" w:rsidR="002E561A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2E561A" w:rsidP="002E561A" w:rsidR="004533F9" w:rsidRPr="00432587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533F9" w:rsidRPr="00432587">
        <w:rPr>
          <w:rFonts w:cs="Times New Roman" w:hAnsi="Times New Roman" w:ascii="Times New Roman"/>
          <w:sz w:val="24"/>
          <w:szCs w:val="24"/>
        </w:rPr>
        <w:t>Damir Rabar</w:t>
      </w:r>
      <w:r w:rsidR="00C81B13">
        <w:rPr>
          <w:rFonts w:cs="Times New Roman" w:hAnsi="Times New Roman" w:ascii="Times New Roman"/>
          <w:sz w:val="24"/>
          <w:szCs w:val="24"/>
        </w:rPr>
        <w:t>, v.r.</w:t>
      </w:r>
    </w:p>
    <w:p w:rsidRDefault="004533F9" w:rsidP="002E561A" w:rsidR="004533F9" w:rsidRPr="002E56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561A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4533F9" w:rsidP="002E561A" w:rsidR="004533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561A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2E561A" w:rsidP="002E561A" w:rsidR="002E561A" w:rsidRPr="002E56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33F9" w:rsidP="002E561A" w:rsidR="004533F9" w:rsidRPr="002E56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561A">
        <w:rPr>
          <w:rFonts w:cs="Times New Roman" w:hAnsi="Times New Roman" w:ascii="Times New Roman"/>
          <w:sz w:val="24"/>
          <w:szCs w:val="24"/>
        </w:rPr>
        <w:t>DNA:</w:t>
      </w:r>
    </w:p>
    <w:p w:rsidRDefault="004533F9" w:rsidP="002E561A" w:rsidR="002E561A" w:rsidRPr="002E56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E561A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2E561A" w:rsidP="002E561A" w:rsidR="004533F9" w:rsidRPr="002E561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4533F9" w:rsidRPr="002E561A">
        <w:rPr>
          <w:rFonts w:cs="Times New Roman" w:hAnsi="Times New Roman" w:ascii="Times New Roman"/>
          <w:sz w:val="24"/>
          <w:szCs w:val="24"/>
        </w:rPr>
        <w:t xml:space="preserve">e-oglasna ploča </w:t>
      </w:r>
    </w:p>
    <w:p w:rsidRDefault="004533F9" w:rsidP="002E561A" w:rsidR="004533F9" w:rsidRPr="002E56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33F9" w:rsidP="00432587" w:rsidR="004533F9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4533F9" w:rsidRPr="004325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7B7" w:rsidP="002F219E" w:rsidR="006D47B7">
      <w:pPr>
        <w:spacing w:lineRule="auto" w:line="240" w:after="0"/>
      </w:pPr>
      <w:r>
        <w:separator/>
      </w:r>
    </w:p>
  </w:endnote>
  <w:endnote w:id="0" w:type="continuationSeparator">
    <w:p w:rsidRDefault="006D47B7" w:rsidP="002F219E" w:rsidR="006D47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7B7" w:rsidP="002F219E" w:rsidR="006D47B7">
      <w:pPr>
        <w:spacing w:lineRule="auto" w:line="240" w:after="0"/>
      </w:pPr>
      <w:r>
        <w:separator/>
      </w:r>
    </w:p>
  </w:footnote>
  <w:footnote w:id="0" w:type="continuationSeparator">
    <w:p w:rsidRDefault="006D47B7" w:rsidP="002F219E" w:rsidR="006D47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D47B7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E561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1 St-138/17-</w:t>
        </w:r>
        <w:r w:rsidR="002F219E">
          <w:rPr>
            <w:rFonts w:cs="Times New Roman" w:hAnsi="Times New Roman" w:ascii="Times New Roman"/>
            <w:sz w:val="24"/>
            <w:szCs w:val="24"/>
          </w:rPr>
          <w:t>_</w:t>
        </w:r>
      </w:p>
      <w:p w:rsidRDefault="00C81B13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7B7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>. broj: 1 St-138/17-</w:t>
    </w:r>
    <w:r w:rsidR="002E561A">
      <w:rPr>
        <w:rFonts w:cs="Times New Roman" w:hAnsi="Times New Roman" w:ascii="Times New Roman"/>
        <w:sz w:val="24"/>
        <w:szCs w:val="24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B83DA1"/>
    <w:multiLevelType w:val="hybridMultilevel"/>
    <w:tmpl w:val="F968964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219E"/>
    <w:rsid w:val="002E561A"/>
    <w:rsid w:val="002F219E"/>
    <w:rsid w:val="00432587"/>
    <w:rsid w:val="004533F9"/>
    <w:rsid w:val="006D47B7"/>
    <w:rsid w:val="00770780"/>
    <w:rsid w:val="00C21C59"/>
    <w:rsid w:val="00C81B13"/>
    <w:rsid w:val="00DA492A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219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19E"/>
  </w:style>
  <w:style w:styleId="Bezproreda" w:type="paragraph">
    <w:name w:val="No Spacing"/>
    <w:uiPriority w:val="1"/>
    <w:qFormat/>
    <w:rsid w:val="002E561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81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13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13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13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13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219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F219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19E"/>
  </w:style>
  <w:style w:styleId="Tekstbalonia" w:type="paragraph">
    <w:name w:val="Balloon Text"/>
    <w:basedOn w:val="Normal"/>
    <w:link w:val="TekstbaloniaChar"/>
    <w:uiPriority w:val="99"/>
    <w:semiHidden/>
    <w:unhideWhenUsed/>
    <w:rsid w:val="002F21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2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219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19E"/>
  </w:style>
  <w:style w:styleId="Bezproreda" w:type="paragraph">
    <w:name w:val="No Spacing"/>
    <w:uiPriority w:val="1"/>
    <w:qFormat/>
    <w:rsid w:val="002E561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81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13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13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13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13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naknadnu
diobu</izvorni_sadrzaj>
    <derivirana_varijabla naziv="DomainObject.Predmet.Opis_1">novi br. radi prijedloga za naknadnu
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PEKICI  d.o.o. u stečaju</izvorni_sadrzaj>
    <derivirana_varijabla naziv="DomainObject.Predmet.ProtustrankaFormated_1">  Stečajna masa iza PEKICI  d.o.o. u stečaju</derivirana_varijabla>
  </DomainObject.Predmet.ProtustrankaFormated>
  <DomainObject.Predmet.ProtustrankaFormatedOIB>
    <izvorni_sadrzaj>  Stečajna masa iza PEKICI  d.o.o. u stečaju, OIB 66975263307</izvorni_sadrzaj>
    <derivirana_varijabla naziv="DomainObject.Predmet.ProtustrankaFormatedOIB_1">  Stečajna masa iza PEKICI  d.o.o. u stečaju, OIB 66975263307</derivirana_varijabla>
  </DomainObject.Predmet.ProtustrankaFormatedOIB>
  <DomainObject.Predmet.ProtustrankaFormatedWithAdress>
    <izvorni_sadrzaj> Stečajna masa iza PEKICI  d.o.o. u stečaju, Zagrebačka 18, 51000 Rijeka</izvorni_sadrzaj>
    <derivirana_varijabla naziv="DomainObject.Predmet.ProtustrankaFormatedWithAdress_1"> Stečajna masa iza PEKICI  d.o.o. u stečaju, Zagrebačka 18, 51000 Rijeka</derivirana_varijabla>
  </DomainObject.Predmet.ProtustrankaFormatedWithAdress>
  <DomainObject.Predmet.ProtustrankaFormatedWithAdressOIB>
    <izvorni_sadrzaj> Stečajna masa iza PEKICI  d.o.o. u stečaju, OIB 66975263307, Zagrebačka 18, 51000 Rijeka</izvorni_sadrzaj>
    <derivirana_varijabla naziv="DomainObject.Predmet.ProtustrankaFormatedWithAdressOIB_1"> Stečajna masa iza PEKICI  d.o.o. u stečaju, OIB 66975263307, Zagrebačka 18, 51000 Rijeka</derivirana_varijabla>
  </DomainObject.Predmet.ProtustrankaFormatedWithAdressOIB>
  <DomainObject.Predmet.ProtustrankaWithAdress>
    <izvorni_sadrzaj>Stečajna masa iza PEKICI  d.o.o. u stečaju Zagrebačka 18, 51000 Rijeka</izvorni_sadrzaj>
    <derivirana_varijabla naziv="DomainObject.Predmet.ProtustrankaWithAdress_1">Stečajna masa iza PEKICI  d.o.o. u stečaju Zagrebačka 18, 51000 Rijeka</derivirana_varijabla>
  </DomainObject.Predmet.ProtustrankaWithAdress>
  <DomainObject.Predmet.ProtustrankaWithAdressOIB>
    <izvorni_sadrzaj>Stečajna masa iza PEKICI  d.o.o. u stečaju, OIB 66975263307, Zagrebačka 18, 51000 Rijeka</izvorni_sadrzaj>
    <derivirana_varijabla naziv="DomainObject.Predmet.ProtustrankaWithAdressOIB_1">Stečajna masa iza PEKICI  d.o.o. u stečaju, OIB 66975263307, Zagrebačka 18, 51000 Rijeka</derivirana_varijabla>
  </DomainObject.Predmet.ProtustrankaWithAdressOIB>
  <DomainObject.Predmet.ProtustrankaNazivFormated>
    <izvorni_sadrzaj>Stečajna masa iza PEKICI  d.o.o. u stečaju</izvorni_sadrzaj>
    <derivirana_varijabla naziv="DomainObject.Predmet.ProtustrankaNazivFormated_1">Stečajna masa iza PEKICI  d.o.o. u stečaju</derivirana_varijabla>
  </DomainObject.Predmet.ProtustrankaNazivFormated>
  <DomainObject.Predmet.ProtustrankaNazivFormatedOIB>
    <izvorni_sadrzaj>Stečajna masa iza PEKICI  d.o.o. u stečaju, OIB 66975263307</izvorni_sadrzaj>
    <derivirana_varijabla naziv="DomainObject.Predmet.ProtustrankaNazivFormatedOIB_1">Stečajna masa iza PEKICI  d.o.o. u stečaju, OIB 66975263307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Odvjetničko društvo KOŽUL I PETRINOVIĆ d.o.o. Zagreb</izvorni_sadrzaj>
    <derivirana_varijabla naziv="DomainObject.Predmet.StrankaFormated_1">  SBERBANK banka d.d. LJUBLJANA, SLOVENIJA zastupanog po punomoćniku Odvjetničko društvo KOŽUL I PETRINOVIĆ d.o.o. Zagreb</derivirana_varijabla>
  </DomainObject.Predmet.StrankaFormated>
  <DomainObject.Predmet.StrankaFormatedOIB>
    <izvorni_sadrzaj>  SBERBANK banka d.d. LJUBLJANA, SLOVENIJA, OIB 73433895209 zastupanog po punomoćniku Odvjetničko društvo KOŽUL I PETRINOVIĆ d.o.o. Zagreb</izvorni_sadrzaj>
    <derivirana_varijabla naziv="DomainObject.Predmet.StrankaFormatedOIB_1">  SBERBANK banka d.d. LJUBLJANA, SLOVENIJA, OIB 73433895209 zastupanog po punomoćniku Odvjetničko društvo KOŽUL I PETRINOVIĆ d.o.o. Zagreb</derivirana_varijabla>
  </DomainObject.Predmet.StrankaFormatedOIB>
  <DomainObject.Predmet.StrankaFormatedWithAdress>
    <izvorni_sadrzaj> SBERBANK banka d.d. LJUBLJANA, SLOVENIJA, Dunajska cesta 128A, 1000 Ljubljana zastupanog po punomoćniku Odvjetničko društvo KOŽUL I PETRINOVIĆ d.o.o. Zagreb</izvorni_sadrzaj>
    <derivirana_varijabla naziv="DomainObject.Predmet.StrankaFormatedWithAdress_1"> SBERBANK banka d.d. LJUBLJANA, SLOVENIJA, Dunajska cesta 128A, 1000 Ljubljana zastupanog po punomoćniku Odvjetničko društvo KOŽUL I PETRINOVIĆ d.o.o. Zagreb</derivirana_varijabla>
  </DomainObject.Predmet.StrankaFormatedWithAdress>
  <DomainObject.Predmet.StrankaFormatedWithAdressOIB>
    <izvorni_sadrzaj> SBERBANK banka d.d. LJUBLJANA, SLOVENIJA, OIB 73433895209, Dunajska cesta 128A, 1000 Ljubljana zastupanog po punomoćniku Odvjetničko društvo KOŽUL I PETRINOVIĆ d.o.o. Zagreb</izvorni_sadrzaj>
    <derivirana_varijabla naziv="DomainObject.Predmet.StrankaFormatedWithAdressOIB_1"> SBERBANK banka d.d. LJUBLJANA, SLOVENIJA, OIB 73433895209, Dunajska cesta 128A, 1000 Ljubljana zastupanog po punomoćniku Odvjetničko društvo KOŽUL I PETRINOVIĆ d.o.o. Zagreb</derivirana_varijabla>
  </DomainObject.Predmet.StrankaFormatedWithAdressOIB>
  <DomainObject.Predmet.StrankaWithAdress>
    <izvorni_sadrzaj>SBERBANK banka d.d. LJUBLJANA, SLOVENIJA Dunajska cesta 128A,1000 Ljubljana</izvorni_sadrzaj>
    <derivirana_varijabla naziv="DomainObject.Predmet.StrankaWithAdress_1">SBERBANK banka d.d. LJUBLJANA, SLOVENIJA Dunajska cesta 128A,1000 Ljubljana</derivirana_varijabla>
  </DomainObject.Predmet.StrankaWithAdress>
  <DomainObject.Predmet.StrankaWithAdressOIB>
    <izvorni_sadrzaj>SBERBANK banka d.d. LJUBLJANA, SLOVENIJA, OIB 73433895209, Dunajska cesta 128A,1000 Ljubljana</izvorni_sadrzaj>
    <derivirana_varijabla naziv="DomainObject.Predmet.StrankaWithAdressOIB_1">SBERBANK banka d.d. LJUBLJANA, SLOVENIJA, OIB 73433895209, Dunajska cesta 128A,1000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167890.57</izvorni_sadrzaj>
    <derivirana_varijabla naziv="DomainObject.Predmet.TrenutnaVrijednost_1">167890.57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SLOVENIJA zastupanog po punomoćniku Odvjetničko društvo KOŽUL I PETRINOVIĆ d.o.o. Zagreb</item>
    </izvorni_sadrzaj>
    <derivirana_varijabla naziv="DomainObject.Predmet.StrankaListFormated_1">
      <item>SBERBANK banka d.d. LJUBLJANA, SLOVENIJA zastupanog po punomoćniku Odvjetničko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Odvjetničko društvo KOŽUL I PETRINOVIĆ d.o.o. Zagreb</item>
    </izvorni_sadrzaj>
    <derivirana_varijabla naziv="DomainObject.Predmet.StrankaListFormatedOIB_1">
      <item>SBERBANK banka d.d. LJUBLJANA, SLOVENIJA, OIB 73433895209 zastupanog po punomoćniku Odvjetničko društvo KOŽUL I PETRINOVIĆ d.o.o. Zagreb</item>
    </derivirana_varijabla>
  </DomainObject.Predmet.StrankaListFormatedOIB>
  <DomainObject.Predmet.StrankaListFormatedWithAdress>
    <izvorni_sadrzaj>
      <item>SBERBANK banka d.d. LJUBLJANA, SLOVENIJA, Dunajska cesta 128A, 1000 Ljubljana zastupanog po punomoćniku Odvjetničko društvo KOŽUL I PETRINOVIĆ d.o.o. Zagreb</item>
    </izvorni_sadrzaj>
    <derivirana_varijabla naziv="DomainObject.Predmet.StrankaListFormatedWithAdress_1">
      <item>SBERBANK banka d.d. LJUBLJANA, SLOVENIJA, Dunajska cesta 128A, 1000 Ljubljana zastupanog po punomoćniku Odvjetničko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128A, 1000 Ljubljana zastupanog po punomoćniku Odvjetničko društvo KOŽUL I PETRINOVIĆ d.o.o. Zagreb</item>
    </izvorni_sadrzaj>
    <derivirana_varijabla naziv="DomainObject.Predmet.StrankaListFormatedWithAdressOIB_1">
      <item>SBERBANK banka d.d. LJUBLJANA, SLOVENIJA, OIB 73433895209, Dunajska cesta 128A, 1000 Ljubljana zastupanog po punomoćniku Odvjetničko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PEKICI  d.o.o. u stečaju</item>
    </izvorni_sadrzaj>
    <derivirana_varijabla naziv="DomainObject.Predmet.ProtuStrankaListFormated_1">
      <item>Stečajna masa iza PEKICI  d.o.o. u stečaju</item>
    </derivirana_varijabla>
  </DomainObject.Predmet.ProtuStrankaListFormated>
  <DomainObject.Predmet.ProtuStrankaListFormatedOIB>
    <izvorni_sadrzaj>
      <item>Stečajna masa iza PEKICI  d.o.o. u stečaju, OIB 66975263307</item>
    </izvorni_sadrzaj>
    <derivirana_varijabla naziv="DomainObject.Predmet.ProtuStrankaListFormatedOIB_1">
      <item>Stečajna masa iza PEKICI  d.o.o. u stečaju, OIB 66975263307</item>
    </derivirana_varijabla>
  </DomainObject.Predmet.ProtuStrankaListFormatedOIB>
  <DomainObject.Predmet.ProtuStrankaListFormatedWithAdress>
    <izvorni_sadrzaj>
      <item>Stečajna masa iza PEKICI  d.o.o. u stečaju, Zagrebačka 18, 51000 Rijeka</item>
    </izvorni_sadrzaj>
    <derivirana_varijabla naziv="DomainObject.Predmet.ProtuStrankaListFormatedWithAdress_1">
      <item>Stečajna masa iza PEKICI  d.o.o. u stečaju, Zagrebačka 18, 51000 Rijeka</item>
    </derivirana_varijabla>
  </DomainObject.Predmet.ProtuStrankaListFormatedWithAdress>
  <DomainObject.Predmet.ProtuStrankaListFormatedWithAdressOIB>
    <izvorni_sadrzaj>
      <item>Stečajna masa iza PEKICI  d.o.o. u stečaju, OIB 66975263307, Zagrebačka 18, 51000 Rijeka</item>
    </izvorni_sadrzaj>
    <derivirana_varijabla naziv="DomainObject.Predmet.ProtuStrankaListFormatedWithAdressOIB_1">
      <item>Stečajna masa iza PEKICI  d.o.o. u stečaju, OIB 66975263307, Zagrebačka 18, 51000 Rijeka</item>
    </derivirana_varijabla>
  </DomainObject.Predmet.ProtuStrankaListFormatedWithAdressOIB>
  <DomainObject.Predmet.ProtuStrankaListNazivFormated>
    <izvorni_sadrzaj>
      <item>Stečajna masa iza PEKICI  d.o.o. u stečaju</item>
    </izvorni_sadrzaj>
    <derivirana_varijabla naziv="DomainObject.Predmet.ProtuStrankaListNazivFormated_1">
      <item>Stečajna masa iza PEKICI  d.o.o. u stečaju</item>
    </derivirana_varijabla>
  </DomainObject.Predmet.ProtuStrankaListNazivFormated>
  <DomainObject.Predmet.ProtuStrankaListNazivFormatedOIB>
    <izvorni_sadrzaj>
      <item>Stečajna masa iza PEKICI  d.o.o. u stečaju, OIB 66975263307</item>
    </izvorni_sadrzaj>
    <derivirana_varijabla naziv="DomainObject.Predmet.ProtuStrankaListNazivFormatedOIB_1">
      <item>Stečajna masa iza PEKICI  d.o.o. u stečaju, OIB 66975263307</item>
    </derivirana_varijabla>
  </DomainObject.Predmet.ProtuStrankaListNazivFormatedOIB>
  <DomainObject.Predmet.OstaliListFormated>
    <izvorni_sadrzaj>
      <item>Odvjetničko društvo KOŽUL I PETRINOVIĆ d.o.o. Zagreb punomoćnik sudionika u postupku SBERBANK banka d.d. LJUBLJANA, SLOVENIJA</item>
    </izvorni_sadrzaj>
    <derivirana_varijabla naziv="DomainObject.Predmet.OstaliListFormated_1">
      <item>Odvjetničko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Odvjetničko društvo KOŽUL I PETRINOVIĆ d.o.o. Zagreb, OIB 14478211640 punomoćnik sudionika u postupku SBERBANK banka d.d. LJUBLJANA, SLOVENIJA</item>
    </izvorni_sadrzaj>
    <derivirana_varijabla naziv="DomainObject.Predmet.OstaliListFormatedOIB_1">
      <item>Odvjetničko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Odvjetničko društvo KOŽUL I PETRINOVIĆ d.o.o. Zagreb, Bužanova 4, 10000 Zagreb punomoćnik sudionika u postupku SBERBANK banka d.d. LJUBLJANA, SLOVENIJA</item>
    </izvorni_sadrzaj>
    <derivirana_varijabla naziv="DomainObject.Predmet.OstaliListFormatedWithAdress_1">
      <item>Odvjetničko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Odvjetničko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Odvjetničko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Odvjetničko društvo KOŽUL I PETRINOVIĆ d.o.o. Zagreb</item>
    </izvorni_sadrzaj>
    <derivirana_varijabla naziv="DomainObject.Predmet.OstaliListNazivFormated_1">
      <item>Odvjetničko društvo KOŽUL I PETRINOVIĆ d.o.o. Zagreb</item>
    </derivirana_varijabla>
  </DomainObject.Predmet.OstaliListNazivFormated>
  <DomainObject.Predmet.OstaliListNazivFormatedOIB>
    <izvorni_sadrzaj>
      <item>Odvjetničko društvo KOŽUL I PETRINOVIĆ d.o.o. Zagreb, OIB 14478211640</item>
    </izvorni_sadrzaj>
    <derivirana_varijabla naziv="DomainObject.Predmet.OstaliListNazivFormatedOIB_1">
      <item>Odvjetničko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PEKICI  d.o.o. u stečaju</izvorni_sadrzaj>
    <derivirana_varijabla naziv="DomainObject.Predmet.ProtustrankaIDrugi_1">Stečajna masa iza PEKICI  d.o.o. u stečaju</derivirana_varijabla>
  </DomainObject.Predmet.ProtustrankaIDrugi>
  <DomainObject.Predmet.StrankaIDrugiAdressOIB>
    <izvorni_sadrzaj>SBERBANK banka d.d. LJUBLJANA, SLOVENIJA, OIB 73433895209, Dunajska cesta 128A, 1000 Ljubljana</izvorni_sadrzaj>
    <derivirana_varijabla naziv="DomainObject.Predmet.StrankaIDrugiAdressOIB_1">SBERBANK banka d.d. LJUBLJANA, SLOVENIJA, OIB 73433895209, Dunajska cesta 128A, 1000 Ljubljana</derivirana_varijabla>
  </DomainObject.Predmet.StrankaIDrugiAdressOIB>
  <DomainObject.Predmet.ProtustrankaIDrugiAdressOIB>
    <izvorni_sadrzaj>Stečajna masa iza PEKICI  d.o.o. u stečaju, OIB 66975263307, Zagrebačka 18, 51000 Rijeka</izvorni_sadrzaj>
    <derivirana_varijabla naziv="DomainObject.Predmet.ProtustrankaIDrugiAdressOIB_1">Stečajna masa iza PEKICI  d.o.o. u stečaju, OIB 66975263307,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PEKICI  d.o.o. u stečaju</item>
      <item>SBERBANK banka d.d. LJUBLJANA, SLOVENIJA</item>
      <item>Odvjetničko društvo KOŽUL I PETRINOVIĆ d.o.o. Zagreb</item>
    </izvorni_sadrzaj>
    <derivirana_varijabla naziv="DomainObject.Predmet.SudioniciListNaziv_1">
      <item>Stečajna masa iza PEKICI  d.o.o. u stečaju</item>
      <item>SBERBANK banka d.d. LJUBLJANA, SLOVENIJA</item>
      <item>Odvjetničko društvo KOŽUL I PETRINOVIĆ d.o.o. Zagreb</item>
    </derivirana_varijabla>
  </DomainObject.Predmet.SudioniciListNaziv>
  <DomainObject.Predmet.SudioniciListAdressOIB>
    <izvorni_sadrzaj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izvorni_sadrzaj>
    <derivirana_varijabla naziv="DomainObject.Predmet.SudioniciListAdressOIB_1"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66975263307</item>
      <item>, OIB 73433895209</item>
      <item>, OIB 14478211640</item>
    </izvorni_sadrzaj>
    <derivirana_varijabla naziv="DomainObject.Predmet.SudioniciListNazivOIB_1">
      <item>, OIB 66975263307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227</properties:Words>
  <properties:Characters>1095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2017-10-04T07:23:00Z</dcterms:created>
  <dc:creator>Damir Rabar</dc:creator>
  <cp:lastModifiedBy>wsadmin</cp:lastModifiedBy>
  <cp:lastPrinted>2017-10-04T07:32:00Z</cp:lastPrinted>
  <dcterms:modified xmlns:xsi="http://www.w3.org/2001/XMLSchema-instance" xsi:type="dcterms:W3CDTF">2017-10-04T07:32:00Z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