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90ca8" w14:paraId="b690ca8" w:rsidRDefault="00A30499" w:rsidP="00910611" w:rsidR="00A3049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499" w:rsidP="00910611" w:rsidR="00A30499">
      <w:r>
        <w:rPr>
          <w:rFonts w:eastAsia="MS Mincho"/>
        </w:rPr>
        <w:t xml:space="preserve">   REPUBLIKA HRVATSKA</w:t>
      </w:r>
    </w:p>
    <w:p w:rsidRDefault="00A30499" w:rsidP="00910611" w:rsidR="00A30499">
      <w:r>
        <w:rPr>
          <w:rFonts w:eastAsia="MS Mincho"/>
        </w:rPr>
        <w:t>TRGOVAČKI SUD U RIJECI</w:t>
      </w:r>
    </w:p>
    <w:p w:rsidRDefault="00A30499" w:rsidR="00A30499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A30499" w:rsidP="00910611" w:rsidR="00A30499" w:rsidRPr="00910611"/>
    <w:p w:rsidRDefault="00F46C52" w:rsidP="00BB7814" w:rsidR="00725333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>R E P U B L I KA   H R V A T S K A</w:t>
      </w:r>
    </w:p>
    <w:p w:rsidRDefault="00F46C52" w:rsidP="00BB7814" w:rsidR="00F46C52" w:rsidRPr="00042B0C">
      <w:pPr>
        <w:jc w:val="center"/>
        <w:rPr>
          <w:rFonts w:eastAsia="MS Mincho"/>
        </w:rPr>
      </w:pPr>
    </w:p>
    <w:p w:rsidRDefault="009E3C2C" w:rsidP="00BB7814" w:rsidR="00725333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 xml:space="preserve">Z A K L J U Č A K </w:t>
      </w:r>
    </w:p>
    <w:p w:rsidRDefault="00223192" w:rsidP="002708BA" w:rsidR="00223192" w:rsidRPr="00042B0C">
      <w:pPr>
        <w:jc w:val="both"/>
        <w:rPr>
          <w:rFonts w:eastAsia="MS Mincho"/>
        </w:rPr>
      </w:pPr>
    </w:p>
    <w:p w:rsidRDefault="00223192" w:rsidP="009E3C2C" w:rsidR="00755305" w:rsidRPr="00042B0C">
      <w:pPr>
        <w:ind w:firstLine="708"/>
        <w:jc w:val="both"/>
        <w:rPr>
          <w:rFonts w:eastAsia="MS Mincho"/>
        </w:rPr>
      </w:pPr>
      <w:r w:rsidRPr="00042B0C">
        <w:rPr>
          <w:rFonts w:eastAsia="MS Mincho"/>
        </w:rPr>
        <w:t xml:space="preserve">Trgovački sud u Rijeci, </w:t>
      </w:r>
      <w:r w:rsidR="0074571A" w:rsidRPr="0074571A">
        <w:rPr>
          <w:rFonts w:eastAsia="MS Mincho"/>
        </w:rPr>
        <w:t>OIB 88785964957</w:t>
      </w:r>
      <w:r w:rsidR="0074571A">
        <w:rPr>
          <w:rFonts w:eastAsia="MS Mincho"/>
        </w:rPr>
        <w:t xml:space="preserve">, </w:t>
      </w:r>
      <w:r w:rsidRPr="00042B0C">
        <w:rPr>
          <w:rFonts w:eastAsia="MS Mincho"/>
        </w:rPr>
        <w:t xml:space="preserve">po </w:t>
      </w:r>
      <w:r w:rsidR="0074571A">
        <w:rPr>
          <w:rFonts w:eastAsia="MS Mincho"/>
        </w:rPr>
        <w:t>s</w:t>
      </w:r>
      <w:r w:rsidRPr="00042B0C">
        <w:rPr>
          <w:rFonts w:eastAsia="MS Mincho"/>
        </w:rPr>
        <w:t xml:space="preserve">ucu </w:t>
      </w:r>
      <w:r w:rsidR="0074571A">
        <w:rPr>
          <w:rFonts w:eastAsia="MS Mincho"/>
        </w:rPr>
        <w:t xml:space="preserve">pojedincu </w:t>
      </w:r>
      <w:r w:rsidR="00327F98" w:rsidRPr="00042B0C">
        <w:rPr>
          <w:rFonts w:eastAsia="MS Mincho"/>
        </w:rPr>
        <w:t>Danieli Korlević</w:t>
      </w:r>
      <w:r w:rsidRPr="00042B0C">
        <w:rPr>
          <w:rFonts w:eastAsia="MS Mincho"/>
        </w:rPr>
        <w:t xml:space="preserve">, u </w:t>
      </w:r>
      <w:r w:rsidR="001402BE" w:rsidRPr="001402BE">
        <w:rPr>
          <w:rFonts w:eastAsia="MS Mincho"/>
        </w:rPr>
        <w:t xml:space="preserve">nastavku postupku radi naknadne diobe </w:t>
      </w:r>
      <w:r w:rsidR="001402BE" w:rsidRPr="001402BE">
        <w:rPr>
          <w:rFonts w:eastAsia="MS Mincho"/>
          <w:b/>
        </w:rPr>
        <w:t>Stečajne mase iza CASTELLUM d.o.o. Crikvenica, Podšupera 55</w:t>
      </w:r>
      <w:r w:rsidR="00E37710" w:rsidRPr="00042B0C">
        <w:rPr>
          <w:rFonts w:eastAsia="MS Mincho"/>
          <w:b/>
        </w:rPr>
        <w:t xml:space="preserve">, </w:t>
      </w:r>
      <w:r w:rsidR="00E37710" w:rsidRPr="00042B0C">
        <w:rPr>
          <w:rFonts w:eastAsia="MS Mincho"/>
        </w:rPr>
        <w:t>temeljem o</w:t>
      </w:r>
      <w:r w:rsidR="00755305" w:rsidRPr="00042B0C">
        <w:rPr>
          <w:rFonts w:eastAsia="MS Mincho"/>
          <w:bCs/>
          <w:lang w:val="de-DE"/>
        </w:rPr>
        <w:t xml:space="preserve">dredbe članka 92. stavak 1. Ovršnog zakona („Narodne novine“ broj </w:t>
      </w:r>
      <w:r w:rsidR="00467C12" w:rsidRPr="00042B0C">
        <w:rPr>
          <w:rFonts w:eastAsia="MS Mincho"/>
          <w:bCs/>
          <w:lang w:val="de-DE"/>
        </w:rPr>
        <w:t>112</w:t>
      </w:r>
      <w:r w:rsidR="00755305" w:rsidRPr="00042B0C">
        <w:rPr>
          <w:rFonts w:eastAsia="MS Mincho"/>
          <w:bCs/>
          <w:lang w:val="de-DE"/>
        </w:rPr>
        <w:t>/12</w:t>
      </w:r>
      <w:r w:rsidR="00E37710" w:rsidRPr="00042B0C">
        <w:rPr>
          <w:rFonts w:eastAsia="MS Mincho"/>
          <w:bCs/>
          <w:lang w:val="de-DE"/>
        </w:rPr>
        <w:t>, 25/13 i 93/14</w:t>
      </w:r>
      <w:r w:rsidR="00755305" w:rsidRPr="00042B0C">
        <w:rPr>
          <w:rFonts w:eastAsia="MS Mincho"/>
          <w:bCs/>
          <w:lang w:val="de-DE"/>
        </w:rPr>
        <w:t xml:space="preserve">) </w:t>
      </w:r>
      <w:r w:rsidRPr="00042B0C">
        <w:rPr>
          <w:rFonts w:eastAsia="MS Mincho"/>
        </w:rPr>
        <w:t>dana</w:t>
      </w:r>
      <w:r w:rsidR="006A1DE4" w:rsidRPr="00042B0C">
        <w:rPr>
          <w:rFonts w:eastAsia="MS Mincho"/>
        </w:rPr>
        <w:t xml:space="preserve"> </w:t>
      </w:r>
      <w:r w:rsidR="001402BE">
        <w:rPr>
          <w:rFonts w:eastAsia="MS Mincho"/>
        </w:rPr>
        <w:t>17. siječnja 2018</w:t>
      </w:r>
      <w:r w:rsidR="00E37710" w:rsidRPr="00042B0C">
        <w:rPr>
          <w:rFonts w:eastAsia="MS Mincho"/>
        </w:rPr>
        <w:t>.</w:t>
      </w:r>
      <w:r w:rsidR="0074571A">
        <w:rPr>
          <w:rFonts w:eastAsia="MS Mincho"/>
        </w:rPr>
        <w:t xml:space="preserve"> </w:t>
      </w:r>
      <w:r w:rsidR="009E3C2C" w:rsidRPr="00042B0C">
        <w:rPr>
          <w:rFonts w:eastAsia="MS Mincho"/>
        </w:rPr>
        <w:t>g</w:t>
      </w:r>
      <w:r w:rsidR="0074571A">
        <w:rPr>
          <w:rFonts w:eastAsia="MS Mincho"/>
        </w:rPr>
        <w:t>odine</w:t>
      </w:r>
    </w:p>
    <w:p w:rsidRDefault="00755305" w:rsidP="00755305" w:rsidR="00755305" w:rsidRPr="00042B0C">
      <w:pPr>
        <w:jc w:val="both"/>
        <w:rPr>
          <w:rFonts w:eastAsia="MS Mincho"/>
        </w:rPr>
      </w:pPr>
    </w:p>
    <w:p w:rsidRDefault="009E3C2C" w:rsidP="009E3C2C" w:rsidR="009E3C2C" w:rsidRPr="001402BE">
      <w:pPr>
        <w:jc w:val="center"/>
        <w:rPr>
          <w:rFonts w:eastAsia="MS Mincho"/>
        </w:rPr>
      </w:pPr>
      <w:r w:rsidRPr="001402BE">
        <w:rPr>
          <w:rFonts w:eastAsia="MS Mincho"/>
        </w:rPr>
        <w:t xml:space="preserve">z a k l j u č i o  </w:t>
      </w:r>
      <w:r w:rsidR="007D4453" w:rsidRPr="001402BE">
        <w:rPr>
          <w:rFonts w:eastAsia="MS Mincho"/>
        </w:rPr>
        <w:t xml:space="preserve"> </w:t>
      </w:r>
      <w:r w:rsidRPr="001402BE">
        <w:rPr>
          <w:rFonts w:eastAsia="MS Mincho"/>
        </w:rPr>
        <w:t xml:space="preserve">  j e</w:t>
      </w:r>
    </w:p>
    <w:p w:rsidRDefault="009E3C2C" w:rsidP="00755305" w:rsidR="009E3C2C" w:rsidRPr="00042B0C">
      <w:pPr>
        <w:jc w:val="both"/>
        <w:rPr>
          <w:rFonts w:eastAsia="MS Mincho"/>
        </w:rPr>
      </w:pPr>
    </w:p>
    <w:p w:rsidRDefault="00755305" w:rsidP="001E1CA1" w:rsidR="001E1CA1" w:rsidRPr="001E1CA1">
      <w:pPr>
        <w:jc w:val="both"/>
      </w:pPr>
      <w:r w:rsidRPr="00042B0C">
        <w:rPr>
          <w:rFonts w:eastAsia="MS Mincho"/>
        </w:rPr>
        <w:t>I.</w:t>
      </w:r>
      <w:r w:rsidRPr="00042B0C">
        <w:rPr>
          <w:rFonts w:eastAsia="MS Mincho"/>
        </w:rPr>
        <w:tab/>
      </w:r>
      <w:r w:rsidR="00725333" w:rsidRPr="00042B0C">
        <w:rPr>
          <w:rFonts w:eastAsia="MS Mincho"/>
        </w:rPr>
        <w:t xml:space="preserve">Ročište </w:t>
      </w:r>
      <w:r w:rsidRPr="00042B0C">
        <w:rPr>
          <w:rFonts w:eastAsia="MS Mincho"/>
        </w:rPr>
        <w:t xml:space="preserve">na kojemu će se </w:t>
      </w:r>
      <w:r w:rsidR="009E3C2C" w:rsidRPr="00042B0C">
        <w:rPr>
          <w:rFonts w:eastAsia="MS Mincho"/>
        </w:rPr>
        <w:t>stečajnom upravitelju i razlučn</w:t>
      </w:r>
      <w:r w:rsidR="001E1CA1">
        <w:rPr>
          <w:rFonts w:eastAsia="MS Mincho"/>
        </w:rPr>
        <w:t>i</w:t>
      </w:r>
      <w:r w:rsidR="009E3C2C" w:rsidRPr="00042B0C">
        <w:rPr>
          <w:rFonts w:eastAsia="MS Mincho"/>
        </w:rPr>
        <w:t>m vjerovni</w:t>
      </w:r>
      <w:r w:rsidR="001E1CA1">
        <w:rPr>
          <w:rFonts w:eastAsia="MS Mincho"/>
        </w:rPr>
        <w:t>cima</w:t>
      </w:r>
      <w:r w:rsidR="009E3C2C" w:rsidRPr="00042B0C">
        <w:rPr>
          <w:rFonts w:eastAsia="MS Mincho"/>
        </w:rPr>
        <w:t xml:space="preserve"> </w:t>
      </w:r>
      <w:r w:rsidRPr="00042B0C">
        <w:rPr>
          <w:rFonts w:eastAsia="MS Mincho"/>
        </w:rPr>
        <w:t>omogućiti da se izjasne o vrijednosti nekretnin</w:t>
      </w:r>
      <w:r w:rsidR="009E3C2C" w:rsidRPr="00042B0C">
        <w:rPr>
          <w:rFonts w:eastAsia="MS Mincho"/>
        </w:rPr>
        <w:t>a</w:t>
      </w:r>
      <w:r w:rsidR="006A1DE4" w:rsidRPr="00042B0C">
        <w:rPr>
          <w:rFonts w:eastAsia="MS Mincho"/>
        </w:rPr>
        <w:t xml:space="preserve"> stečajnog dužnika</w:t>
      </w:r>
      <w:r w:rsidR="0074571A">
        <w:rPr>
          <w:rFonts w:eastAsia="MS Mincho"/>
        </w:rPr>
        <w:t xml:space="preserve"> </w:t>
      </w:r>
      <w:r w:rsidR="00694D18" w:rsidRPr="00042B0C">
        <w:t xml:space="preserve">upisanih u zemljišnim knjigama Općinskog suda u </w:t>
      </w:r>
      <w:r w:rsidR="0074571A">
        <w:t>Rijeci</w:t>
      </w:r>
      <w:r w:rsidR="00E37710" w:rsidRPr="00042B0C">
        <w:t>, Zemjišnoknjižni odjel</w:t>
      </w:r>
      <w:r w:rsidR="0074571A">
        <w:t xml:space="preserve"> </w:t>
      </w:r>
      <w:r w:rsidR="001E1CA1">
        <w:t>Rijeka</w:t>
      </w:r>
      <w:r w:rsidR="00E37710" w:rsidRPr="00042B0C">
        <w:t>,</w:t>
      </w:r>
      <w:r w:rsidR="001E1CA1">
        <w:t xml:space="preserve"> </w:t>
      </w:r>
      <w:r w:rsidR="001E1CA1" w:rsidRPr="001E1CA1">
        <w:t xml:space="preserve">k.č.br. 994/1, stambeno poslovna građevina u Ulici Kozala kbr. 77/c upisano u zk.ul.691, k.o. Kozala, u naravi </w:t>
      </w:r>
    </w:p>
    <w:p w:rsidRDefault="001E1CA1" w:rsidP="001E1CA1" w:rsidR="001E1CA1" w:rsidRPr="001E1CA1">
      <w:pPr>
        <w:numPr>
          <w:ilvl w:val="0"/>
          <w:numId w:val="26"/>
        </w:numPr>
        <w:jc w:val="both"/>
      </w:pPr>
      <w:r w:rsidRPr="001E1CA1">
        <w:t>5. Suvlasnički dio 12/100, etažno vlasništvo (E-5)</w:t>
      </w:r>
    </w:p>
    <w:p w:rsidRDefault="001E1CA1" w:rsidP="001E1CA1" w:rsidR="001E1CA1" w:rsidRPr="001E1CA1">
      <w:pPr>
        <w:ind w:left="720"/>
        <w:jc w:val="both"/>
      </w:pPr>
      <w:r w:rsidRPr="001E1CA1">
        <w:t>poslovni prostor „a“, u prizemlju, orijentacije jugoistok – jugozapad kojega čini: ulazni trijem, radni prostor i sanitarni prostor ukupne površine 71,13 m2, što u idealnom dijelu zgrade čini 12/100, poslovnom prostoru pripadaju dva parkirna mjesta ispred istočne strane zgrade i</w:t>
      </w:r>
    </w:p>
    <w:p w:rsidRDefault="001E1CA1" w:rsidP="001E1CA1" w:rsidR="001E1CA1" w:rsidRPr="001E1CA1">
      <w:pPr>
        <w:numPr>
          <w:ilvl w:val="0"/>
          <w:numId w:val="26"/>
        </w:numPr>
        <w:jc w:val="both"/>
      </w:pPr>
      <w:r w:rsidRPr="001E1CA1">
        <w:t>7. Suvlasnički dio: 6/100, etažno vlasništvo (E-7)</w:t>
      </w:r>
    </w:p>
    <w:p w:rsidRDefault="001E1CA1" w:rsidP="001E1CA1" w:rsidR="00E524D4">
      <w:pPr>
        <w:ind w:left="720"/>
        <w:jc w:val="both"/>
      </w:pPr>
      <w:r w:rsidRPr="001E1CA1">
        <w:t>1. poslovni prostor „c“ u suterenu, orijentacije jugoistok – jugozapad, kojega čini: radni prostor ukupne površine 33,35 m2, što u idealnom dijelu zgrade iznosi 6/100, poslovnom prostoru pripada jedno parkirno mjesto ispred istočne strane zgrade</w:t>
      </w:r>
      <w:r w:rsidR="00284A0C">
        <w:t>,</w:t>
      </w:r>
    </w:p>
    <w:p w:rsidRDefault="00E37710" w:rsidP="00E37710" w:rsidR="00755305">
      <w:pPr>
        <w:ind w:left="720"/>
        <w:jc w:val="both"/>
        <w:rPr>
          <w:rFonts w:eastAsia="MS Mincho"/>
        </w:rPr>
      </w:pPr>
      <w:r w:rsidRPr="00042B0C">
        <w:t>te</w:t>
      </w:r>
      <w:r w:rsidR="00755305" w:rsidRPr="00042B0C">
        <w:rPr>
          <w:rFonts w:eastAsia="MS Mincho"/>
        </w:rPr>
        <w:t xml:space="preserve"> da prilože odgovarajuće pisane dokaze, </w:t>
      </w:r>
      <w:r w:rsidR="00725333" w:rsidRPr="00042B0C">
        <w:rPr>
          <w:rFonts w:eastAsia="MS Mincho"/>
        </w:rPr>
        <w:t>određuje se</w:t>
      </w:r>
      <w:r w:rsidR="00755305" w:rsidRPr="00042B0C">
        <w:rPr>
          <w:rFonts w:eastAsia="MS Mincho"/>
        </w:rPr>
        <w:t xml:space="preserve"> za dan </w:t>
      </w:r>
    </w:p>
    <w:p w:rsidRDefault="00284A0C" w:rsidP="00E37710" w:rsidR="00284A0C" w:rsidRPr="00042B0C">
      <w:pPr>
        <w:ind w:left="720"/>
        <w:jc w:val="both"/>
        <w:rPr>
          <w:rFonts w:eastAsia="MS Mincho"/>
        </w:rPr>
      </w:pPr>
    </w:p>
    <w:p w:rsidRDefault="001E1CA1" w:rsidP="00755305" w:rsidR="00755305" w:rsidRPr="00042B0C">
      <w:pPr>
        <w:jc w:val="center"/>
        <w:rPr>
          <w:rFonts w:eastAsia="MS Mincho"/>
          <w:b/>
          <w:bCs/>
        </w:rPr>
      </w:pPr>
      <w:r>
        <w:rPr>
          <w:rFonts w:eastAsia="MS Mincho"/>
          <w:b/>
          <w:bCs/>
        </w:rPr>
        <w:t>07. ožujka 2018</w:t>
      </w:r>
      <w:r w:rsidR="00755305" w:rsidRPr="00042B0C">
        <w:rPr>
          <w:rFonts w:eastAsia="MS Mincho"/>
          <w:b/>
          <w:bCs/>
        </w:rPr>
        <w:t>. godine</w:t>
      </w:r>
      <w:r w:rsidR="009E3C2C" w:rsidRPr="00042B0C">
        <w:rPr>
          <w:rFonts w:eastAsia="MS Mincho"/>
          <w:b/>
          <w:bCs/>
        </w:rPr>
        <w:t xml:space="preserve"> </w:t>
      </w:r>
      <w:r w:rsidR="00755305" w:rsidRPr="00042B0C">
        <w:rPr>
          <w:rFonts w:eastAsia="MS Mincho"/>
          <w:b/>
          <w:bCs/>
        </w:rPr>
        <w:t xml:space="preserve">u </w:t>
      </w:r>
      <w:r w:rsidR="00E524D4">
        <w:rPr>
          <w:rFonts w:eastAsia="MS Mincho"/>
          <w:b/>
          <w:bCs/>
        </w:rPr>
        <w:t>11</w:t>
      </w:r>
      <w:r w:rsidR="0043029C" w:rsidRPr="00042B0C">
        <w:rPr>
          <w:rFonts w:eastAsia="MS Mincho"/>
          <w:b/>
          <w:bCs/>
        </w:rPr>
        <w:t xml:space="preserve">:00 </w:t>
      </w:r>
      <w:r w:rsidR="00755305" w:rsidRPr="00042B0C">
        <w:rPr>
          <w:rFonts w:eastAsia="MS Mincho"/>
          <w:b/>
          <w:bCs/>
        </w:rPr>
        <w:t>sati</w:t>
      </w:r>
    </w:p>
    <w:p w:rsidRDefault="00755305" w:rsidP="00755305" w:rsidR="0043029C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>Trgovačk</w:t>
      </w:r>
      <w:r w:rsidR="00A06184" w:rsidRPr="00042B0C">
        <w:rPr>
          <w:rFonts w:eastAsia="MS Mincho"/>
          <w:b/>
        </w:rPr>
        <w:t>i</w:t>
      </w:r>
      <w:r w:rsidRPr="00042B0C">
        <w:rPr>
          <w:rFonts w:eastAsia="MS Mincho"/>
          <w:b/>
        </w:rPr>
        <w:t xml:space="preserve"> sud u Rijeci </w:t>
      </w:r>
    </w:p>
    <w:p w:rsidRDefault="00755305" w:rsidP="00755305" w:rsidR="00755305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 xml:space="preserve">Zadarska 1 i 3, </w:t>
      </w:r>
    </w:p>
    <w:p w:rsidRDefault="00A50BF2" w:rsidP="00755305" w:rsidR="00A50BF2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>I. kat, sudnica br. 2.</w:t>
      </w:r>
    </w:p>
    <w:p w:rsidRDefault="00755305" w:rsidP="00755305" w:rsidR="00755305" w:rsidRPr="00042B0C">
      <w:pPr>
        <w:jc w:val="both"/>
        <w:rPr>
          <w:rFonts w:eastAsia="MS Mincho"/>
        </w:rPr>
      </w:pPr>
    </w:p>
    <w:p w:rsidRDefault="00755305" w:rsidP="00467C12" w:rsidR="00755305" w:rsidRPr="00042B0C">
      <w:pPr>
        <w:jc w:val="both"/>
        <w:rPr>
          <w:rFonts w:eastAsia="MS Mincho"/>
        </w:rPr>
      </w:pPr>
      <w:r w:rsidRPr="00042B0C">
        <w:rPr>
          <w:rFonts w:eastAsia="MS Mincho"/>
        </w:rPr>
        <w:t>II.</w:t>
      </w:r>
      <w:r w:rsidRPr="00042B0C">
        <w:rPr>
          <w:rFonts w:eastAsia="MS Mincho"/>
        </w:rPr>
        <w:tab/>
        <w:t xml:space="preserve">Na ročište se pozivaju </w:t>
      </w:r>
      <w:r w:rsidR="00284A0C" w:rsidRPr="00042B0C">
        <w:rPr>
          <w:rFonts w:eastAsia="MS Mincho"/>
        </w:rPr>
        <w:t xml:space="preserve">stečajni upravitelj </w:t>
      </w:r>
      <w:r w:rsidR="00284A0C">
        <w:rPr>
          <w:rFonts w:eastAsia="MS Mincho"/>
        </w:rPr>
        <w:t xml:space="preserve">i </w:t>
      </w:r>
      <w:r w:rsidRPr="00042B0C">
        <w:rPr>
          <w:rFonts w:eastAsia="MS Mincho"/>
        </w:rPr>
        <w:t>razlučni vjerovni</w:t>
      </w:r>
      <w:r w:rsidR="00284A0C">
        <w:rPr>
          <w:rFonts w:eastAsia="MS Mincho"/>
        </w:rPr>
        <w:t>ci</w:t>
      </w:r>
      <w:r w:rsidRPr="00042B0C">
        <w:rPr>
          <w:rFonts w:eastAsia="MS Mincho"/>
        </w:rPr>
        <w:t>.</w:t>
      </w:r>
    </w:p>
    <w:p w:rsidRDefault="00B20D3A" w:rsidP="00755305" w:rsidR="00B20D3A" w:rsidRPr="00042B0C">
      <w:pPr>
        <w:jc w:val="center"/>
        <w:rPr>
          <w:bCs/>
        </w:rPr>
      </w:pPr>
    </w:p>
    <w:p w:rsidRDefault="00725333" w:rsidP="00755305" w:rsidR="00755305" w:rsidRPr="00042B0C">
      <w:pPr>
        <w:jc w:val="center"/>
        <w:rPr>
          <w:bCs/>
        </w:rPr>
      </w:pPr>
      <w:r w:rsidRPr="00042B0C">
        <w:rPr>
          <w:bCs/>
        </w:rPr>
        <w:t>U Rijeci,</w:t>
      </w:r>
      <w:r w:rsidR="00ED75AA" w:rsidRPr="00042B0C">
        <w:rPr>
          <w:bCs/>
        </w:rPr>
        <w:t xml:space="preserve"> </w:t>
      </w:r>
      <w:r w:rsidR="001402BE">
        <w:rPr>
          <w:bCs/>
        </w:rPr>
        <w:t>17. siječnja 2018</w:t>
      </w:r>
      <w:r w:rsidR="0043029C" w:rsidRPr="00042B0C">
        <w:rPr>
          <w:bCs/>
        </w:rPr>
        <w:t>. godine</w:t>
      </w:r>
    </w:p>
    <w:p w:rsidRDefault="00AF4E27" w:rsidP="00AF4E27" w:rsidR="001402BE">
      <w:pPr>
        <w:ind w:left="4956"/>
        <w:jc w:val="both"/>
        <w:rPr>
          <w:rFonts w:eastAsia="MS Mincho"/>
        </w:rPr>
      </w:pPr>
      <w:r w:rsidRPr="00042B0C">
        <w:rPr>
          <w:rFonts w:eastAsia="MS Mincho"/>
        </w:rPr>
        <w:t xml:space="preserve">           </w:t>
      </w:r>
      <w:r w:rsidR="00EA3146" w:rsidRPr="00042B0C">
        <w:rPr>
          <w:rFonts w:eastAsia="MS Mincho"/>
        </w:rPr>
        <w:t xml:space="preserve">     </w:t>
      </w:r>
      <w:r w:rsidR="0074571A">
        <w:rPr>
          <w:rFonts w:eastAsia="MS Mincho"/>
        </w:rPr>
        <w:tab/>
      </w:r>
      <w:r w:rsidR="0074571A">
        <w:rPr>
          <w:rFonts w:eastAsia="MS Mincho"/>
        </w:rPr>
        <w:tab/>
      </w:r>
      <w:r w:rsidR="00B2184F">
        <w:rPr>
          <w:rFonts w:eastAsia="MS Mincho"/>
        </w:rPr>
        <w:t xml:space="preserve">              </w:t>
      </w:r>
    </w:p>
    <w:p w:rsidRDefault="00B2184F" w:rsidP="001402BE" w:rsidR="00755305" w:rsidRPr="00042B0C">
      <w:pPr>
        <w:ind w:left="4956"/>
        <w:jc w:val="right"/>
        <w:rPr>
          <w:rFonts w:eastAsia="MS Mincho"/>
        </w:rPr>
      </w:pPr>
      <w:r>
        <w:rPr>
          <w:rFonts w:eastAsia="MS Mincho"/>
        </w:rPr>
        <w:t xml:space="preserve">        </w:t>
      </w:r>
      <w:r w:rsidR="00E524D4">
        <w:rPr>
          <w:rFonts w:eastAsia="MS Mincho"/>
        </w:rPr>
        <w:t>S</w:t>
      </w:r>
      <w:r w:rsidR="00755305" w:rsidRPr="00042B0C">
        <w:rPr>
          <w:rFonts w:eastAsia="MS Mincho"/>
        </w:rPr>
        <w:t>udac</w:t>
      </w:r>
    </w:p>
    <w:p w:rsidRDefault="00AF4E27" w:rsidP="006E3B3B" w:rsidR="006E3B3B">
      <w:pPr>
        <w:ind w:firstLine="708" w:left="1416"/>
        <w:jc w:val="right"/>
      </w:pPr>
      <w:r w:rsidRPr="00042B0C">
        <w:rPr>
          <w:rFonts w:eastAsia="MS Mincho"/>
        </w:rPr>
        <w:tab/>
        <w:t xml:space="preserve">       </w:t>
      </w:r>
      <w:r w:rsidR="00B20D3A" w:rsidRPr="00042B0C">
        <w:rPr>
          <w:rFonts w:eastAsia="MS Mincho"/>
        </w:rPr>
        <w:tab/>
      </w:r>
      <w:r w:rsidRPr="00042B0C">
        <w:rPr>
          <w:rFonts w:eastAsia="MS Mincho"/>
        </w:rPr>
        <w:t xml:space="preserve">  </w:t>
      </w:r>
      <w:r w:rsidR="0074571A">
        <w:rPr>
          <w:rFonts w:eastAsia="MS Mincho"/>
        </w:rPr>
        <w:tab/>
      </w:r>
      <w:r w:rsidR="0074571A">
        <w:rPr>
          <w:rFonts w:eastAsia="MS Mincho"/>
        </w:rPr>
        <w:tab/>
      </w:r>
      <w:r w:rsidR="00725333" w:rsidRPr="00042B0C">
        <w:rPr>
          <w:rFonts w:eastAsia="MS Mincho"/>
        </w:rPr>
        <w:t>Daniela Korlević</w:t>
      </w:r>
      <w:r w:rsidRPr="00042B0C">
        <w:rPr>
          <w:rFonts w:eastAsia="MS Mincho"/>
        </w:rPr>
        <w:t xml:space="preserve"> </w:t>
      </w:r>
    </w:p>
    <w:p w:rsidRDefault="001402BE" w:rsidP="001A5F3A" w:rsidR="001402BE">
      <w:pPr>
        <w:ind w:firstLine="708" w:left="1416"/>
        <w:jc w:val="right"/>
      </w:pPr>
    </w:p>
    <w:p w:rsidRDefault="00725333" w:rsidP="00B2184F" w:rsidR="00B2184F">
      <w:pPr>
        <w:jc w:val="both"/>
        <w:rPr>
          <w:rFonts w:eastAsia="MS Mincho"/>
          <w:b/>
        </w:rPr>
      </w:pPr>
      <w:r w:rsidRPr="00042B0C">
        <w:rPr>
          <w:rFonts w:eastAsia="MS Mincho"/>
          <w:b/>
        </w:rPr>
        <w:t>UPUTA</w:t>
      </w:r>
      <w:r w:rsidR="00755305" w:rsidRPr="00042B0C">
        <w:rPr>
          <w:rFonts w:eastAsia="MS Mincho"/>
          <w:b/>
        </w:rPr>
        <w:t xml:space="preserve"> O PRAVNOM LIJEKU:</w:t>
      </w:r>
      <w:r w:rsidR="00B2184F">
        <w:rPr>
          <w:rFonts w:eastAsia="MS Mincho"/>
          <w:b/>
        </w:rPr>
        <w:t xml:space="preserve"> </w:t>
      </w:r>
    </w:p>
    <w:p w:rsidRDefault="00694D18" w:rsidP="00B2184F" w:rsidR="00755305" w:rsidRPr="00B2184F">
      <w:pPr>
        <w:jc w:val="both"/>
        <w:rPr>
          <w:rFonts w:eastAsia="MS Mincho"/>
        </w:rPr>
      </w:pPr>
      <w:r w:rsidRPr="00B2184F">
        <w:rPr>
          <w:rFonts w:eastAsia="MS Mincho"/>
        </w:rPr>
        <w:t>P</w:t>
      </w:r>
      <w:r w:rsidR="00755305" w:rsidRPr="00B2184F">
        <w:rPr>
          <w:rFonts w:eastAsia="MS Mincho"/>
        </w:rPr>
        <w:t xml:space="preserve">rotiv zaključka nije dopušten pravni lijek (članak </w:t>
      </w:r>
      <w:r w:rsidR="00E524D4" w:rsidRPr="00B2184F">
        <w:rPr>
          <w:rFonts w:eastAsia="MS Mincho"/>
        </w:rPr>
        <w:t>19</w:t>
      </w:r>
      <w:r w:rsidR="00755305" w:rsidRPr="00B2184F">
        <w:rPr>
          <w:rFonts w:eastAsia="MS Mincho"/>
        </w:rPr>
        <w:t xml:space="preserve">. stavak </w:t>
      </w:r>
      <w:r w:rsidR="00E524D4" w:rsidRPr="00B2184F">
        <w:rPr>
          <w:rFonts w:eastAsia="MS Mincho"/>
        </w:rPr>
        <w:t>7</w:t>
      </w:r>
      <w:r w:rsidR="00755305" w:rsidRPr="00B2184F">
        <w:rPr>
          <w:rFonts w:eastAsia="MS Mincho"/>
        </w:rPr>
        <w:t xml:space="preserve">. </w:t>
      </w:r>
      <w:r w:rsidR="00727193" w:rsidRPr="00B2184F">
        <w:rPr>
          <w:rFonts w:eastAsia="MS Mincho"/>
        </w:rPr>
        <w:t>S</w:t>
      </w:r>
      <w:r w:rsidR="00755305" w:rsidRPr="00B2184F">
        <w:rPr>
          <w:rFonts w:eastAsia="MS Mincho"/>
        </w:rPr>
        <w:t>Z).</w:t>
      </w:r>
    </w:p>
    <w:p w:rsidRDefault="009E3C2C" w:rsidP="009E3C2C" w:rsidR="009E3C2C" w:rsidRPr="00E524D4">
      <w:pPr>
        <w:rPr>
          <w:b/>
          <w:sz w:val="20"/>
        </w:rPr>
      </w:pPr>
      <w:r w:rsidRPr="00E524D4">
        <w:rPr>
          <w:b/>
          <w:sz w:val="20"/>
        </w:rPr>
        <w:lastRenderedPageBreak/>
        <w:t>DNA:</w:t>
      </w:r>
    </w:p>
    <w:p w:rsidRDefault="009E3C2C" w:rsidP="009E3C2C" w:rsidR="009E3C2C" w:rsidRPr="00E524D4">
      <w:pPr>
        <w:rPr>
          <w:sz w:val="20"/>
        </w:rPr>
      </w:pPr>
      <w:r w:rsidRPr="00E524D4">
        <w:rPr>
          <w:sz w:val="20"/>
        </w:rPr>
        <w:t>- stečajnom upravitelju</w:t>
      </w:r>
      <w:r w:rsidR="007627EC" w:rsidRPr="00E524D4">
        <w:rPr>
          <w:sz w:val="20"/>
        </w:rPr>
        <w:t xml:space="preserve"> </w:t>
      </w:r>
      <w:r w:rsidR="001E1CA1">
        <w:rPr>
          <w:sz w:val="20"/>
        </w:rPr>
        <w:t>Mirjana Gašparović</w:t>
      </w:r>
      <w:r w:rsidRPr="00E524D4">
        <w:rPr>
          <w:sz w:val="20"/>
        </w:rPr>
        <w:br/>
      </w:r>
      <w:r w:rsidR="00EA3146" w:rsidRPr="00E524D4">
        <w:rPr>
          <w:sz w:val="20"/>
        </w:rPr>
        <w:t>-</w:t>
      </w:r>
      <w:r w:rsidR="007627EC" w:rsidRPr="00E524D4">
        <w:rPr>
          <w:sz w:val="20"/>
        </w:rPr>
        <w:t xml:space="preserve"> razlučno</w:t>
      </w:r>
      <w:r w:rsidRPr="00E524D4">
        <w:rPr>
          <w:sz w:val="20"/>
        </w:rPr>
        <w:t>m vjerovni</w:t>
      </w:r>
      <w:r w:rsidR="007627EC" w:rsidRPr="00E524D4">
        <w:rPr>
          <w:sz w:val="20"/>
        </w:rPr>
        <w:t>ku</w:t>
      </w:r>
      <w:r w:rsidRPr="00E524D4">
        <w:rPr>
          <w:sz w:val="20"/>
        </w:rPr>
        <w:t>:</w:t>
      </w:r>
    </w:p>
    <w:p w:rsidRDefault="00E524D4" w:rsidP="00E524D4" w:rsidR="00E524D4">
      <w:pPr>
        <w:ind w:hanging="142" w:left="142"/>
        <w:rPr>
          <w:sz w:val="20"/>
        </w:rPr>
      </w:pPr>
      <w:r>
        <w:rPr>
          <w:sz w:val="20"/>
        </w:rPr>
        <w:t xml:space="preserve">  </w:t>
      </w:r>
      <w:r w:rsidR="00284A0C">
        <w:rPr>
          <w:sz w:val="20"/>
        </w:rPr>
        <w:t>ZABA d,d. Zagreb po opun. Mađarić &amp; Lui, Zagreb, Ilica 191f</w:t>
      </w:r>
    </w:p>
    <w:p w:rsidRDefault="00284A0C" w:rsidP="00E524D4" w:rsidR="00284A0C">
      <w:pPr>
        <w:ind w:hanging="142" w:left="142"/>
        <w:rPr>
          <w:sz w:val="20"/>
        </w:rPr>
      </w:pPr>
      <w:r>
        <w:rPr>
          <w:sz w:val="20"/>
        </w:rPr>
        <w:t xml:space="preserve">  REPUBLIKA HRVATSKA po zz ŽDO Rijeka</w:t>
      </w:r>
    </w:p>
    <w:p w:rsidRDefault="001402BE" w:rsidP="001402BE" w:rsidR="007627EC" w:rsidRPr="001402BE">
      <w:pPr>
        <w:pStyle w:val="Odlomakpopisa"/>
        <w:numPr>
          <w:ilvl w:val="0"/>
          <w:numId w:val="26"/>
        </w:numPr>
        <w:tabs>
          <w:tab w:pos="142" w:val="left"/>
        </w:tabs>
        <w:ind w:firstLine="0" w:left="0"/>
        <w:rPr>
          <w:sz w:val="20"/>
        </w:rPr>
      </w:pPr>
      <w:r w:rsidRPr="001402BE">
        <w:rPr>
          <w:sz w:val="20"/>
        </w:rPr>
        <w:t xml:space="preserve">e-Oglasna </w:t>
      </w:r>
      <w:r w:rsidR="00284A0C">
        <w:rPr>
          <w:sz w:val="20"/>
        </w:rPr>
        <w:t>ploča sudova</w:t>
      </w:r>
    </w:p>
    <w:p w:rsidRDefault="00725333" w:rsidP="00755305" w:rsidR="00725333" w:rsidRPr="00E524D4">
      <w:pPr>
        <w:rPr>
          <w:rFonts w:eastAsia="MS Mincho"/>
          <w:sz w:val="20"/>
        </w:rPr>
      </w:pPr>
    </w:p>
    <w:p w:rsidRDefault="00725333" w:rsidP="00755305" w:rsidR="00725333" w:rsidRPr="00E524D4">
      <w:pPr>
        <w:rPr>
          <w:rFonts w:eastAsia="MS Mincho"/>
          <w:sz w:val="20"/>
        </w:rPr>
      </w:pPr>
      <w:r w:rsidRPr="00E524D4">
        <w:rPr>
          <w:rFonts w:eastAsia="MS Mincho"/>
          <w:sz w:val="20"/>
        </w:rPr>
        <w:t>U Rijeci,</w:t>
      </w:r>
      <w:r w:rsidR="00EA3146" w:rsidRPr="00E524D4">
        <w:rPr>
          <w:rFonts w:eastAsia="MS Mincho"/>
          <w:sz w:val="20"/>
        </w:rPr>
        <w:t xml:space="preserve"> </w:t>
      </w:r>
      <w:r w:rsidR="001402BE">
        <w:rPr>
          <w:rFonts w:eastAsia="MS Mincho"/>
          <w:sz w:val="20"/>
        </w:rPr>
        <w:t>17.01.2018</w:t>
      </w:r>
      <w:r w:rsidR="009E3C2C" w:rsidRPr="00E524D4">
        <w:rPr>
          <w:rFonts w:eastAsia="MS Mincho"/>
          <w:sz w:val="20"/>
        </w:rPr>
        <w:t>.g.</w:t>
      </w:r>
    </w:p>
    <w:p w:rsidRDefault="009E3C2C" w:rsidP="00755305" w:rsidR="009E3C2C" w:rsidRPr="00E524D4">
      <w:pPr>
        <w:rPr>
          <w:bCs/>
          <w:sz w:val="20"/>
        </w:rPr>
      </w:pPr>
    </w:p>
    <w:p w:rsidRDefault="00725333" w:rsidP="00755305" w:rsidR="00725333" w:rsidRPr="00E524D4">
      <w:pPr>
        <w:rPr>
          <w:bCs/>
          <w:sz w:val="20"/>
        </w:rPr>
      </w:pPr>
      <w:r w:rsidRPr="00E524D4">
        <w:rPr>
          <w:bCs/>
          <w:sz w:val="20"/>
        </w:rPr>
        <w:t>Stečajni sudac</w:t>
      </w:r>
    </w:p>
    <w:p w:rsidRDefault="00725333" w:rsidP="00755305" w:rsidR="00725333" w:rsidRPr="00E524D4">
      <w:pPr>
        <w:rPr>
          <w:rFonts w:eastAsia="MS Mincho"/>
          <w:sz w:val="20"/>
        </w:rPr>
      </w:pPr>
      <w:smartTag w:element="PersonName" w:uri="urn:schemas-microsoft-com:office:smarttags">
        <w:r w:rsidRPr="00E524D4">
          <w:rPr>
            <w:bCs/>
            <w:sz w:val="20"/>
          </w:rPr>
          <w:t>Daniela Korlević</w:t>
        </w:r>
      </w:smartTag>
    </w:p>
    <w:p w:rsidRDefault="003C6D7F" w:rsidP="003C6D7F" w:rsidR="003C6D7F" w:rsidRPr="00042B0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sectPr w:rsidSect="00393C96" w:rsidR="003C6D7F" w:rsidRPr="00042B0C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343D" w:rsidR="0029343D">
      <w:r>
        <w:separator/>
      </w:r>
    </w:p>
  </w:endnote>
  <w:endnote w:id="0" w:type="continuationSeparator">
    <w:p w:rsidRDefault="0029343D" w:rsidR="00293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P="00393C96" w:rsidR="00A06C22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A30499">
      <w:rPr>
        <w:rStyle w:val="Brojstranice"/>
        <w:rFonts w:cs="Arial" w:hAnsi="Arial" w:ascii="Arial"/>
        <w:noProof/>
      </w:rPr>
      <w:t>1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343D" w:rsidR="0029343D">
      <w:r>
        <w:separator/>
      </w:r>
    </w:p>
  </w:footnote>
  <w:footnote w:id="0" w:type="continuationSeparator">
    <w:p w:rsidRDefault="0029343D" w:rsidR="00293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R="00A06C22">
    <w:pPr>
      <w:pStyle w:val="Zaglavlje"/>
    </w:pPr>
  </w:p>
  <w:p w:rsidRDefault="00A06C22" w:rsidR="00A06C22">
    <w:pPr>
      <w:pStyle w:val="Zaglavlje"/>
    </w:pPr>
  </w:p>
  <w:p w:rsidRDefault="00A06C22" w:rsidP="00F53632" w:rsidR="00A06C22" w:rsidRPr="00AE536E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AE536E">
      <w:rPr>
        <w:rFonts w:cs="Times New Roman" w:eastAsia="MS Mincho" w:hAnsi="Times New Roman" w:ascii="Times New Roman"/>
        <w:sz w:val="24"/>
      </w:rPr>
      <w:t xml:space="preserve">  Posl. br. 15 St-</w:t>
    </w:r>
    <w:r w:rsidR="001402BE">
      <w:rPr>
        <w:rFonts w:cs="Times New Roman" w:eastAsia="MS Mincho" w:hAnsi="Times New Roman" w:ascii="Times New Roman"/>
        <w:sz w:val="24"/>
      </w:rPr>
      <w:t>1117</w:t>
    </w:r>
    <w:r w:rsidR="0074571A">
      <w:rPr>
        <w:rFonts w:cs="Times New Roman" w:eastAsia="MS Mincho" w:hAnsi="Times New Roman" w:ascii="Times New Roman"/>
        <w:sz w:val="24"/>
      </w:rPr>
      <w:t>/16-</w:t>
    </w:r>
    <w:r w:rsidR="001402BE">
      <w:rPr>
        <w:rFonts w:cs="Times New Roman" w:eastAsia="MS Mincho" w:hAnsi="Times New Roman" w:ascii="Times New Roman"/>
        <w:sz w:val="24"/>
      </w:rPr>
      <w:t>29</w:t>
    </w:r>
  </w:p>
  <w:p w:rsidRDefault="00A06C22" w:rsidR="00A06C22">
    <w:pPr>
      <w:pStyle w:val="Zaglavlje"/>
      <w:rPr>
        <w:rFonts w:cs="Arial" w:hAnsi="Arial" w:ascii="Arial"/>
      </w:rPr>
    </w:pPr>
  </w:p>
  <w:p w:rsidRDefault="00A06C22" w:rsidR="00A06C22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48E3BE4"/>
    <w:multiLevelType w:val="hybridMultilevel"/>
    <w:tmpl w:val="26D64438"/>
    <w:lvl w:tplc="FD322A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076A14"/>
    <w:multiLevelType w:val="hybridMultilevel"/>
    <w:tmpl w:val="B6DA7808"/>
    <w:lvl w:tplc="FBF445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575002D"/>
    <w:multiLevelType w:val="multilevel"/>
    <w:tmpl w:val="5DBA031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1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2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5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3A71DAE"/>
    <w:multiLevelType w:val="hybridMultilevel"/>
    <w:tmpl w:val="73945232"/>
    <w:lvl w:tplc="CA48AED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4"/>
  </w:num>
  <w:num w:numId="2">
    <w:abstractNumId w:val="20"/>
  </w:num>
  <w:num w:numId="3">
    <w:abstractNumId w:val="17"/>
  </w:num>
  <w:num w:numId="4">
    <w:abstractNumId w:val="25"/>
  </w:num>
  <w:num w:numId="5">
    <w:abstractNumId w:val="7"/>
  </w:num>
  <w:num w:numId="6">
    <w:abstractNumId w:val="16"/>
  </w:num>
  <w:num w:numId="7">
    <w:abstractNumId w:val="19"/>
  </w:num>
  <w:num w:numId="8">
    <w:abstractNumId w:val="11"/>
  </w:num>
  <w:num w:numId="9">
    <w:abstractNumId w:val="18"/>
  </w:num>
  <w:num w:numId="10">
    <w:abstractNumId w:val="13"/>
  </w:num>
  <w:num w:numId="11">
    <w:abstractNumId w:val="3"/>
  </w:num>
  <w:num w:numId="12">
    <w:abstractNumId w:val="22"/>
  </w:num>
  <w:num w:numId="13">
    <w:abstractNumId w:val="2"/>
  </w:num>
  <w:num w:numId="14">
    <w:abstractNumId w:val="0"/>
  </w:num>
  <w:num w:numId="15">
    <w:abstractNumId w:val="14"/>
  </w:num>
  <w:num w:numId="16">
    <w:abstractNumId w:val="21"/>
  </w:num>
  <w:num w:numId="17">
    <w:abstractNumId w:val="9"/>
  </w:num>
  <w:num w:numId="18">
    <w:abstractNumId w:val="12"/>
  </w:num>
  <w:num w:numId="19">
    <w:abstractNumId w:val="1"/>
  </w:num>
  <w:num w:numId="20">
    <w:abstractNumId w:val="4"/>
  </w:num>
  <w:num w:numId="21">
    <w:abstractNumId w:val="15"/>
  </w:num>
  <w:num w:numId="22">
    <w:abstractNumId w:val="8"/>
  </w:num>
  <w:num w:numId="23">
    <w:abstractNumId w:val="6"/>
  </w:num>
  <w:num w:numId="24">
    <w:abstractNumId w:val="10"/>
  </w:num>
  <w:num w:numId="25">
    <w:abstractNumId w:val="5"/>
  </w:num>
  <w:num w:numId="26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41D6F"/>
    <w:rsid w:val="00042B0C"/>
    <w:rsid w:val="00052C78"/>
    <w:rsid w:val="00067514"/>
    <w:rsid w:val="00074CC0"/>
    <w:rsid w:val="000779F1"/>
    <w:rsid w:val="000824EA"/>
    <w:rsid w:val="0008295A"/>
    <w:rsid w:val="00084C51"/>
    <w:rsid w:val="0008512B"/>
    <w:rsid w:val="00091FB7"/>
    <w:rsid w:val="00094843"/>
    <w:rsid w:val="000A390B"/>
    <w:rsid w:val="000A56B1"/>
    <w:rsid w:val="000B4DA4"/>
    <w:rsid w:val="000C31ED"/>
    <w:rsid w:val="000E3A9E"/>
    <w:rsid w:val="000F6F06"/>
    <w:rsid w:val="00100DC3"/>
    <w:rsid w:val="00101424"/>
    <w:rsid w:val="001058B6"/>
    <w:rsid w:val="001160D6"/>
    <w:rsid w:val="001402BE"/>
    <w:rsid w:val="00172CEA"/>
    <w:rsid w:val="00176956"/>
    <w:rsid w:val="00190260"/>
    <w:rsid w:val="001A5F51"/>
    <w:rsid w:val="001B0995"/>
    <w:rsid w:val="001B2B44"/>
    <w:rsid w:val="001B60C9"/>
    <w:rsid w:val="001D4C84"/>
    <w:rsid w:val="001E1CA1"/>
    <w:rsid w:val="001E1EF7"/>
    <w:rsid w:val="001F39A1"/>
    <w:rsid w:val="0021634D"/>
    <w:rsid w:val="00223192"/>
    <w:rsid w:val="00227E59"/>
    <w:rsid w:val="002321BB"/>
    <w:rsid w:val="00234E4A"/>
    <w:rsid w:val="002405E1"/>
    <w:rsid w:val="0024747C"/>
    <w:rsid w:val="002708BA"/>
    <w:rsid w:val="00274598"/>
    <w:rsid w:val="00276E26"/>
    <w:rsid w:val="00284A0C"/>
    <w:rsid w:val="00292C18"/>
    <w:rsid w:val="0029343D"/>
    <w:rsid w:val="002B3B4A"/>
    <w:rsid w:val="002B43A3"/>
    <w:rsid w:val="002C0D43"/>
    <w:rsid w:val="002C4BA6"/>
    <w:rsid w:val="002D7851"/>
    <w:rsid w:val="002E0752"/>
    <w:rsid w:val="002F2AB9"/>
    <w:rsid w:val="002F3DDD"/>
    <w:rsid w:val="002F6621"/>
    <w:rsid w:val="00307837"/>
    <w:rsid w:val="00321092"/>
    <w:rsid w:val="00321C21"/>
    <w:rsid w:val="00327F98"/>
    <w:rsid w:val="00334482"/>
    <w:rsid w:val="00336043"/>
    <w:rsid w:val="0035047E"/>
    <w:rsid w:val="0037136D"/>
    <w:rsid w:val="00375D6E"/>
    <w:rsid w:val="00393C96"/>
    <w:rsid w:val="003A3EA5"/>
    <w:rsid w:val="003B178D"/>
    <w:rsid w:val="003C5105"/>
    <w:rsid w:val="003C6D7F"/>
    <w:rsid w:val="003D2368"/>
    <w:rsid w:val="003E2705"/>
    <w:rsid w:val="004221D4"/>
    <w:rsid w:val="00424018"/>
    <w:rsid w:val="0043029C"/>
    <w:rsid w:val="0044360E"/>
    <w:rsid w:val="0045272F"/>
    <w:rsid w:val="00467C12"/>
    <w:rsid w:val="00477289"/>
    <w:rsid w:val="004C2135"/>
    <w:rsid w:val="004C6BED"/>
    <w:rsid w:val="004D3F82"/>
    <w:rsid w:val="004D6113"/>
    <w:rsid w:val="0051646A"/>
    <w:rsid w:val="005274E1"/>
    <w:rsid w:val="0055188A"/>
    <w:rsid w:val="00553D3C"/>
    <w:rsid w:val="00557C86"/>
    <w:rsid w:val="0057751C"/>
    <w:rsid w:val="00581DD0"/>
    <w:rsid w:val="00584EA6"/>
    <w:rsid w:val="005939F1"/>
    <w:rsid w:val="005A4818"/>
    <w:rsid w:val="005C24A8"/>
    <w:rsid w:val="005C337D"/>
    <w:rsid w:val="005D293E"/>
    <w:rsid w:val="005D6349"/>
    <w:rsid w:val="005D6D08"/>
    <w:rsid w:val="005F17A0"/>
    <w:rsid w:val="00600DB9"/>
    <w:rsid w:val="00631246"/>
    <w:rsid w:val="00633CE9"/>
    <w:rsid w:val="0064216F"/>
    <w:rsid w:val="006459B7"/>
    <w:rsid w:val="0065036E"/>
    <w:rsid w:val="006528CB"/>
    <w:rsid w:val="00654B85"/>
    <w:rsid w:val="006672E3"/>
    <w:rsid w:val="00694D18"/>
    <w:rsid w:val="006A1DE4"/>
    <w:rsid w:val="006A250F"/>
    <w:rsid w:val="006A5695"/>
    <w:rsid w:val="006C13B6"/>
    <w:rsid w:val="006C5827"/>
    <w:rsid w:val="006E2C4C"/>
    <w:rsid w:val="006E3B3B"/>
    <w:rsid w:val="00704D73"/>
    <w:rsid w:val="00706EBB"/>
    <w:rsid w:val="00717961"/>
    <w:rsid w:val="00725333"/>
    <w:rsid w:val="00727193"/>
    <w:rsid w:val="00743B01"/>
    <w:rsid w:val="007440BB"/>
    <w:rsid w:val="00744A18"/>
    <w:rsid w:val="0074571A"/>
    <w:rsid w:val="00754EB1"/>
    <w:rsid w:val="00755305"/>
    <w:rsid w:val="00755FD1"/>
    <w:rsid w:val="00756833"/>
    <w:rsid w:val="007627EC"/>
    <w:rsid w:val="00770013"/>
    <w:rsid w:val="00775499"/>
    <w:rsid w:val="007813B6"/>
    <w:rsid w:val="007A0A9B"/>
    <w:rsid w:val="007B6E0A"/>
    <w:rsid w:val="007D4453"/>
    <w:rsid w:val="007D7EF2"/>
    <w:rsid w:val="00801052"/>
    <w:rsid w:val="008034B5"/>
    <w:rsid w:val="00813C0D"/>
    <w:rsid w:val="008220E6"/>
    <w:rsid w:val="0083329B"/>
    <w:rsid w:val="00842700"/>
    <w:rsid w:val="00844EB6"/>
    <w:rsid w:val="0085183B"/>
    <w:rsid w:val="00854E8F"/>
    <w:rsid w:val="00865BE1"/>
    <w:rsid w:val="00870539"/>
    <w:rsid w:val="00875A6A"/>
    <w:rsid w:val="008925DF"/>
    <w:rsid w:val="00896904"/>
    <w:rsid w:val="008A0A22"/>
    <w:rsid w:val="008A5EB6"/>
    <w:rsid w:val="008B69AC"/>
    <w:rsid w:val="008E35B7"/>
    <w:rsid w:val="008E4372"/>
    <w:rsid w:val="008F5C5E"/>
    <w:rsid w:val="008F7BF2"/>
    <w:rsid w:val="008F7DA1"/>
    <w:rsid w:val="00915857"/>
    <w:rsid w:val="00916B85"/>
    <w:rsid w:val="009405AA"/>
    <w:rsid w:val="00945A8A"/>
    <w:rsid w:val="00956B98"/>
    <w:rsid w:val="00960A4D"/>
    <w:rsid w:val="00965ECF"/>
    <w:rsid w:val="00971145"/>
    <w:rsid w:val="00972AB9"/>
    <w:rsid w:val="009847C6"/>
    <w:rsid w:val="00984D9E"/>
    <w:rsid w:val="0099619D"/>
    <w:rsid w:val="009A3560"/>
    <w:rsid w:val="009A3D1F"/>
    <w:rsid w:val="009A4285"/>
    <w:rsid w:val="009E3C2C"/>
    <w:rsid w:val="009E4054"/>
    <w:rsid w:val="009E6825"/>
    <w:rsid w:val="009E725A"/>
    <w:rsid w:val="009F6F9B"/>
    <w:rsid w:val="00A02BEB"/>
    <w:rsid w:val="00A06184"/>
    <w:rsid w:val="00A06C22"/>
    <w:rsid w:val="00A16CD6"/>
    <w:rsid w:val="00A253E3"/>
    <w:rsid w:val="00A2671D"/>
    <w:rsid w:val="00A30499"/>
    <w:rsid w:val="00A50BF2"/>
    <w:rsid w:val="00A50F5F"/>
    <w:rsid w:val="00A759D7"/>
    <w:rsid w:val="00A85AEC"/>
    <w:rsid w:val="00A94E49"/>
    <w:rsid w:val="00AB0541"/>
    <w:rsid w:val="00AB559F"/>
    <w:rsid w:val="00AC14E2"/>
    <w:rsid w:val="00AE308C"/>
    <w:rsid w:val="00AE4B8A"/>
    <w:rsid w:val="00AE536E"/>
    <w:rsid w:val="00AE5D47"/>
    <w:rsid w:val="00AF1311"/>
    <w:rsid w:val="00AF4E27"/>
    <w:rsid w:val="00B20D3A"/>
    <w:rsid w:val="00B2184F"/>
    <w:rsid w:val="00B25B0F"/>
    <w:rsid w:val="00B60E06"/>
    <w:rsid w:val="00B65AD2"/>
    <w:rsid w:val="00B76CA5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5C9C"/>
    <w:rsid w:val="00BF708A"/>
    <w:rsid w:val="00C1513C"/>
    <w:rsid w:val="00C37B26"/>
    <w:rsid w:val="00C50012"/>
    <w:rsid w:val="00C7779E"/>
    <w:rsid w:val="00C81CB9"/>
    <w:rsid w:val="00C8330F"/>
    <w:rsid w:val="00C949E4"/>
    <w:rsid w:val="00CA44CB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50C8D"/>
    <w:rsid w:val="00D67FAE"/>
    <w:rsid w:val="00D76634"/>
    <w:rsid w:val="00D86A01"/>
    <w:rsid w:val="00DB0EC9"/>
    <w:rsid w:val="00DB1F6A"/>
    <w:rsid w:val="00DC4E7B"/>
    <w:rsid w:val="00DD625E"/>
    <w:rsid w:val="00DD68C7"/>
    <w:rsid w:val="00DF1622"/>
    <w:rsid w:val="00DF41F2"/>
    <w:rsid w:val="00DF7EC4"/>
    <w:rsid w:val="00E01707"/>
    <w:rsid w:val="00E0285D"/>
    <w:rsid w:val="00E20293"/>
    <w:rsid w:val="00E31C7A"/>
    <w:rsid w:val="00E34915"/>
    <w:rsid w:val="00E37553"/>
    <w:rsid w:val="00E37710"/>
    <w:rsid w:val="00E51CA2"/>
    <w:rsid w:val="00E524D4"/>
    <w:rsid w:val="00E74411"/>
    <w:rsid w:val="00E74E4E"/>
    <w:rsid w:val="00E75E24"/>
    <w:rsid w:val="00E94CC3"/>
    <w:rsid w:val="00EA3146"/>
    <w:rsid w:val="00EA33DE"/>
    <w:rsid w:val="00EB2E49"/>
    <w:rsid w:val="00EC0671"/>
    <w:rsid w:val="00ED75AA"/>
    <w:rsid w:val="00EF6B44"/>
    <w:rsid w:val="00F06EE7"/>
    <w:rsid w:val="00F20E1D"/>
    <w:rsid w:val="00F3002D"/>
    <w:rsid w:val="00F31379"/>
    <w:rsid w:val="00F460BD"/>
    <w:rsid w:val="00F46C52"/>
    <w:rsid w:val="00F53632"/>
    <w:rsid w:val="00F64A45"/>
    <w:rsid w:val="00F732C3"/>
    <w:rsid w:val="00F85298"/>
    <w:rsid w:val="00F93F97"/>
    <w:rsid w:val="00FA0604"/>
    <w:rsid w:val="00FA16F3"/>
    <w:rsid w:val="00FA789D"/>
    <w:rsid w:val="00FC2ED2"/>
    <w:rsid w:val="00FC3DB7"/>
    <w:rsid w:val="00FE65B7"/>
    <w:rsid w:val="00FF099F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Naglaeno" w:type="character">
    <w:name w:val="Strong"/>
    <w:qFormat/>
    <w:rsid w:val="000A390B"/>
    <w:rPr>
      <w:b/>
      <w:bCs/>
    </w:rPr>
  </w:style>
  <w:style w:styleId="Odlomakpopisa" w:type="paragraph">
    <w:name w:val="List Paragraph"/>
    <w:basedOn w:val="Normal"/>
    <w:uiPriority w:val="34"/>
    <w:qFormat/>
    <w:rsid w:val="00E524D4"/>
    <w:pPr>
      <w:ind w:left="720"/>
      <w:contextualSpacing/>
    </w:pPr>
  </w:style>
  <w:style w:styleId="Bezproreda" w:type="paragraph">
    <w:name w:val="No Spacing"/>
    <w:uiPriority w:val="1"/>
    <w:qFormat/>
    <w:rsid w:val="001E1CA1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04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49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499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49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49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304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3049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Naglaeno" w:type="character">
    <w:name w:val="Strong"/>
    <w:qFormat/>
    <w:rsid w:val="000A390B"/>
    <w:rPr>
      <w:b/>
      <w:bCs/>
    </w:rPr>
  </w:style>
  <w:style w:styleId="Odlomakpopisa" w:type="paragraph">
    <w:name w:val="List Paragraph"/>
    <w:basedOn w:val="Normal"/>
    <w:uiPriority w:val="34"/>
    <w:qFormat/>
    <w:rsid w:val="00E524D4"/>
    <w:pPr>
      <w:ind w:left="720"/>
      <w:contextualSpacing/>
    </w:pPr>
  </w:style>
  <w:style w:styleId="Bezproreda" w:type="paragraph">
    <w:name w:val="No Spacing"/>
    <w:uiPriority w:val="1"/>
    <w:qFormat/>
    <w:rsid w:val="001E1CA1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04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49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499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49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49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304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3049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59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084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St-1117/2016</izvorni_sadrzaj>
    <derivirana_varijabla naziv="DomainObject.Predmet.OznakaBroj_1">St-1117/2016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postpka radi naknadne diobe,
veza St-521/15</izvorni_sadrzaj>
    <derivirana_varijabla naziv="DomainObject.Predmet.PrimjedbaSuca_1">Nastavak postpka radi naknadne diobe,
veza St-521/15</derivirana_varijabla>
  </DomainObject.Predmet.PrimjedbaSuca>
  <DomainObject.Predmet.ProtustrankaFormated>
    <izvorni_sadrzaj>  Stečajna masa CASTELLUM d.o.o.</izvorni_sadrzaj>
    <derivirana_varijabla naziv="DomainObject.Predmet.ProtustrankaFormated_1">  Stečajna masa CASTELLUM d.o.o.</derivirana_varijabla>
  </DomainObject.Predmet.ProtustrankaFormated>
  <DomainObject.Predmet.ProtustrankaFormatedOIB>
    <izvorni_sadrzaj>  Stečajna masa CASTELLUM d.o.o., OIB 91651332799</izvorni_sadrzaj>
    <derivirana_varijabla naziv="DomainObject.Predmet.ProtustrankaFormatedOIB_1">  Stečajna masa CASTELLUM d.o.o., OIB 91651332799</derivirana_varijabla>
  </DomainObject.Predmet.ProtustrankaFormatedOIB>
  <DomainObject.Predmet.ProtustrankaFormatedWithAdress>
    <izvorni_sadrzaj> Stečajna masa CASTELLUM d.o.o., Korzo 77c, 51000 Rijeka</izvorni_sadrzaj>
    <derivirana_varijabla naziv="DomainObject.Predmet.ProtustrankaFormatedWithAdress_1"> Stečajna masa CASTELLUM d.o.o., Korzo 77c, 51000 Rijeka</derivirana_varijabla>
  </DomainObject.Predmet.ProtustrankaFormatedWithAdress>
  <DomainObject.Predmet.ProtustrankaFormatedWithAdressOIB>
    <izvorni_sadrzaj> Stečajna masa CASTELLUM d.o.o., OIB 91651332799, Korzo 77c, 51000 Rijeka</izvorni_sadrzaj>
    <derivirana_varijabla naziv="DomainObject.Predmet.ProtustrankaFormatedWithAdressOIB_1"> Stečajna masa CASTELLUM d.o.o., OIB 91651332799, Korzo 77c, 51000 Rijeka</derivirana_varijabla>
  </DomainObject.Predmet.ProtustrankaFormatedWithAdressOIB>
  <DomainObject.Predmet.ProtustrankaWithAdress>
    <izvorni_sadrzaj>Stečajna masa CASTELLUM d.o.o. Korzo 77c, 51000 Rijeka</izvorni_sadrzaj>
    <derivirana_varijabla naziv="DomainObject.Predmet.ProtustrankaWithAdress_1">Stečajna masa CASTELLUM d.o.o. Korzo 77c, 51000 Rijeka</derivirana_varijabla>
  </DomainObject.Predmet.ProtustrankaWithAdress>
  <DomainObject.Predmet.ProtustrankaWithAdressOIB>
    <izvorni_sadrzaj>Stečajna masa CASTELLUM d.o.o., OIB 91651332799, Korzo 77c, 51000 Rijeka</izvorni_sadrzaj>
    <derivirana_varijabla naziv="DomainObject.Predmet.ProtustrankaWithAdressOIB_1">Stečajna masa CASTELLUM d.o.o., OIB 91651332799, Korzo 77c, 51000 Rijeka</derivirana_varijabla>
  </DomainObject.Predmet.ProtustrankaWithAdressOIB>
  <DomainObject.Predmet.ProtustrankaNazivFormated>
    <izvorni_sadrzaj>Stečajna masa CASTELLUM d.o.o.</izvorni_sadrzaj>
    <derivirana_varijabla naziv="DomainObject.Predmet.ProtustrankaNazivFormated_1">Stečajna masa CASTELLUM d.o.o.</derivirana_varijabla>
  </DomainObject.Predmet.ProtustrankaNazivFormated>
  <DomainObject.Predmet.ProtustrankaNazivFormatedOIB>
    <izvorni_sadrzaj>Stečajna masa CASTELLUM d.o.o., OIB 91651332799</izvorni_sadrzaj>
    <derivirana_varijabla naziv="DomainObject.Predmet.ProtustrankaNazivFormatedOIB_1">Stečajna masa CASTELLUM d.o.o., OIB 91651332799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Trg bana Josipa Jelačića 10, 10000 Zagreb</izvorni_sadrzaj>
    <derivirana_varijabla naziv="DomainObject.Predmet.StrankaFormatedWithAdress_1"> ZAGREBAČKA BANKA d.d., Trg bana Josipa Jelačića 10, 10000 Zagreb</derivirana_varijabla>
  </DomainObject.Predmet.StrankaFormatedWithAdress>
  <DomainObject.Predmet.StrankaFormatedWithAdressOIB>
    <izvorni_sadrzaj> ZAGREBAČKA BANKA d.d., OIB 92963223473, Trg bana Josipa Jelačića 10, 10000 Zagreb</izvorni_sadrzaj>
    <derivirana_varijabla naziv="DomainObject.Predmet.StrankaFormatedWithAdressOIB_1"> ZAGREBAČKA BANKA d.d., OIB 92963223473, Trg bana Josipa Jelačića 10, 10000 Zagreb</derivirana_varijabla>
  </DomainObject.Predmet.StrankaFormatedWithAdressOIB>
  <DomainObject.Predmet.StrankaWithAdress>
    <izvorni_sadrzaj>ZAGREBAČKA BANKA d.d. Trg bana Josipa Jelačića 10,10000 Zagreb</izvorni_sadrzaj>
    <derivirana_varijabla naziv="DomainObject.Predmet.StrankaWithAdress_1">ZAGREBAČKA BANKA d.d. Trg bana Josipa Jelačića 10,10000 Zagreb</derivirana_varijabla>
  </DomainObject.Predmet.StrankaWithAdress>
  <DomainObject.Predmet.StrankaWithAdressOIB>
    <izvorni_sadrzaj>ZAGREBAČKA BANKA d.d., OIB 92963223473, Trg bana Josipa Jelačića 10,10000 Zagreb</izvorni_sadrzaj>
    <derivirana_varijabla naziv="DomainObject.Predmet.StrankaWithAdressOIB_1">ZAGREBAČKA BANKA d.d., OIB 92963223473, Trg bana Josipa Jelačića 10,10000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Trg bana Josipa Jelačića 10, 10000 Zagreb</item>
    </izvorni_sadrzaj>
    <derivirana_varijabla naziv="DomainObject.Predmet.StrankaListFormatedWithAdress_1">
      <item>ZAGREBAČKA BANKA d.d., Trg bana Josipa Jelačića 10, 10000 Zagreb</item>
    </derivirana_varijabla>
  </DomainObject.Predmet.StrankaListFormatedWithAdress>
  <DomainObject.Predmet.StrankaListFormatedWithAdressOIB>
    <izvorni_sadrzaj>
      <item>ZAGREBAČKA BANKA d.d., OIB 92963223473, Trg bana Josipa Jelačića 10, 10000 Zagreb</item>
    </izvorni_sadrzaj>
    <derivirana_varijabla naziv="DomainObject.Predmet.StrankaListFormatedWithAdressOIB_1">
      <item>ZAGREBAČKA BANKA d.d., OIB 92963223473, Trg bana Josipa Jelačića 10,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Stečajna masa CASTELLUM d.o.o.</item>
    </izvorni_sadrzaj>
    <derivirana_varijabla naziv="DomainObject.Predmet.ProtuStrankaListFormated_1">
      <item>Stečajna masa CASTELLUM d.o.o.</item>
    </derivirana_varijabla>
  </DomainObject.Predmet.ProtuStrankaListFormated>
  <DomainObject.Predmet.ProtuStrankaListFormatedOIB>
    <izvorni_sadrzaj>
      <item>Stečajna masa CASTELLUM d.o.o., OIB 91651332799</item>
    </izvorni_sadrzaj>
    <derivirana_varijabla naziv="DomainObject.Predmet.ProtuStrankaListFormatedOIB_1">
      <item>Stečajna masa CASTELLUM d.o.o., OIB 91651332799</item>
    </derivirana_varijabla>
  </DomainObject.Predmet.ProtuStrankaListFormatedOIB>
  <DomainObject.Predmet.ProtuStrankaListFormatedWithAdress>
    <izvorni_sadrzaj>
      <item>Stečajna masa CASTELLUM d.o.o., Korzo 77c, 51000 Rijeka</item>
    </izvorni_sadrzaj>
    <derivirana_varijabla naziv="DomainObject.Predmet.ProtuStrankaListFormatedWithAdress_1">
      <item>Stečajna masa CASTELLUM d.o.o., Korzo 77c, 51000 Rijeka</item>
    </derivirana_varijabla>
  </DomainObject.Predmet.ProtuStrankaListFormatedWithAdress>
  <DomainObject.Predmet.ProtuStrankaListFormatedWithAdressOIB>
    <izvorni_sadrzaj>
      <item>Stečajna masa CASTELLUM d.o.o., OIB 91651332799, Korzo 77c, 51000 Rijeka</item>
    </izvorni_sadrzaj>
    <derivirana_varijabla naziv="DomainObject.Predmet.ProtuStrankaListFormatedWithAdressOIB_1">
      <item>Stečajna masa CASTELLUM d.o.o., OIB 91651332799, Korzo 77c, 51000 Rijeka</item>
    </derivirana_varijabla>
  </DomainObject.Predmet.ProtuStrankaListFormatedWithAdressOIB>
  <DomainObject.Predmet.ProtuStrankaListNazivFormated>
    <izvorni_sadrzaj>
      <item>Stečajna masa CASTELLUM d.o.o.</item>
    </izvorni_sadrzaj>
    <derivirana_varijabla naziv="DomainObject.Predmet.ProtuStrankaListNazivFormated_1">
      <item>Stečajna masa CASTELLUM d.o.o.</item>
    </derivirana_varijabla>
  </DomainObject.Predmet.ProtuStrankaListNazivFormated>
  <DomainObject.Predmet.ProtuStrankaListNazivFormatedOIB>
    <izvorni_sadrzaj>
      <item>Stečajna masa CASTELLUM d.o.o., OIB 91651332799</item>
    </izvorni_sadrzaj>
    <derivirana_varijabla naziv="DomainObject.Predmet.ProtuStrankaListNazivFormatedOIB_1">
      <item>Stečajna masa CASTELLUM d.o.o., OIB 91651332799</item>
    </derivirana_varijabla>
  </DomainObject.Predmet.ProtuStrankaListNazivFormatedOIB>
  <DomainObject.Predmet.OstaliListFormated>
    <izvorni_sadrzaj>
      <item>BORJANA JOVANOVIĆ</item>
      <item>MAJA VIDMAR</item>
      <item>DRAGAN BACANOVIĆ</item>
    </izvorni_sadrzaj>
    <derivirana_varijabla naziv="DomainObject.Predmet.OstaliListFormated_1">
      <item>BORJANA JOVANOVIĆ</item>
      <item>MAJA VIDMAR</item>
      <item>DRAGAN BACANOVIĆ</item>
    </derivirana_varijabla>
  </DomainObject.Predmet.OstaliListFormated>
  <DomainObject.Predmet.OstaliListFormatedOIB>
    <izvorni_sadrzaj>
      <item>BORJANA JOVANOVIĆ</item>
      <item>MAJA VIDMAR</item>
      <item>DRAGAN BACANOVIĆ</item>
    </izvorni_sadrzaj>
    <derivirana_varijabla naziv="DomainObject.Predmet.OstaliListFormatedOIB_1">
      <item>BORJANA JOVANOVIĆ</item>
      <item>MAJA VIDMAR</item>
      <item>DRAGAN BACANOVIĆ</item>
    </derivirana_varijabla>
  </DomainObject.Predmet.OstaliListFormatedOIB>
  <DomainObject.Predmet.OstaliListFormatedWithAdress>
    <izvorni_sadrzaj>
      <item>BORJANA JOVANOVIĆ</item>
      <item>MAJA VIDMAR</item>
      <item>DRAGAN BACANOVIĆ</item>
    </izvorni_sadrzaj>
    <derivirana_varijabla naziv="DomainObject.Predmet.OstaliListFormatedWithAdress_1">
      <item>BORJANA JOVANOVIĆ</item>
      <item>MAJA VIDMAR</item>
      <item>DRAGAN BACANOVIĆ</item>
    </derivirana_varijabla>
  </DomainObject.Predmet.OstaliListFormatedWithAdress>
  <DomainObject.Predmet.OstaliListFormatedWithAdressOIB>
    <izvorni_sadrzaj>
      <item>BORJANA JOVANOVIĆ</item>
      <item>MAJA VIDMAR</item>
      <item>DRAGAN BACANOVIĆ</item>
    </izvorni_sadrzaj>
    <derivirana_varijabla naziv="DomainObject.Predmet.OstaliListFormatedWithAdressOIB_1">
      <item>BORJANA JOVANOVIĆ</item>
      <item>MAJA VIDMAR</item>
      <item>DRAGAN BACANOVIĆ</item>
    </derivirana_varijabla>
  </DomainObject.Predmet.OstaliListFormatedWithAdressOIB>
  <DomainObject.Predmet.OstaliListNazivFormated>
    <izvorni_sadrzaj>
      <item>BORJANA JOVANOVIĆ</item>
      <item>MAJA VIDMAR</item>
      <item>DRAGAN BACANOVIĆ</item>
    </izvorni_sadrzaj>
    <derivirana_varijabla naziv="DomainObject.Predmet.OstaliListNazivFormated_1">
      <item>BORJANA JOVANOVIĆ</item>
      <item>MAJA VIDMAR</item>
      <item>DRAGAN BACANOVIĆ</item>
    </derivirana_varijabla>
  </DomainObject.Predmet.OstaliListNazivFormated>
  <DomainObject.Predmet.OstaliListNazivFormatedOIB>
    <izvorni_sadrzaj>
      <item>BORJANA JOVANOVIĆ</item>
      <item>MAJA VIDMAR</item>
      <item>DRAGAN BACANOVIĆ</item>
    </izvorni_sadrzaj>
    <derivirana_varijabla naziv="DomainObject.Predmet.OstaliListNazivFormatedOIB_1">
      <item>BORJANA JOVANOVIĆ</item>
      <item>MAJA VIDMAR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Stečajna masa CASTELLUM d.o.o.</izvorni_sadrzaj>
    <derivirana_varijabla naziv="DomainObject.Predmet.ProtustrankaIDrugi_1">Stečajna masa CASTELLUM d.o.o.</derivirana_varijabla>
  </DomainObject.Predmet.ProtustrankaIDrugi>
  <DomainObject.Predmet.StrankaIDrugiAdressOIB>
    <izvorni_sadrzaj>ZAGREBAČKA BANKA d.d., OIB 92963223473, Trg bana Josipa Jelačića 10, 10000 Zagreb</izvorni_sadrzaj>
    <derivirana_varijabla naziv="DomainObject.Predmet.StrankaIDrugiAdressOIB_1">ZAGREBAČKA BANKA d.d., OIB 92963223473, Trg bana Josipa Jelačića 10, 10000 Zagreb</derivirana_varijabla>
  </DomainObject.Predmet.StrankaIDrugiAdressOIB>
  <DomainObject.Predmet.ProtustrankaIDrugiAdressOIB>
    <izvorni_sadrzaj>Stečajna masa CASTELLUM d.o.o., OIB 91651332799, Korzo 77c, 51000 Rijeka</izvorni_sadrzaj>
    <derivirana_varijabla naziv="DomainObject.Predmet.ProtustrankaIDrugiAdressOIB_1">Stečajna masa CASTELLUM d.o.o., OIB 91651332799, Korzo 77c,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d.d.</item>
      <item>Stečajna masa CASTELLUM d.o.o.</item>
      <item>BORJANA JOVANOVIĆ</item>
      <item>MAJA VIDMAR</item>
      <item>DRAGAN BACANOVIĆ</item>
    </izvorni_sadrzaj>
    <derivirana_varijabla naziv="DomainObject.Predmet.SudioniciListNaziv_1">
      <item>ZAGREBAČKA BANKA d.d.</item>
      <item>Stečajna masa CASTELLUM d.o.o.</item>
      <item>BORJANA JOVANOVIĆ</item>
      <item>MAJA VIDMAR</item>
      <item>DRAGAN BACANOVIĆ</item>
    </derivirana_varijabla>
  </DomainObject.Predmet.SudioniciListNaziv>
  <DomainObject.Predmet.SudioniciListAdressOIB>
    <izvorni_sadrzaj>
      <item>ZAGREBAČKA BANKA d.d., OIB 92963223473, Trg bana Josipa Jelačića 10,10000 Zagreb</item>
      <item>Stečajna masa CASTELLUM d.o.o., OIB 91651332799, Korzo 77c,51000 Rijeka</item>
      <item>BORJANA JOVANOVIĆ</item>
      <item>MAJA VIDMAR</item>
      <item>DRAGAN BACANOVIĆ</item>
    </izvorni_sadrzaj>
    <derivirana_varijabla naziv="DomainObject.Predmet.SudioniciListAdressOIB_1">
      <item>ZAGREBAČKA BANKA d.d., OIB 92963223473, Trg bana Josipa Jelačića 10,10000 Zagreb</item>
      <item>Stečajna masa CASTELLUM d.o.o., OIB 91651332799, Korzo 77c,51000 Rijeka</item>
      <item>BORJANA JOVANOVIĆ</item>
      <item>MAJA VIDMAR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91651332799</item>
      <item>, OIB null</item>
      <item>, OIB null</item>
      <item>, OIB null</item>
    </izvorni_sadrzaj>
    <derivirana_varijabla naziv="DomainObject.Predmet.SudioniciListNazivOIB_1">
      <item>, OIB 92963223473</item>
      <item>, OIB 91651332799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330</properties:Words>
  <properties:Characters>1718</properties:Characters>
  <properties:Lines>56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2018-01-17T08:28:00Z</dcterms:created>
  <dc:creator>Korisnik</dc:creator>
  <cp:lastModifiedBy>Jasna Radulović</cp:lastModifiedBy>
  <cp:lastPrinted>2018-01-17T08:33:00Z</cp:lastPrinted>
  <dcterms:modified xmlns:xsi="http://www.w3.org/2001/XMLSchema-instance" xsi:type="dcterms:W3CDTF">2018-01-17T08:36:00Z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