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f285" w14:paraId="be5f285" w:rsidRDefault="007431BE" w:rsidP="007431BE" w:rsidR="007431BE" w:rsidRPr="00616FF0">
      <w:pPr>
        <w15:collapsed w:val="false"/>
        <w:rPr>
          <w:sz w:val="24"/>
          <w:szCs w:val="24"/>
        </w:rPr>
      </w:pPr>
      <w:bookmarkStart w:name="_GoBack" w:id="0"/>
      <w:bookmarkEnd w:id="0"/>
      <w:r w:rsidRPr="00616FF0">
        <w:rPr>
          <w:sz w:val="24"/>
          <w:szCs w:val="24"/>
        </w:rPr>
        <w:t xml:space="preserve">  </w:t>
      </w:r>
      <w:r w:rsidR="00233BDB" w:rsidRPr="00616FF0">
        <w:rPr>
          <w:sz w:val="24"/>
          <w:szCs w:val="24"/>
        </w:rPr>
        <w:t xml:space="preserve">    </w:t>
      </w:r>
      <w:r w:rsidRPr="00616FF0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FF0">
        <w:rPr>
          <w:sz w:val="24"/>
          <w:szCs w:val="24"/>
        </w:rPr>
        <w:t xml:space="preserve">                          </w:t>
      </w:r>
    </w:p>
    <w:p w:rsidRDefault="007431BE" w:rsidP="007431BE" w:rsidR="007431BE" w:rsidRPr="00616FF0">
      <w:pPr>
        <w:tabs>
          <w:tab w:pos="7020" w:val="left"/>
        </w:tabs>
        <w:rPr>
          <w:sz w:val="24"/>
          <w:szCs w:val="24"/>
        </w:rPr>
      </w:pPr>
    </w:p>
    <w:p w:rsidRDefault="0002667D" w:rsidP="0002667D" w:rsidR="0002667D" w:rsidRPr="00616FF0">
      <w:pPr>
        <w:tabs>
          <w:tab w:pos="7020" w:val="left"/>
        </w:tabs>
        <w:rPr>
          <w:sz w:val="24"/>
          <w:szCs w:val="24"/>
        </w:rPr>
      </w:pPr>
      <w:r w:rsidRPr="00616FF0">
        <w:rPr>
          <w:sz w:val="24"/>
          <w:szCs w:val="24"/>
        </w:rPr>
        <w:t xml:space="preserve">REPUBLIKA HRVATSKA </w:t>
      </w:r>
    </w:p>
    <w:p w:rsidRDefault="0002667D" w:rsidP="0002667D" w:rsidR="0002667D" w:rsidRPr="00616FF0">
      <w:pPr>
        <w:rPr>
          <w:sz w:val="24"/>
          <w:szCs w:val="24"/>
        </w:rPr>
      </w:pPr>
      <w:r w:rsidRPr="00616FF0">
        <w:rPr>
          <w:sz w:val="24"/>
          <w:szCs w:val="24"/>
        </w:rPr>
        <w:t>Trgovački sud u Zagrebu</w:t>
      </w:r>
    </w:p>
    <w:p w:rsidRDefault="0002667D" w:rsidP="0002667D" w:rsidR="0002667D" w:rsidRPr="00616FF0">
      <w:pPr>
        <w:rPr>
          <w:sz w:val="24"/>
          <w:szCs w:val="24"/>
        </w:rPr>
      </w:pPr>
      <w:r w:rsidRPr="00616FF0">
        <w:rPr>
          <w:sz w:val="24"/>
          <w:szCs w:val="24"/>
        </w:rPr>
        <w:t xml:space="preserve">Zagreb, </w:t>
      </w:r>
      <w:proofErr w:type="spellStart"/>
      <w:r w:rsidRPr="00616FF0">
        <w:rPr>
          <w:sz w:val="24"/>
          <w:szCs w:val="24"/>
        </w:rPr>
        <w:t>Amruševa</w:t>
      </w:r>
      <w:proofErr w:type="spellEnd"/>
      <w:r w:rsidRPr="00616FF0">
        <w:rPr>
          <w:sz w:val="24"/>
          <w:szCs w:val="24"/>
        </w:rPr>
        <w:t xml:space="preserve"> 2/II</w:t>
      </w:r>
      <w:r w:rsidR="00233BDB" w:rsidRPr="00616FF0">
        <w:rPr>
          <w:sz w:val="24"/>
          <w:szCs w:val="24"/>
        </w:rPr>
        <w:t xml:space="preserve"> desno p.p.432</w:t>
      </w:r>
    </w:p>
    <w:p w:rsidRDefault="0002667D" w:rsidP="0002667D" w:rsidR="0002667D" w:rsidRPr="00616FF0">
      <w:pPr>
        <w:rPr>
          <w:sz w:val="24"/>
          <w:szCs w:val="24"/>
        </w:rPr>
      </w:pPr>
      <w:r w:rsidRPr="00616FF0">
        <w:rPr>
          <w:sz w:val="24"/>
          <w:szCs w:val="24"/>
        </w:rPr>
        <w:tab/>
      </w:r>
      <w:r w:rsidRPr="00616FF0">
        <w:rPr>
          <w:sz w:val="24"/>
          <w:szCs w:val="24"/>
        </w:rPr>
        <w:tab/>
      </w:r>
      <w:r w:rsidRPr="00616FF0">
        <w:rPr>
          <w:sz w:val="24"/>
          <w:szCs w:val="24"/>
        </w:rPr>
        <w:tab/>
      </w:r>
      <w:r w:rsidRPr="00616FF0">
        <w:rPr>
          <w:sz w:val="24"/>
          <w:szCs w:val="24"/>
        </w:rPr>
        <w:tab/>
      </w:r>
      <w:r w:rsidRPr="00616FF0">
        <w:rPr>
          <w:sz w:val="24"/>
          <w:szCs w:val="24"/>
        </w:rPr>
        <w:tab/>
      </w:r>
      <w:r w:rsidRPr="00616FF0">
        <w:rPr>
          <w:sz w:val="24"/>
          <w:szCs w:val="24"/>
        </w:rPr>
        <w:tab/>
      </w:r>
      <w:r w:rsidRPr="00616FF0">
        <w:rPr>
          <w:sz w:val="24"/>
          <w:szCs w:val="24"/>
        </w:rPr>
        <w:tab/>
      </w:r>
      <w:r w:rsidRPr="00616FF0">
        <w:rPr>
          <w:sz w:val="24"/>
          <w:szCs w:val="24"/>
        </w:rPr>
        <w:tab/>
      </w:r>
      <w:r w:rsidRPr="00616FF0">
        <w:rPr>
          <w:sz w:val="24"/>
          <w:szCs w:val="24"/>
        </w:rPr>
        <w:tab/>
        <w:t xml:space="preserve">  </w:t>
      </w:r>
    </w:p>
    <w:p w:rsidRDefault="0002667D" w:rsidP="0002667D" w:rsidR="0002667D" w:rsidRPr="00616FF0">
      <w:pPr>
        <w:jc w:val="center"/>
        <w:rPr>
          <w:sz w:val="24"/>
          <w:szCs w:val="24"/>
        </w:rPr>
      </w:pPr>
      <w:r w:rsidRPr="00616FF0">
        <w:rPr>
          <w:sz w:val="24"/>
          <w:szCs w:val="24"/>
        </w:rPr>
        <w:t>REPUBLIK</w:t>
      </w:r>
      <w:r w:rsidR="00233BDB" w:rsidRPr="00616FF0">
        <w:rPr>
          <w:sz w:val="24"/>
          <w:szCs w:val="24"/>
        </w:rPr>
        <w:t>A   HRVATSKA</w:t>
      </w:r>
      <w:r w:rsidRPr="00616FF0">
        <w:rPr>
          <w:sz w:val="24"/>
          <w:szCs w:val="24"/>
        </w:rPr>
        <w:t xml:space="preserve"> </w:t>
      </w:r>
    </w:p>
    <w:p w:rsidRDefault="0002667D" w:rsidP="0002667D" w:rsidR="0002667D" w:rsidRPr="00616FF0">
      <w:pPr>
        <w:jc w:val="center"/>
        <w:rPr>
          <w:sz w:val="24"/>
          <w:szCs w:val="24"/>
        </w:rPr>
      </w:pPr>
    </w:p>
    <w:p w:rsidRDefault="0002667D" w:rsidP="0002667D" w:rsidR="0002667D" w:rsidRPr="00616FF0">
      <w:pPr>
        <w:ind w:hanging="2880" w:left="2880"/>
        <w:jc w:val="center"/>
        <w:rPr>
          <w:sz w:val="24"/>
          <w:szCs w:val="24"/>
        </w:rPr>
      </w:pPr>
      <w:r w:rsidRPr="00616FF0">
        <w:rPr>
          <w:sz w:val="24"/>
          <w:szCs w:val="24"/>
        </w:rPr>
        <w:t xml:space="preserve">  R J E Š E N J E</w:t>
      </w:r>
    </w:p>
    <w:p w:rsidRDefault="0002667D" w:rsidP="0002667D" w:rsidR="0002667D" w:rsidRPr="00616FF0">
      <w:pPr>
        <w:ind w:hanging="2880" w:left="2880"/>
        <w:jc w:val="center"/>
        <w:rPr>
          <w:sz w:val="24"/>
          <w:szCs w:val="24"/>
        </w:rPr>
      </w:pPr>
    </w:p>
    <w:p w:rsidRDefault="0002667D" w:rsidP="0002667D" w:rsidR="0002667D" w:rsidRPr="00616FF0">
      <w:pPr>
        <w:jc w:val="both"/>
        <w:rPr>
          <w:sz w:val="24"/>
          <w:szCs w:val="24"/>
        </w:rPr>
      </w:pPr>
      <w:r w:rsidRPr="00616FF0">
        <w:rPr>
          <w:sz w:val="24"/>
          <w:szCs w:val="24"/>
        </w:rPr>
        <w:tab/>
        <w:t xml:space="preserve">Trgovački sud u Zagrebu po sucu Josipu Biliću, u pravnoj stvari podnositelja zahtjeva Financijska agencija, za provedbu skraćenog stečajnog postupka nad dužnikom </w:t>
      </w:r>
      <w:r w:rsidR="006410A3" w:rsidRPr="00616FF0">
        <w:rPr>
          <w:b/>
          <w:sz w:val="24"/>
          <w:szCs w:val="24"/>
        </w:rPr>
        <w:t>HABILIS</w:t>
      </w:r>
      <w:r w:rsidR="000874B6" w:rsidRPr="00616FF0">
        <w:rPr>
          <w:b/>
          <w:sz w:val="24"/>
          <w:szCs w:val="24"/>
        </w:rPr>
        <w:t xml:space="preserve"> d.o.o., </w:t>
      </w:r>
      <w:r w:rsidR="000874B6" w:rsidRPr="00616FF0">
        <w:rPr>
          <w:sz w:val="24"/>
          <w:szCs w:val="24"/>
        </w:rPr>
        <w:t xml:space="preserve">Zagreb, </w:t>
      </w:r>
      <w:r w:rsidR="006410A3" w:rsidRPr="00616FF0">
        <w:rPr>
          <w:sz w:val="24"/>
          <w:szCs w:val="24"/>
        </w:rPr>
        <w:t>Ulica grada Vukovara 269d</w:t>
      </w:r>
      <w:r w:rsidR="00C54D3D" w:rsidRPr="00616FF0">
        <w:rPr>
          <w:sz w:val="24"/>
          <w:szCs w:val="24"/>
        </w:rPr>
        <w:t>,</w:t>
      </w:r>
      <w:r w:rsidR="000874B6" w:rsidRPr="00616FF0">
        <w:rPr>
          <w:sz w:val="24"/>
          <w:szCs w:val="24"/>
        </w:rPr>
        <w:t xml:space="preserve"> OIB: </w:t>
      </w:r>
      <w:r w:rsidR="006410A3" w:rsidRPr="00616FF0">
        <w:rPr>
          <w:sz w:val="24"/>
          <w:szCs w:val="24"/>
        </w:rPr>
        <w:t>46380568807</w:t>
      </w:r>
      <w:r w:rsidRPr="00616FF0">
        <w:rPr>
          <w:sz w:val="24"/>
          <w:szCs w:val="24"/>
        </w:rPr>
        <w:t xml:space="preserve">, dana </w:t>
      </w:r>
      <w:r w:rsidR="006410A3" w:rsidRPr="00616FF0">
        <w:rPr>
          <w:sz w:val="24"/>
          <w:szCs w:val="24"/>
        </w:rPr>
        <w:t>22</w:t>
      </w:r>
      <w:r w:rsidRPr="00616FF0">
        <w:rPr>
          <w:sz w:val="24"/>
          <w:szCs w:val="24"/>
        </w:rPr>
        <w:t xml:space="preserve">. </w:t>
      </w:r>
      <w:r w:rsidR="000874B6" w:rsidRPr="00616FF0">
        <w:rPr>
          <w:sz w:val="24"/>
          <w:szCs w:val="24"/>
        </w:rPr>
        <w:t>travnja</w:t>
      </w:r>
      <w:r w:rsidRPr="00616FF0">
        <w:rPr>
          <w:sz w:val="24"/>
          <w:szCs w:val="24"/>
        </w:rPr>
        <w:t xml:space="preserve"> 2016.</w:t>
      </w:r>
    </w:p>
    <w:p w:rsidRDefault="0002667D" w:rsidP="0002667D" w:rsidR="0002667D" w:rsidRPr="00616FF0">
      <w:pPr>
        <w:jc w:val="center"/>
        <w:rPr>
          <w:b/>
          <w:sz w:val="24"/>
          <w:szCs w:val="24"/>
        </w:rPr>
      </w:pPr>
    </w:p>
    <w:p w:rsidRDefault="0002667D" w:rsidP="0002667D" w:rsidR="0002667D" w:rsidRPr="00616FF0">
      <w:pPr>
        <w:jc w:val="center"/>
        <w:rPr>
          <w:sz w:val="24"/>
          <w:szCs w:val="24"/>
        </w:rPr>
      </w:pPr>
      <w:r w:rsidRPr="00616FF0">
        <w:rPr>
          <w:sz w:val="24"/>
          <w:szCs w:val="24"/>
        </w:rPr>
        <w:t xml:space="preserve">r i j e š i o   j e </w:t>
      </w:r>
    </w:p>
    <w:p w:rsidRDefault="0002667D" w:rsidP="0002667D" w:rsidR="0002667D" w:rsidRPr="00616FF0">
      <w:pPr>
        <w:jc w:val="center"/>
        <w:rPr>
          <w:b/>
          <w:sz w:val="24"/>
          <w:szCs w:val="24"/>
        </w:rPr>
      </w:pPr>
    </w:p>
    <w:p w:rsidRDefault="0002667D" w:rsidP="0002667D" w:rsidR="0002667D" w:rsidRPr="00616FF0">
      <w:pPr>
        <w:ind w:firstLine="708"/>
        <w:jc w:val="both"/>
        <w:rPr>
          <w:sz w:val="24"/>
          <w:szCs w:val="24"/>
        </w:rPr>
      </w:pPr>
      <w:r w:rsidRPr="00616FF0">
        <w:rPr>
          <w:sz w:val="24"/>
          <w:szCs w:val="24"/>
        </w:rPr>
        <w:t xml:space="preserve">Obustavlja se skraćeni stečajni postupak nad dužnikom </w:t>
      </w:r>
      <w:r w:rsidR="006410A3" w:rsidRPr="00616FF0">
        <w:rPr>
          <w:sz w:val="24"/>
          <w:szCs w:val="24"/>
        </w:rPr>
        <w:t>HABILIS d.o.o., Zagreb, Ulica grada Vukovara 269d, OIB: 46380568807</w:t>
      </w:r>
      <w:r w:rsidRPr="00616FF0">
        <w:rPr>
          <w:sz w:val="24"/>
          <w:szCs w:val="24"/>
        </w:rPr>
        <w:t xml:space="preserve">. </w:t>
      </w:r>
    </w:p>
    <w:p w:rsidRDefault="0002667D" w:rsidP="0002667D" w:rsidR="0002667D" w:rsidRPr="00616FF0">
      <w:pPr>
        <w:jc w:val="center"/>
        <w:rPr>
          <w:sz w:val="24"/>
          <w:szCs w:val="24"/>
        </w:rPr>
      </w:pPr>
    </w:p>
    <w:p w:rsidRDefault="0002667D" w:rsidP="0002667D" w:rsidR="0002667D" w:rsidRPr="00616FF0">
      <w:pPr>
        <w:jc w:val="center"/>
        <w:rPr>
          <w:sz w:val="24"/>
          <w:szCs w:val="24"/>
        </w:rPr>
      </w:pPr>
      <w:r w:rsidRPr="00616FF0">
        <w:rPr>
          <w:sz w:val="24"/>
          <w:szCs w:val="24"/>
        </w:rPr>
        <w:t>Obrazloženje</w:t>
      </w:r>
    </w:p>
    <w:p w:rsidRDefault="0002667D" w:rsidP="0002667D" w:rsidR="0002667D" w:rsidRPr="00616FF0">
      <w:pPr>
        <w:jc w:val="center"/>
        <w:rPr>
          <w:sz w:val="24"/>
          <w:szCs w:val="24"/>
        </w:rPr>
      </w:pPr>
    </w:p>
    <w:p w:rsidRDefault="0002667D" w:rsidP="0002667D" w:rsidR="0002667D" w:rsidRPr="00616FF0">
      <w:pPr>
        <w:ind w:firstLine="708"/>
        <w:jc w:val="both"/>
        <w:rPr>
          <w:sz w:val="24"/>
          <w:szCs w:val="24"/>
        </w:rPr>
      </w:pPr>
      <w:r w:rsidRPr="00616FF0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</w:t>
      </w:r>
      <w:r w:rsidR="006410A3" w:rsidRPr="00616FF0">
        <w:rPr>
          <w:sz w:val="24"/>
          <w:szCs w:val="24"/>
        </w:rPr>
        <w:t>HABILIS d.o.o., Zagreb, Ulica grada Vukovara 269d, OIB: 46380568807</w:t>
      </w:r>
      <w:r w:rsidRPr="00616FF0">
        <w:rPr>
          <w:sz w:val="24"/>
          <w:szCs w:val="24"/>
        </w:rPr>
        <w:t>.</w:t>
      </w:r>
    </w:p>
    <w:p w:rsidRDefault="0002667D" w:rsidP="0002667D" w:rsidR="0002667D" w:rsidRPr="00616FF0">
      <w:pPr>
        <w:jc w:val="both"/>
        <w:rPr>
          <w:sz w:val="24"/>
          <w:szCs w:val="24"/>
        </w:rPr>
      </w:pPr>
    </w:p>
    <w:p w:rsidRDefault="0002667D" w:rsidP="0002667D" w:rsidR="00B63B34" w:rsidRPr="00616FF0">
      <w:pPr>
        <w:jc w:val="both"/>
        <w:rPr>
          <w:sz w:val="24"/>
          <w:szCs w:val="24"/>
        </w:rPr>
      </w:pPr>
      <w:r w:rsidRPr="00616FF0">
        <w:rPr>
          <w:sz w:val="24"/>
          <w:szCs w:val="24"/>
        </w:rPr>
        <w:tab/>
        <w:t xml:space="preserve">Sud je dana </w:t>
      </w:r>
      <w:r w:rsidR="006410A3" w:rsidRPr="00616FF0">
        <w:rPr>
          <w:sz w:val="24"/>
          <w:szCs w:val="24"/>
        </w:rPr>
        <w:t>10</w:t>
      </w:r>
      <w:r w:rsidRPr="00616FF0">
        <w:rPr>
          <w:sz w:val="24"/>
          <w:szCs w:val="24"/>
        </w:rPr>
        <w:t xml:space="preserve">. </w:t>
      </w:r>
      <w:r w:rsidR="006410A3" w:rsidRPr="00616FF0">
        <w:rPr>
          <w:sz w:val="24"/>
          <w:szCs w:val="24"/>
        </w:rPr>
        <w:t>veljače</w:t>
      </w:r>
      <w:r w:rsidRPr="00616FF0">
        <w:rPr>
          <w:sz w:val="24"/>
          <w:szCs w:val="24"/>
        </w:rPr>
        <w:t xml:space="preserve">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02667D" w:rsidP="0002667D" w:rsidR="0002667D" w:rsidRPr="00616FF0">
      <w:pPr>
        <w:jc w:val="both"/>
        <w:rPr>
          <w:sz w:val="24"/>
          <w:szCs w:val="24"/>
        </w:rPr>
      </w:pPr>
    </w:p>
    <w:p w:rsidRDefault="00E72743" w:rsidP="00E72743" w:rsidR="00AE4A84" w:rsidRPr="00616FF0">
      <w:pPr>
        <w:ind w:firstLine="708"/>
        <w:jc w:val="both"/>
        <w:rPr>
          <w:sz w:val="24"/>
          <w:szCs w:val="24"/>
        </w:rPr>
      </w:pPr>
      <w:r w:rsidRPr="00616FF0">
        <w:rPr>
          <w:sz w:val="24"/>
          <w:szCs w:val="24"/>
        </w:rPr>
        <w:t xml:space="preserve">Republika Hrvatska,  Ministarstvo financija, Porezna uprava, dostavila je </w:t>
      </w:r>
      <w:r w:rsidR="00C54D3D" w:rsidRPr="00616FF0">
        <w:rPr>
          <w:sz w:val="24"/>
          <w:szCs w:val="24"/>
        </w:rPr>
        <w:t>2</w:t>
      </w:r>
      <w:r w:rsidR="006410A3" w:rsidRPr="00616FF0">
        <w:rPr>
          <w:sz w:val="24"/>
          <w:szCs w:val="24"/>
        </w:rPr>
        <w:t>5</w:t>
      </w:r>
      <w:r w:rsidRPr="00616FF0">
        <w:rPr>
          <w:sz w:val="24"/>
          <w:szCs w:val="24"/>
        </w:rPr>
        <w:t xml:space="preserve">. </w:t>
      </w:r>
      <w:r w:rsidR="00C54D3D" w:rsidRPr="00616FF0">
        <w:rPr>
          <w:sz w:val="24"/>
          <w:szCs w:val="24"/>
        </w:rPr>
        <w:t>ožujka</w:t>
      </w:r>
      <w:r w:rsidRPr="00616FF0">
        <w:rPr>
          <w:sz w:val="24"/>
          <w:szCs w:val="24"/>
        </w:rPr>
        <w:t xml:space="preserve"> 2016. obrazac kojim je, kao vjerovnik, predložila nad dužnikom otvoriti stečaj. U prilogu je dostavljeno stanje računa poreznog </w:t>
      </w:r>
      <w:r w:rsidR="006410A3" w:rsidRPr="00616FF0">
        <w:rPr>
          <w:sz w:val="24"/>
          <w:szCs w:val="24"/>
        </w:rPr>
        <w:t>HABILIS d.o.o., Zagreb, Ulica grada Vukovara 269d, OIB: 46380568807</w:t>
      </w:r>
      <w:r w:rsidR="00575B0B" w:rsidRPr="00616FF0">
        <w:rPr>
          <w:sz w:val="24"/>
          <w:szCs w:val="24"/>
        </w:rPr>
        <w:t xml:space="preserve">, </w:t>
      </w:r>
      <w:r w:rsidRPr="00616FF0">
        <w:rPr>
          <w:sz w:val="24"/>
          <w:szCs w:val="24"/>
        </w:rPr>
        <w:t xml:space="preserve">na dan </w:t>
      </w:r>
      <w:r w:rsidR="006410A3" w:rsidRPr="00616FF0">
        <w:rPr>
          <w:sz w:val="24"/>
          <w:szCs w:val="24"/>
        </w:rPr>
        <w:t>17</w:t>
      </w:r>
      <w:r w:rsidRPr="00616FF0">
        <w:rPr>
          <w:sz w:val="24"/>
          <w:szCs w:val="24"/>
        </w:rPr>
        <w:t xml:space="preserve">. </w:t>
      </w:r>
      <w:r w:rsidR="006410A3" w:rsidRPr="00616FF0">
        <w:rPr>
          <w:sz w:val="24"/>
          <w:szCs w:val="24"/>
        </w:rPr>
        <w:t>ožujka</w:t>
      </w:r>
      <w:r w:rsidR="00AD0F9D" w:rsidRPr="00616FF0">
        <w:rPr>
          <w:sz w:val="24"/>
          <w:szCs w:val="24"/>
        </w:rPr>
        <w:t xml:space="preserve"> </w:t>
      </w:r>
      <w:r w:rsidRPr="00616FF0">
        <w:rPr>
          <w:sz w:val="24"/>
          <w:szCs w:val="24"/>
        </w:rPr>
        <w:t>201</w:t>
      </w:r>
      <w:r w:rsidR="00366F54" w:rsidRPr="00616FF0">
        <w:rPr>
          <w:sz w:val="24"/>
          <w:szCs w:val="24"/>
        </w:rPr>
        <w:t>6</w:t>
      </w:r>
      <w:r w:rsidRPr="00616FF0">
        <w:rPr>
          <w:sz w:val="24"/>
          <w:szCs w:val="24"/>
        </w:rPr>
        <w:t xml:space="preserve">. iz kojeg proizlazi kako dužnik duguje iznos od </w:t>
      </w:r>
      <w:r w:rsidR="006410A3" w:rsidRPr="00616FF0">
        <w:rPr>
          <w:sz w:val="24"/>
          <w:szCs w:val="24"/>
        </w:rPr>
        <w:t>89.739,93</w:t>
      </w:r>
      <w:r w:rsidRPr="00616FF0">
        <w:rPr>
          <w:sz w:val="24"/>
          <w:szCs w:val="24"/>
        </w:rPr>
        <w:t xml:space="preserve"> kn, čime je Republika  Hrvatska,  Ministarstvo financija, Porezna uprava, učinila vjerojatnim postojanje tražbine prema dužniku. </w:t>
      </w:r>
    </w:p>
    <w:p w:rsidRDefault="00AE4A84" w:rsidP="00E72743" w:rsidR="00AE4A84" w:rsidRPr="00616FF0">
      <w:pPr>
        <w:ind w:firstLine="708"/>
        <w:jc w:val="both"/>
        <w:rPr>
          <w:sz w:val="24"/>
          <w:szCs w:val="24"/>
        </w:rPr>
      </w:pPr>
    </w:p>
    <w:p w:rsidRDefault="00AE4A84" w:rsidP="00DF4D6F" w:rsidR="001158E4" w:rsidRPr="00616FF0">
      <w:pPr>
        <w:ind w:firstLine="708"/>
        <w:jc w:val="both"/>
        <w:rPr>
          <w:sz w:val="24"/>
          <w:szCs w:val="24"/>
        </w:rPr>
      </w:pPr>
      <w:r w:rsidRPr="00616FF0">
        <w:rPr>
          <w:sz w:val="24"/>
          <w:szCs w:val="24"/>
        </w:rPr>
        <w:t xml:space="preserve">Nadalje, </w:t>
      </w:r>
      <w:r w:rsidR="00DF4D6F" w:rsidRPr="00616FF0">
        <w:rPr>
          <w:sz w:val="24"/>
          <w:szCs w:val="24"/>
        </w:rPr>
        <w:t>Republika Hrvatska,  Ministarstvo financija, Porezna uprava dostavila</w:t>
      </w:r>
      <w:r w:rsidRPr="00616FF0">
        <w:rPr>
          <w:sz w:val="24"/>
          <w:szCs w:val="24"/>
        </w:rPr>
        <w:t xml:space="preserve"> je</w:t>
      </w:r>
      <w:r w:rsidR="006410A3" w:rsidRPr="00616FF0">
        <w:rPr>
          <w:sz w:val="24"/>
          <w:szCs w:val="24"/>
        </w:rPr>
        <w:t xml:space="preserve"> dana 31. ožujka 2016.</w:t>
      </w:r>
      <w:r w:rsidRPr="00616FF0">
        <w:rPr>
          <w:sz w:val="24"/>
          <w:szCs w:val="24"/>
        </w:rPr>
        <w:t xml:space="preserve"> i podatak da</w:t>
      </w:r>
      <w:r w:rsidR="001158E4" w:rsidRPr="00616FF0">
        <w:rPr>
          <w:sz w:val="24"/>
          <w:szCs w:val="24"/>
        </w:rPr>
        <w:t xml:space="preserve"> je</w:t>
      </w:r>
      <w:r w:rsidRPr="00616FF0">
        <w:rPr>
          <w:sz w:val="24"/>
          <w:szCs w:val="24"/>
        </w:rPr>
        <w:t xml:space="preserve"> </w:t>
      </w:r>
      <w:r w:rsidR="00BF4B68" w:rsidRPr="00616FF0">
        <w:rPr>
          <w:sz w:val="24"/>
          <w:szCs w:val="24"/>
        </w:rPr>
        <w:t xml:space="preserve">dužnik </w:t>
      </w:r>
      <w:r w:rsidR="001158E4" w:rsidRPr="00616FF0">
        <w:rPr>
          <w:sz w:val="24"/>
          <w:szCs w:val="24"/>
        </w:rPr>
        <w:t xml:space="preserve">vlasnik </w:t>
      </w:r>
      <w:r w:rsidR="00616FF0" w:rsidRPr="00616FF0">
        <w:rPr>
          <w:sz w:val="24"/>
          <w:szCs w:val="24"/>
        </w:rPr>
        <w:t xml:space="preserve">osobnog vozila marke Renault </w:t>
      </w:r>
      <w:proofErr w:type="spellStart"/>
      <w:r w:rsidR="00616FF0" w:rsidRPr="00616FF0">
        <w:rPr>
          <w:sz w:val="24"/>
          <w:szCs w:val="24"/>
        </w:rPr>
        <w:t>Twingo</w:t>
      </w:r>
      <w:proofErr w:type="spellEnd"/>
      <w:r w:rsidR="00616FF0" w:rsidRPr="00616FF0">
        <w:rPr>
          <w:sz w:val="24"/>
          <w:szCs w:val="24"/>
        </w:rPr>
        <w:t xml:space="preserve"> </w:t>
      </w:r>
      <w:proofErr w:type="spellStart"/>
      <w:r w:rsidR="00616FF0" w:rsidRPr="00616FF0">
        <w:rPr>
          <w:sz w:val="24"/>
          <w:szCs w:val="24"/>
        </w:rPr>
        <w:t>Authentiqe</w:t>
      </w:r>
      <w:proofErr w:type="spellEnd"/>
      <w:r w:rsidR="00616FF0" w:rsidRPr="00616FF0">
        <w:rPr>
          <w:sz w:val="24"/>
          <w:szCs w:val="24"/>
        </w:rPr>
        <w:t xml:space="preserve"> 1.2, godina proizvodnje 2002., reg. oznake ZG 310GT</w:t>
      </w:r>
      <w:r w:rsidR="00A76EC7" w:rsidRPr="00616FF0">
        <w:rPr>
          <w:sz w:val="24"/>
          <w:szCs w:val="24"/>
        </w:rPr>
        <w:t>.</w:t>
      </w:r>
    </w:p>
    <w:p w:rsidRDefault="001158E4" w:rsidP="00DF4D6F" w:rsidR="001158E4" w:rsidRPr="00616FF0">
      <w:pPr>
        <w:ind w:firstLine="708"/>
        <w:jc w:val="both"/>
        <w:rPr>
          <w:sz w:val="24"/>
          <w:szCs w:val="24"/>
        </w:rPr>
      </w:pPr>
    </w:p>
    <w:p w:rsidRDefault="00DE33E8" w:rsidP="006306BB" w:rsidR="006306BB" w:rsidRPr="00616FF0">
      <w:pPr>
        <w:jc w:val="both"/>
        <w:rPr>
          <w:sz w:val="24"/>
          <w:szCs w:val="24"/>
        </w:rPr>
      </w:pPr>
      <w:r w:rsidRPr="00616FF0">
        <w:rPr>
          <w:sz w:val="24"/>
          <w:szCs w:val="24"/>
        </w:rPr>
        <w:tab/>
      </w:r>
      <w:r w:rsidR="006306BB" w:rsidRPr="00616FF0">
        <w:rPr>
          <w:sz w:val="24"/>
          <w:szCs w:val="24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</w:t>
      </w:r>
      <w:r w:rsidR="006306BB" w:rsidRPr="00616FF0">
        <w:rPr>
          <w:sz w:val="24"/>
          <w:szCs w:val="24"/>
        </w:rPr>
        <w:lastRenderedPageBreak/>
        <w:t>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616FF0">
      <w:pPr>
        <w:jc w:val="both"/>
        <w:rPr>
          <w:sz w:val="24"/>
          <w:szCs w:val="24"/>
        </w:rPr>
      </w:pPr>
    </w:p>
    <w:p w:rsidRDefault="006306BB" w:rsidP="006306BB" w:rsidR="006306BB" w:rsidRPr="00616FF0">
      <w:pPr>
        <w:jc w:val="both"/>
        <w:rPr>
          <w:sz w:val="24"/>
          <w:szCs w:val="24"/>
        </w:rPr>
      </w:pPr>
      <w:r w:rsidRPr="00616FF0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306BB" w:rsidP="006306BB" w:rsidR="006306BB" w:rsidRPr="00616FF0">
      <w:pPr>
        <w:jc w:val="both"/>
        <w:rPr>
          <w:sz w:val="24"/>
          <w:szCs w:val="24"/>
        </w:rPr>
      </w:pPr>
      <w:r w:rsidRPr="00616FF0">
        <w:rPr>
          <w:sz w:val="24"/>
          <w:szCs w:val="24"/>
        </w:rPr>
        <w:tab/>
      </w:r>
    </w:p>
    <w:p w:rsidRDefault="006306BB" w:rsidP="006306BB" w:rsidR="001D4AA9" w:rsidRPr="00616FF0">
      <w:pPr>
        <w:ind w:firstLine="708"/>
        <w:jc w:val="both"/>
        <w:rPr>
          <w:sz w:val="24"/>
          <w:szCs w:val="24"/>
        </w:rPr>
      </w:pPr>
      <w:r w:rsidRPr="00616FF0">
        <w:rPr>
          <w:sz w:val="24"/>
          <w:szCs w:val="24"/>
        </w:rPr>
        <w:t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</w:t>
      </w:r>
      <w:r w:rsidR="001839A7" w:rsidRPr="00616FF0">
        <w:rPr>
          <w:sz w:val="24"/>
          <w:szCs w:val="24"/>
        </w:rPr>
        <w:t>,</w:t>
      </w:r>
      <w:r w:rsidRPr="00616FF0">
        <w:rPr>
          <w:sz w:val="24"/>
          <w:szCs w:val="24"/>
        </w:rPr>
        <w:t xml:space="preserve"> te je obavijestio sud kako dužnik ima navedenu imovinu, </w:t>
      </w:r>
      <w:r w:rsidR="005755A3" w:rsidRPr="00616FF0">
        <w:rPr>
          <w:sz w:val="24"/>
          <w:szCs w:val="24"/>
        </w:rPr>
        <w:t xml:space="preserve">a koja </w:t>
      </w:r>
      <w:r w:rsidRPr="00616FF0">
        <w:rPr>
          <w:sz w:val="24"/>
          <w:szCs w:val="24"/>
        </w:rPr>
        <w:t xml:space="preserve">je </w:t>
      </w:r>
      <w:r w:rsidR="005755A3" w:rsidRPr="00616FF0">
        <w:rPr>
          <w:sz w:val="24"/>
          <w:szCs w:val="24"/>
        </w:rPr>
        <w:t xml:space="preserve">imovina </w:t>
      </w:r>
      <w:r w:rsidRPr="00616FF0">
        <w:rPr>
          <w:sz w:val="24"/>
          <w:szCs w:val="24"/>
        </w:rPr>
        <w:t xml:space="preserve">prema ocjeni suda dostatna za namirenje predvidivih troškova stečajnoga postupka, sud je na temelju odredbe čl. 433. SZ-a riješio kao u izreci. </w:t>
      </w:r>
    </w:p>
    <w:p w:rsidRDefault="001D4AA9" w:rsidP="006306BB" w:rsidR="001D4AA9" w:rsidRPr="00616FF0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616FF0">
      <w:pPr>
        <w:ind w:firstLine="708"/>
        <w:jc w:val="both"/>
        <w:rPr>
          <w:sz w:val="24"/>
          <w:szCs w:val="24"/>
        </w:rPr>
      </w:pPr>
      <w:r w:rsidRPr="00616FF0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616FF0">
      <w:pPr>
        <w:jc w:val="both"/>
        <w:rPr>
          <w:sz w:val="24"/>
          <w:szCs w:val="24"/>
        </w:rPr>
      </w:pPr>
      <w:r w:rsidRPr="00616FF0">
        <w:rPr>
          <w:sz w:val="24"/>
          <w:szCs w:val="24"/>
        </w:rPr>
        <w:tab/>
      </w:r>
      <w:r w:rsidRPr="00616FF0">
        <w:rPr>
          <w:sz w:val="24"/>
          <w:szCs w:val="24"/>
        </w:rPr>
        <w:tab/>
      </w:r>
      <w:r w:rsidRPr="00616FF0">
        <w:rPr>
          <w:sz w:val="24"/>
          <w:szCs w:val="24"/>
        </w:rPr>
        <w:tab/>
      </w:r>
    </w:p>
    <w:p w:rsidRDefault="00225F40" w:rsidP="00225F40" w:rsidR="00225F40" w:rsidRPr="00616FF0">
      <w:pPr>
        <w:jc w:val="center"/>
        <w:rPr>
          <w:sz w:val="24"/>
          <w:szCs w:val="24"/>
        </w:rPr>
      </w:pPr>
      <w:r w:rsidRPr="00616FF0">
        <w:rPr>
          <w:sz w:val="24"/>
          <w:szCs w:val="24"/>
        </w:rPr>
        <w:t xml:space="preserve">Zagreb, </w:t>
      </w:r>
      <w:r w:rsidR="00616FF0" w:rsidRPr="00616FF0">
        <w:rPr>
          <w:sz w:val="24"/>
          <w:szCs w:val="24"/>
        </w:rPr>
        <w:t>22</w:t>
      </w:r>
      <w:r w:rsidRPr="00616FF0">
        <w:rPr>
          <w:sz w:val="24"/>
          <w:szCs w:val="24"/>
        </w:rPr>
        <w:t>. travnja 2016.</w:t>
      </w:r>
    </w:p>
    <w:p w:rsidRDefault="00225F40" w:rsidP="00225F40" w:rsidR="00225F40" w:rsidRPr="00616FF0">
      <w:pPr>
        <w:jc w:val="center"/>
        <w:rPr>
          <w:sz w:val="24"/>
          <w:szCs w:val="24"/>
        </w:rPr>
      </w:pPr>
    </w:p>
    <w:p w:rsidRDefault="00225F40" w:rsidP="00225F40" w:rsidR="00225F40" w:rsidRPr="00616FF0">
      <w:pPr>
        <w:ind w:firstLine="3" w:left="5661"/>
        <w:jc w:val="right"/>
        <w:rPr>
          <w:sz w:val="24"/>
          <w:szCs w:val="24"/>
        </w:rPr>
      </w:pPr>
      <w:r w:rsidRPr="00616FF0">
        <w:rPr>
          <w:sz w:val="24"/>
          <w:szCs w:val="24"/>
        </w:rPr>
        <w:t xml:space="preserve">               Sudac:</w:t>
      </w:r>
    </w:p>
    <w:p w:rsidRDefault="00225F40" w:rsidP="00225F40" w:rsidR="00225F40" w:rsidRPr="00616FF0">
      <w:pPr>
        <w:jc w:val="right"/>
        <w:rPr>
          <w:sz w:val="24"/>
          <w:szCs w:val="24"/>
        </w:rPr>
      </w:pPr>
      <w:r w:rsidRPr="00616FF0">
        <w:rPr>
          <w:sz w:val="24"/>
          <w:szCs w:val="24"/>
        </w:rPr>
        <w:t xml:space="preserve">  Josip Bilić </w:t>
      </w:r>
      <w:r w:rsidR="0082419F">
        <w:rPr>
          <w:sz w:val="24"/>
          <w:szCs w:val="24"/>
        </w:rPr>
        <w:t>v.r.</w:t>
      </w:r>
    </w:p>
    <w:p w:rsidRDefault="00225F40" w:rsidP="00225F40" w:rsidR="00225F40" w:rsidRPr="00616FF0">
      <w:pPr>
        <w:jc w:val="both"/>
        <w:rPr>
          <w:sz w:val="24"/>
          <w:szCs w:val="24"/>
        </w:rPr>
      </w:pPr>
    </w:p>
    <w:p w:rsidRDefault="00225F40" w:rsidP="00225F40" w:rsidR="00225F40" w:rsidRPr="00616FF0">
      <w:pPr>
        <w:jc w:val="both"/>
        <w:rPr>
          <w:sz w:val="24"/>
          <w:szCs w:val="24"/>
        </w:rPr>
      </w:pPr>
    </w:p>
    <w:p w:rsidRDefault="00225F40" w:rsidP="00225F40" w:rsidR="00225F40" w:rsidRPr="00616FF0">
      <w:pPr>
        <w:jc w:val="both"/>
        <w:rPr>
          <w:sz w:val="24"/>
          <w:szCs w:val="24"/>
        </w:rPr>
      </w:pPr>
      <w:r w:rsidRPr="00616FF0">
        <w:rPr>
          <w:sz w:val="24"/>
          <w:szCs w:val="24"/>
        </w:rPr>
        <w:t>UPUTA O PRAVNOM LIJEKU:</w:t>
      </w:r>
    </w:p>
    <w:p w:rsidRDefault="00225F40" w:rsidP="00225F40" w:rsidR="00225F40" w:rsidRPr="00616FF0">
      <w:pPr>
        <w:jc w:val="both"/>
        <w:rPr>
          <w:sz w:val="24"/>
          <w:szCs w:val="24"/>
        </w:rPr>
      </w:pPr>
      <w:r w:rsidRPr="00616FF0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225F40" w:rsidP="00225F40" w:rsidR="00225F40" w:rsidRPr="00616FF0">
      <w:pPr>
        <w:jc w:val="both"/>
        <w:rPr>
          <w:sz w:val="24"/>
          <w:szCs w:val="24"/>
        </w:rPr>
      </w:pPr>
    </w:p>
    <w:p w:rsidRDefault="0082419F" w:rsidP="0082419F" w:rsidR="00233BD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82419F" w:rsidP="0082419F" w:rsidR="0082419F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82419F" w:rsidP="0082419F" w:rsidR="0082419F" w:rsidRPr="00616FF0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7431BE" w:rsidR="0082419F" w:rsidRPr="00616FF0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BDB" w:rsidP="00F470AA" w:rsidR="00E87384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</w:t>
    </w:r>
    <w:r w:rsidR="005C3404">
      <w:rPr>
        <w:b/>
        <w:sz w:val="24"/>
        <w:szCs w:val="24"/>
      </w:rPr>
      <w:t xml:space="preserve"> </w:t>
    </w:r>
    <w:r w:rsidR="007431BE" w:rsidRPr="007431BE">
      <w:rPr>
        <w:b/>
        <w:sz w:val="24"/>
        <w:szCs w:val="24"/>
      </w:rPr>
      <w:t>St-</w:t>
    </w:r>
    <w:r w:rsidR="00522F78">
      <w:rPr>
        <w:b/>
        <w:sz w:val="24"/>
        <w:szCs w:val="24"/>
      </w:rPr>
      <w:t>5167</w:t>
    </w:r>
    <w:r w:rsidR="007431BE"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BDB" w:rsidP="007431BE" w:rsidR="007431BE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</w:t>
    </w:r>
    <w:r w:rsidR="005C3404">
      <w:rPr>
        <w:b/>
        <w:sz w:val="24"/>
        <w:szCs w:val="24"/>
      </w:rPr>
      <w:t xml:space="preserve"> </w:t>
    </w:r>
    <w:r w:rsidR="007431BE" w:rsidRPr="007431BE">
      <w:rPr>
        <w:b/>
        <w:sz w:val="24"/>
        <w:szCs w:val="24"/>
      </w:rPr>
      <w:t>St-</w:t>
    </w:r>
    <w:r w:rsidR="00522F78">
      <w:rPr>
        <w:b/>
        <w:sz w:val="24"/>
        <w:szCs w:val="24"/>
      </w:rPr>
      <w:t>5167</w:t>
    </w:r>
    <w:r w:rsidR="007431BE"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667D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5B44"/>
    <w:rsid w:val="00082B1E"/>
    <w:rsid w:val="000874B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8E4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39A7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07CDB"/>
    <w:rsid w:val="0021224E"/>
    <w:rsid w:val="00214202"/>
    <w:rsid w:val="00222A40"/>
    <w:rsid w:val="00225694"/>
    <w:rsid w:val="00225F40"/>
    <w:rsid w:val="00231E90"/>
    <w:rsid w:val="00233BDB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381E"/>
    <w:rsid w:val="00436F9D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6E1D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2F78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55A3"/>
    <w:rsid w:val="00575B0B"/>
    <w:rsid w:val="00580215"/>
    <w:rsid w:val="0058118F"/>
    <w:rsid w:val="005849B0"/>
    <w:rsid w:val="0058634C"/>
    <w:rsid w:val="005878C4"/>
    <w:rsid w:val="005903C5"/>
    <w:rsid w:val="00590AC2"/>
    <w:rsid w:val="00590C16"/>
    <w:rsid w:val="00591205"/>
    <w:rsid w:val="00592B3F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3404"/>
    <w:rsid w:val="005C5A01"/>
    <w:rsid w:val="005E316A"/>
    <w:rsid w:val="005E372E"/>
    <w:rsid w:val="005E58B1"/>
    <w:rsid w:val="005F60B9"/>
    <w:rsid w:val="005F6F19"/>
    <w:rsid w:val="0060103C"/>
    <w:rsid w:val="0060203B"/>
    <w:rsid w:val="00606779"/>
    <w:rsid w:val="0060715B"/>
    <w:rsid w:val="00616FF0"/>
    <w:rsid w:val="0062071E"/>
    <w:rsid w:val="006306BB"/>
    <w:rsid w:val="00633466"/>
    <w:rsid w:val="006410A3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8491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D7BAC"/>
    <w:rsid w:val="006E00A2"/>
    <w:rsid w:val="006E45D2"/>
    <w:rsid w:val="006E5584"/>
    <w:rsid w:val="006E62AF"/>
    <w:rsid w:val="006F70FF"/>
    <w:rsid w:val="006F7DFB"/>
    <w:rsid w:val="007005D5"/>
    <w:rsid w:val="00700A97"/>
    <w:rsid w:val="007044C3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3DCB"/>
    <w:rsid w:val="008221CA"/>
    <w:rsid w:val="0082419F"/>
    <w:rsid w:val="0083015F"/>
    <w:rsid w:val="00830E53"/>
    <w:rsid w:val="00833134"/>
    <w:rsid w:val="00833B9B"/>
    <w:rsid w:val="0083471A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234C"/>
    <w:rsid w:val="008B5163"/>
    <w:rsid w:val="008C040B"/>
    <w:rsid w:val="008C0C81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EC7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9D"/>
    <w:rsid w:val="00AD2293"/>
    <w:rsid w:val="00AD4A29"/>
    <w:rsid w:val="00AE1097"/>
    <w:rsid w:val="00AE188D"/>
    <w:rsid w:val="00AE1D28"/>
    <w:rsid w:val="00AE369C"/>
    <w:rsid w:val="00AE4A84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491A"/>
    <w:rsid w:val="00C54D3D"/>
    <w:rsid w:val="00C613A3"/>
    <w:rsid w:val="00C63A96"/>
    <w:rsid w:val="00C6686B"/>
    <w:rsid w:val="00C72048"/>
    <w:rsid w:val="00C74A86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21FF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D53F4"/>
    <w:rsid w:val="00DE2012"/>
    <w:rsid w:val="00DE33E8"/>
    <w:rsid w:val="00DE38BC"/>
    <w:rsid w:val="00DE4439"/>
    <w:rsid w:val="00DE73BD"/>
    <w:rsid w:val="00DE7639"/>
    <w:rsid w:val="00DE7EC0"/>
    <w:rsid w:val="00DF357C"/>
    <w:rsid w:val="00DF4D6F"/>
    <w:rsid w:val="00E06B92"/>
    <w:rsid w:val="00E13958"/>
    <w:rsid w:val="00E13FBF"/>
    <w:rsid w:val="00E14B66"/>
    <w:rsid w:val="00E23EDB"/>
    <w:rsid w:val="00E24336"/>
    <w:rsid w:val="00E300CF"/>
    <w:rsid w:val="00E43476"/>
    <w:rsid w:val="00E47A19"/>
    <w:rsid w:val="00E50594"/>
    <w:rsid w:val="00E601B8"/>
    <w:rsid w:val="00E63F6E"/>
    <w:rsid w:val="00E64866"/>
    <w:rsid w:val="00E65D5D"/>
    <w:rsid w:val="00E66C92"/>
    <w:rsid w:val="00E66F2E"/>
    <w:rsid w:val="00E72743"/>
    <w:rsid w:val="00E87384"/>
    <w:rsid w:val="00E90B3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309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CB8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41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1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19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1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1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41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1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19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1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1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5167</izvorni_sadrzaj>
    <derivirana_varijabla naziv="DomainObject.Predmet.Broj_1">5167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St-5167/2015</izvorni_sadrzaj>
    <derivirana_varijabla naziv="DomainObject.Predmet.OznakaBroj_1">St-5167/2015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HABILIS d.o.o.</izvorni_sadrzaj>
    <derivirana_varijabla naziv="DomainObject.Predmet.ProtustrankaFormated_1">  HABILIS d.o.o.</derivirana_varijabla>
  </DomainObject.Predmet.ProtustrankaFormated>
  <DomainObject.Predmet.ProtustrankaFormatedOIB>
    <izvorni_sadrzaj>  HABILIS d.o.o., OIB 46380568807</izvorni_sadrzaj>
    <derivirana_varijabla naziv="DomainObject.Predmet.ProtustrankaFormatedOIB_1">  HABILIS d.o.o., OIB 46380568807</derivirana_varijabla>
  </DomainObject.Predmet.ProtustrankaFormatedOIB>
  <DomainObject.Predmet.ProtustrankaFormatedWithAdress>
    <izvorni_sadrzaj> HABILIS d.o.o., Ulica grada Vukovara 269d, 10000 Zagreb</izvorni_sadrzaj>
    <derivirana_varijabla naziv="DomainObject.Predmet.ProtustrankaFormatedWithAdress_1"> HABILIS d.o.o., Ulica grada Vukovara 269d, 10000 Zagreb</derivirana_varijabla>
  </DomainObject.Predmet.ProtustrankaFormatedWithAdress>
  <DomainObject.Predmet.ProtustrankaFormatedWithAdressOIB>
    <izvorni_sadrzaj> HABILIS d.o.o., OIB 46380568807, Ulica grada Vukovara 269d, 10000 Zagreb</izvorni_sadrzaj>
    <derivirana_varijabla naziv="DomainObject.Predmet.ProtustrankaFormatedWithAdressOIB_1"> HABILIS d.o.o., OIB 46380568807, Ulica grada Vukovara 269d, 10000 Zagreb</derivirana_varijabla>
  </DomainObject.Predmet.ProtustrankaFormatedWithAdressOIB>
  <DomainObject.Predmet.ProtustrankaWithAdress>
    <izvorni_sadrzaj>HABILIS d.o.o. Ulica grada Vukovara 269d, 10000 Zagreb</izvorni_sadrzaj>
    <derivirana_varijabla naziv="DomainObject.Predmet.ProtustrankaWithAdress_1">HABILIS d.o.o. Ulica grada Vukovara 269d, 10000 Zagreb</derivirana_varijabla>
  </DomainObject.Predmet.ProtustrankaWithAdress>
  <DomainObject.Predmet.ProtustrankaWithAdressOIB>
    <izvorni_sadrzaj>HABILIS d.o.o., OIB 46380568807, Ulica grada Vukovara 269d, 10000 Zagreb</izvorni_sadrzaj>
    <derivirana_varijabla naziv="DomainObject.Predmet.ProtustrankaWithAdressOIB_1">HABILIS d.o.o., OIB 46380568807, Ulica grada Vukovara 269d, 10000 Zagreb</derivirana_varijabla>
  </DomainObject.Predmet.ProtustrankaWithAdressOIB>
  <DomainObject.Predmet.ProtustrankaNazivFormated>
    <izvorni_sadrzaj>HABILIS d.o.o.</izvorni_sadrzaj>
    <derivirana_varijabla naziv="DomainObject.Predmet.ProtustrankaNazivFormated_1">HABILIS d.o.o.</derivirana_varijabla>
  </DomainObject.Predmet.ProtustrankaNazivFormated>
  <DomainObject.Predmet.ProtustrankaNazivFormatedOIB>
    <izvorni_sadrzaj>HABILIS d.o.o., OIB 46380568807</izvorni_sadrzaj>
    <derivirana_varijabla naziv="DomainObject.Predmet.ProtustrankaNazivFormatedOIB_1">HABILIS d.o.o., OIB 46380568807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HABILIS d.o.o.</item>
    </izvorni_sadrzaj>
    <derivirana_varijabla naziv="DomainObject.Predmet.ProtuStrankaListFormated_1">
      <item>HABILIS d.o.o.</item>
    </derivirana_varijabla>
  </DomainObject.Predmet.ProtuStrankaListFormated>
  <DomainObject.Predmet.ProtuStrankaListFormatedOIB>
    <izvorni_sadrzaj>
      <item>HABILIS d.o.o., OIB 46380568807</item>
    </izvorni_sadrzaj>
    <derivirana_varijabla naziv="DomainObject.Predmet.ProtuStrankaListFormatedOIB_1">
      <item>HABILIS d.o.o., OIB 46380568807</item>
    </derivirana_varijabla>
  </DomainObject.Predmet.ProtuStrankaListFormatedOIB>
  <DomainObject.Predmet.ProtuStrankaListFormatedWithAdress>
    <izvorni_sadrzaj>
      <item>HABILIS d.o.o., Ulica grada Vukovara 269d, 10000 Zagreb</item>
    </izvorni_sadrzaj>
    <derivirana_varijabla naziv="DomainObject.Predmet.ProtuStrankaListFormatedWithAdress_1">
      <item>HABILIS d.o.o., Ulica grada Vukovara 269d, 10000 Zagreb</item>
    </derivirana_varijabla>
  </DomainObject.Predmet.ProtuStrankaListFormatedWithAdress>
  <DomainObject.Predmet.ProtuStrankaListFormatedWithAdressOIB>
    <izvorni_sadrzaj>
      <item>HABILIS d.o.o., OIB 46380568807, Ulica grada Vukovara 269d, 10000 Zagreb</item>
    </izvorni_sadrzaj>
    <derivirana_varijabla naziv="DomainObject.Predmet.ProtuStrankaListFormatedWithAdressOIB_1">
      <item>HABILIS d.o.o., OIB 46380568807, Ulica grada Vukovara 269d, 10000 Zagreb</item>
    </derivirana_varijabla>
  </DomainObject.Predmet.ProtuStrankaListFormatedWithAdressOIB>
  <DomainObject.Predmet.ProtuStrankaListNazivFormated>
    <izvorni_sadrzaj>
      <item>HABILIS d.o.o.</item>
    </izvorni_sadrzaj>
    <derivirana_varijabla naziv="DomainObject.Predmet.ProtuStrankaListNazivFormated_1">
      <item>HABILIS d.o.o.</item>
    </derivirana_varijabla>
  </DomainObject.Predmet.ProtuStrankaListNazivFormated>
  <DomainObject.Predmet.ProtuStrankaListNazivFormatedOIB>
    <izvorni_sadrzaj>
      <item>HABILIS d.o.o., OIB 46380568807</item>
    </izvorni_sadrzaj>
    <derivirana_varijabla naziv="DomainObject.Predmet.ProtuStrankaListNazivFormatedOIB_1">
      <item>HABILIS d.o.o., OIB 46380568807</item>
    </derivirana_varijabla>
  </DomainObject.Predmet.ProtuStrankaListNazivFormatedOIB>
  <DomainObject.Predmet.OstaliListFormated>
    <izvorni_sadrzaj>
      <item>BERISLAV LOPAC</item>
    </izvorni_sadrzaj>
    <derivirana_varijabla naziv="DomainObject.Predmet.OstaliListFormated_1">
      <item>BERISLAV LOPAC</item>
    </derivirana_varijabla>
  </DomainObject.Predmet.OstaliListFormated>
  <DomainObject.Predmet.OstaliListFormatedOIB>
    <izvorni_sadrzaj>
      <item>BERISLAV LOPAC, OIB 49279020177</item>
    </izvorni_sadrzaj>
    <derivirana_varijabla naziv="DomainObject.Predmet.OstaliListFormatedOIB_1">
      <item>BERISLAV LOPAC, OIB 49279020177</item>
    </derivirana_varijabla>
  </DomainObject.Predmet.OstaliListFormatedOIB>
  <DomainObject.Predmet.OstaliListFormatedWithAdress>
    <izvorni_sadrzaj>
      <item>BERISLAV LOPAC, Josipa Strganca 12, 10000 Zagreb</item>
    </izvorni_sadrzaj>
    <derivirana_varijabla naziv="DomainObject.Predmet.OstaliListFormatedWithAdress_1">
      <item>BERISLAV LOPAC, Josipa Strganca 12, 10000 Zagreb</item>
    </derivirana_varijabla>
  </DomainObject.Predmet.OstaliListFormatedWithAdress>
  <DomainObject.Predmet.OstaliListFormatedWithAdressOIB>
    <izvorni_sadrzaj>
      <item>BERISLAV LOPAC, OIB 49279020177, Josipa Strganca 12, 10000 Zagreb</item>
    </izvorni_sadrzaj>
    <derivirana_varijabla naziv="DomainObject.Predmet.OstaliListFormatedWithAdressOIB_1">
      <item>BERISLAV LOPAC, OIB 49279020177, Josipa Strganca 12, 10000 Zagreb</item>
    </derivirana_varijabla>
  </DomainObject.Predmet.OstaliListFormatedWithAdressOIB>
  <DomainObject.Predmet.OstaliListNazivFormated>
    <izvorni_sadrzaj>
      <item>BERISLAV LOPAC</item>
    </izvorni_sadrzaj>
    <derivirana_varijabla naziv="DomainObject.Predmet.OstaliListNazivFormated_1">
      <item>BERISLAV LOPAC</item>
    </derivirana_varijabla>
  </DomainObject.Predmet.OstaliListNazivFormated>
  <DomainObject.Predmet.OstaliListNazivFormatedOIB>
    <izvorni_sadrzaj>
      <item>BERISLAV LOPAC, OIB 49279020177</item>
    </izvorni_sadrzaj>
    <derivirana_varijabla naziv="DomainObject.Predmet.OstaliListNazivFormatedOIB_1">
      <item>BERISLAV LOPAC, OIB 49279020177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HABILIS d.o.o.</izvorni_sadrzaj>
    <derivirana_varijabla naziv="DomainObject.Predmet.ProtustrankaIDrugi_1">HABILIS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HABILIS d.o.o., OIB 46380568807, Ulica grada Vukovara 269d, 10000 Zagreb</izvorni_sadrzaj>
    <derivirana_varijabla naziv="DomainObject.Predmet.ProtustrankaIDrugiAdressOIB_1">HABILIS d.o.o., OIB 46380568807, Ulica grada Vukovara 269d,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HABILIS d.o.o.</item>
      <item>BERISLAV LOPAC</item>
    </izvorni_sadrzaj>
    <derivirana_varijabla naziv="DomainObject.Predmet.SudioniciListNaziv_1">
      <item>FINA Regionalni centar Zagreb</item>
      <item>HABILIS d.o.o.</item>
      <item>BERISLAV LOPAC</item>
    </derivirana_varijabla>
  </DomainObject.Predmet.SudioniciListNaziv>
  <DomainObject.Predmet.SudioniciListAdressOIB>
    <izvorni_sadrzaj>
      <item>FINA Regionalni centar Zagreb, OIB 85821130368, Trg svibanjskih žrtava 1995. br.1,10000 Zagreb</item>
      <item>HABILIS d.o.o., OIB 46380568807, Ulica grada Vukovara 269d,10000 Zagreb</item>
      <item>BERISLAV LOPAC, OIB 49279020177, Josipa Strganca 12,10000 Zagreb</item>
    </izvorni_sadrzaj>
    <derivirana_varijabla naziv="DomainObject.Predmet.SudioniciListAdressOIB_1">
      <item>FINA Regionalni centar Zagreb, OIB 85821130368, Trg svibanjskih žrtava 1995. br.1,10000 Zagreb</item>
      <item>HABILIS d.o.o., OIB 46380568807, Ulica grada Vukovara 269d,10000 Zagreb</item>
      <item>BERISLAV LOPAC, OIB 49279020177, Josipa Strganca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46380568807</item>
      <item>, OIB 49279020177</item>
    </izvorni_sadrzaj>
    <derivirana_varijabla naziv="DomainObject.Predmet.SudioniciListNazivOIB_1">
      <item>, OIB 85821130368</item>
      <item>, OIB 46380568807</item>
      <item>, OIB 49279020177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3309</properties:Characters>
  <properties:Lines>88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2016-04-22T12:48:00Z</dcterms:created>
  <dc:creator>Korisnik</dc:creator>
  <cp:lastModifiedBy>Irena Benko</cp:lastModifiedBy>
  <cp:lastPrinted>2016-04-25T08:11:00Z</cp:lastPrinted>
  <dcterms:modified xmlns:xsi="http://www.w3.org/2001/XMLSchema-instance" xsi:type="dcterms:W3CDTF">2016-04-25T08:13:00Z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