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c07f1" w14:paraId="85c07f1" w:rsidRDefault="00B74A90" w:rsidP="00B74A90" w:rsidR="0039291A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7075" cx="539115"/>
            <wp:effectExtent b="0" r="0" t="0" l="0"/>
            <wp:docPr descr="cid:image001.png@01D26A6A.556FE5C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6A6A.556FE5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291A" w:rsidP="0039291A" w:rsidR="0039291A">
      <w:pPr>
        <w:spacing w:after="0"/>
        <w:jc w:val="both"/>
        <w:rPr>
          <w:color w:val="222222"/>
        </w:rPr>
      </w:pPr>
      <w:r>
        <w:rPr>
          <w:color w:val="222222"/>
        </w:rPr>
        <w:t>REPUBLIKA HRVATSKA</w:t>
      </w:r>
    </w:p>
    <w:p w:rsidRDefault="0039291A" w:rsidP="0039291A" w:rsidR="0039291A">
      <w:pPr>
        <w:spacing w:after="0"/>
        <w:jc w:val="both"/>
        <w:rPr>
          <w:color w:val="222222"/>
        </w:rPr>
      </w:pPr>
      <w:r>
        <w:rPr>
          <w:color w:val="222222"/>
        </w:rPr>
        <w:t>TRGOVAČKI SUD U OSIJEKU</w:t>
      </w:r>
    </w:p>
    <w:p w:rsidRDefault="0039291A" w:rsidP="0039291A" w:rsidR="0039291A">
      <w:pPr>
        <w:spacing w:after="0"/>
        <w:jc w:val="both"/>
        <w:rPr>
          <w:color w:val="222222"/>
        </w:rPr>
      </w:pPr>
      <w:r>
        <w:rPr>
          <w:color w:val="222222"/>
        </w:rPr>
        <w:t>STALNA SLUŽBA U SLAVONSKOM BRODU                               </w:t>
      </w:r>
      <w:r w:rsidR="005225D7">
        <w:rPr>
          <w:color w:val="222222"/>
        </w:rPr>
        <w:t xml:space="preserve">      </w:t>
      </w:r>
      <w:r>
        <w:rPr>
          <w:color w:val="222222"/>
        </w:rPr>
        <w:t>3 St</w:t>
      </w:r>
      <w:r w:rsidR="00747AFC">
        <w:rPr>
          <w:color w:val="222222"/>
        </w:rPr>
        <w:t>-</w:t>
      </w:r>
      <w:r w:rsidR="00B74A90">
        <w:rPr>
          <w:color w:val="222222"/>
        </w:rPr>
        <w:t>17/2011-</w:t>
      </w:r>
      <w:r w:rsidR="00021859">
        <w:rPr>
          <w:color w:val="222222"/>
        </w:rPr>
        <w:t>400</w:t>
      </w:r>
    </w:p>
    <w:p w:rsidRDefault="0039291A" w:rsidP="0039291A" w:rsidR="0039291A">
      <w:pPr>
        <w:spacing w:after="0"/>
        <w:jc w:val="both"/>
        <w:rPr>
          <w:color w:val="222222"/>
        </w:rPr>
      </w:pPr>
      <w:r>
        <w:rPr>
          <w:color w:val="222222"/>
        </w:rPr>
        <w:t>Trg pobjede 13</w:t>
      </w:r>
    </w:p>
    <w:p w:rsidRDefault="0039291A" w:rsidP="0039291A" w:rsidR="0039291A">
      <w:pPr>
        <w:spacing w:after="0"/>
        <w:jc w:val="both"/>
        <w:rPr>
          <w:color w:val="222222"/>
        </w:rPr>
      </w:pPr>
      <w:r>
        <w:rPr>
          <w:color w:val="222222"/>
        </w:rPr>
        <w:t>35000 Slavonski Brod</w:t>
      </w:r>
    </w:p>
    <w:p w:rsidRDefault="0039291A" w:rsidP="0039291A" w:rsidR="0039291A">
      <w:pPr>
        <w:spacing w:after="0"/>
        <w:jc w:val="both"/>
        <w:rPr>
          <w:color w:val="222222"/>
        </w:rPr>
      </w:pPr>
      <w:r>
        <w:rPr>
          <w:color w:val="222222"/>
        </w:rPr>
        <w:t> </w:t>
      </w:r>
    </w:p>
    <w:p w:rsidRDefault="0039291A" w:rsidP="0039291A" w:rsidR="0039291A">
      <w:pPr>
        <w:spacing w:after="0"/>
        <w:jc w:val="center"/>
        <w:rPr>
          <w:b/>
          <w:bCs/>
          <w:color w:val="222222"/>
        </w:rPr>
      </w:pPr>
    </w:p>
    <w:p w:rsidRDefault="0039291A" w:rsidP="0039291A" w:rsidR="0039291A">
      <w:pPr>
        <w:spacing w:after="0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E P U B L I K A  H R V A T S K A</w:t>
      </w:r>
    </w:p>
    <w:p w:rsidRDefault="0039291A" w:rsidP="0039291A" w:rsidR="0039291A">
      <w:pPr>
        <w:spacing w:after="0"/>
        <w:jc w:val="center"/>
        <w:rPr>
          <w:b/>
          <w:bCs/>
          <w:color w:val="222222"/>
        </w:rPr>
      </w:pPr>
    </w:p>
    <w:p w:rsidRDefault="0039291A" w:rsidP="0039291A" w:rsidR="0039291A">
      <w:pPr>
        <w:spacing w:after="0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J E Š E NJ E   O NAMIRENJU</w:t>
      </w:r>
    </w:p>
    <w:p w:rsidRDefault="0039291A" w:rsidP="0039291A" w:rsidR="0039291A">
      <w:pPr>
        <w:spacing w:after="0"/>
        <w:jc w:val="center"/>
        <w:rPr>
          <w:color w:val="222222"/>
        </w:rPr>
      </w:pPr>
    </w:p>
    <w:p w:rsidRDefault="00B74A90" w:rsidP="00B74A90" w:rsidR="00B74A90">
      <w:pPr>
        <w:ind w:firstLine="708"/>
        <w:jc w:val="both"/>
      </w:pPr>
      <w:r>
        <w:t xml:space="preserve">REPUBLIKA HRVATSKA, TRGOVAČKI SUD U OSIJEKU, STALNA SLUŽBA U SLAVONSKOM BRODU, po stečajnoj sutkinji Danieli Martini Maoduš u stečajnom postupku nad stečajnim dužnikom </w:t>
      </w:r>
      <w:r>
        <w:rPr>
          <w:b/>
          <w:bCs/>
        </w:rPr>
        <w:t>VELEPROMET d.o.o. u stečaju, Slavonski Brod, OIB: 66522491809</w:t>
      </w:r>
      <w:r>
        <w:t xml:space="preserve">, koga zastupa stečajni upravitelj Milan Nakić iz Pakraca, </w:t>
      </w:r>
      <w:r w:rsidR="00021859">
        <w:t>2. svibnja</w:t>
      </w:r>
      <w:r>
        <w:t xml:space="preserve"> 2018., </w:t>
      </w:r>
    </w:p>
    <w:p w:rsidRDefault="0039291A" w:rsidP="0039291A" w:rsidR="0039291A">
      <w:pPr>
        <w:ind w:firstLine="708" w:left="2832"/>
      </w:pPr>
      <w:r>
        <w:t>r i j e š i o    j e</w:t>
      </w:r>
    </w:p>
    <w:p w:rsidRDefault="001B1BA7" w:rsidP="00FF3AEA" w:rsidR="00FF3AEA">
      <w:pPr>
        <w:ind w:firstLine="708"/>
        <w:jc w:val="both"/>
      </w:pPr>
      <w:r>
        <w:t>I.</w:t>
      </w:r>
      <w:r w:rsidR="00FF3AEA">
        <w:t xml:space="preserve">  Iz iznosa utržaka</w:t>
      </w:r>
      <w:r w:rsidR="00FF3AEA">
        <w:rPr>
          <w:bCs/>
        </w:rPr>
        <w:t xml:space="preserve"> od</w:t>
      </w:r>
      <w:r w:rsidR="00FF3AEA">
        <w:rPr>
          <w:b/>
          <w:bCs/>
          <w:u w:val="single"/>
        </w:rPr>
        <w:t xml:space="preserve"> 834.750,00 kn</w:t>
      </w:r>
      <w:r w:rsidR="00FF3AEA">
        <w:t xml:space="preserve">,  dobivenih prodajom nekretnina upisanih u  zk. ul. 214 k.o. Buk i to: </w:t>
      </w:r>
      <w:r w:rsidR="00FF3AEA">
        <w:rPr>
          <w:b/>
          <w:bCs/>
        </w:rPr>
        <w:t xml:space="preserve">-suvlasnički dio: 1/28 Etažno vlasništvo (E-2) 1.Poslovni prostor-lokal u južnom dijelu prizemlja u stambenoj zgradi koji se sastoji od 84,60 m2 gledajući od ulice prema zgradi desni lokal "ELEGANT", s kojim nekretninama je neodvojivo povezano suvlasništvo na zgradi i zemljištu oznake k.č.br. 3642/2, Zgrada na Trgu I. B. Mažuranić od 741 m2 </w:t>
      </w:r>
    </w:p>
    <w:p w:rsidRDefault="00FF3AEA" w:rsidP="00FF3AEA" w:rsidR="00FF3AEA">
      <w:pPr>
        <w:ind w:left="708"/>
        <w:jc w:val="both"/>
      </w:pPr>
      <w:r>
        <w:t xml:space="preserve"> n a m i r u j e   s e: </w:t>
      </w:r>
    </w:p>
    <w:p w:rsidRDefault="00FF3AEA" w:rsidP="00FF3AEA" w:rsidR="00FF3AEA">
      <w:r>
        <w:t xml:space="preserve"> nakon </w:t>
      </w:r>
    </w:p>
    <w:p w:rsidRDefault="00FF3AEA" w:rsidP="00FF3AEA" w:rsidR="00527C97">
      <w:pPr>
        <w:pStyle w:val="Odlomakpopisa"/>
        <w:numPr>
          <w:ilvl w:val="0"/>
          <w:numId w:val="2"/>
        </w:numPr>
        <w:jc w:val="both"/>
      </w:pPr>
      <w:r>
        <w:t xml:space="preserve">stečajne mase stečajnog dužnika temeljem troškova utvrđivanja i </w:t>
      </w:r>
      <w:r w:rsidR="00527C97">
        <w:t>u</w:t>
      </w:r>
      <w:r>
        <w:t>novčenja predmeta razlučnog prava po čl. 254 st. 2. i 3.  SZ-a u iznosu od 176.859,44 kn</w:t>
      </w:r>
      <w:r w:rsidR="00527C97">
        <w:t xml:space="preserve"> </w:t>
      </w:r>
      <w:r w:rsidR="00B021C9">
        <w:t xml:space="preserve"> (o čemu je odlučeno rješenjem ovog suda, 3/St-17/2011-387 od 9. ožujka 2018.),</w:t>
      </w:r>
    </w:p>
    <w:p w:rsidRDefault="00527C97" w:rsidP="00527C97" w:rsidR="00527C97">
      <w:pPr>
        <w:pStyle w:val="Odlomakpopisa"/>
        <w:ind w:left="1068"/>
        <w:jc w:val="both"/>
      </w:pPr>
    </w:p>
    <w:p w:rsidRDefault="00527C97" w:rsidP="00527C97" w:rsidR="00527C97">
      <w:pPr>
        <w:jc w:val="both"/>
      </w:pPr>
      <w:r>
        <w:t>sljedeći razlučni vjerovnici:</w:t>
      </w:r>
    </w:p>
    <w:p w:rsidRDefault="00CF5799" w:rsidP="00021859" w:rsidR="00FF3AEA">
      <w:pPr>
        <w:ind w:left="708"/>
        <w:jc w:val="both"/>
      </w:pPr>
      <w:r>
        <w:t xml:space="preserve"> A</w:t>
      </w:r>
      <w:r w:rsidR="00A22927">
        <w:t>)</w:t>
      </w:r>
      <w:r>
        <w:t xml:space="preserve">  </w:t>
      </w:r>
      <w:r w:rsidR="00527C97">
        <w:t xml:space="preserve">Đuro Đaković Stan d.o.o. Slavonski Brod, Dr. Mile Budaka 1, OIB: 81972063656  s osnova dijela tražbine po razlučnom pravu upisanom u zemljišno knjižnom odjelu Općinskog suda u Slavonskom Brodu </w:t>
      </w:r>
      <w:r w:rsidR="001F40C8">
        <w:t xml:space="preserve">Z-7087/07 od 6.8.2007. u iznosu od </w:t>
      </w:r>
      <w:r w:rsidR="00F821F4">
        <w:t xml:space="preserve">68.537,42 </w:t>
      </w:r>
      <w:r w:rsidR="001F40C8">
        <w:t>kn</w:t>
      </w:r>
      <w:r w:rsidR="00F821F4">
        <w:t xml:space="preserve">, </w:t>
      </w:r>
      <w:r w:rsidR="00FF3AEA">
        <w:t>              </w:t>
      </w:r>
    </w:p>
    <w:p w:rsidRDefault="00CF5799" w:rsidP="00021859" w:rsidR="001F40C8">
      <w:pPr>
        <w:ind w:firstLine="60" w:left="708"/>
        <w:jc w:val="both"/>
      </w:pPr>
      <w:r>
        <w:t>B</w:t>
      </w:r>
      <w:r w:rsidR="00A22927">
        <w:t xml:space="preserve">) </w:t>
      </w:r>
      <w:r>
        <w:t xml:space="preserve"> </w:t>
      </w:r>
      <w:r w:rsidR="001F40C8">
        <w:t>stečajna masa Info Dito d.o.o. u stečaju, Slavonski Brod, Kralja P. Krešimira IV. 3, OIB: 39128836498 po razlučnom pravu  upisanom u zemljišnom knjižnom odjelu Općinskog suda u Slavonskom Brodu u zk</w:t>
      </w:r>
      <w:r w:rsidR="00021859">
        <w:t>.</w:t>
      </w:r>
      <w:r w:rsidR="001F40C8">
        <w:t>izvatku za predmetne nekretnine</w:t>
      </w:r>
      <w:r w:rsidR="00295072">
        <w:t xml:space="preserve"> broj Z-4232/08 od 12. 5.2008. u iznosu od </w:t>
      </w:r>
      <w:r w:rsidR="001B1BA7">
        <w:t>5</w:t>
      </w:r>
      <w:r w:rsidR="00401660">
        <w:t>8</w:t>
      </w:r>
      <w:r w:rsidR="001B1BA7">
        <w:t>9</w:t>
      </w:r>
      <w:r w:rsidR="00401660">
        <w:t>.3</w:t>
      </w:r>
      <w:r w:rsidR="001B1BA7">
        <w:t>5</w:t>
      </w:r>
      <w:r w:rsidR="00401660">
        <w:t>3</w:t>
      </w:r>
      <w:r w:rsidR="001B1BA7">
        <w:t>,</w:t>
      </w:r>
      <w:r w:rsidR="00401660">
        <w:t>1</w:t>
      </w:r>
      <w:r w:rsidR="001B1BA7">
        <w:t xml:space="preserve">4 </w:t>
      </w:r>
      <w:r w:rsidR="00295072">
        <w:t>kn</w:t>
      </w:r>
      <w:r w:rsidR="001B1BA7">
        <w:t>.</w:t>
      </w:r>
    </w:p>
    <w:p w:rsidRDefault="001B1BA7" w:rsidP="001B1BA7" w:rsidR="001B1BA7">
      <w:pPr>
        <w:ind w:firstLine="708"/>
        <w:jc w:val="both"/>
      </w:pPr>
      <w:r>
        <w:lastRenderedPageBreak/>
        <w:t>II. Poziv</w:t>
      </w:r>
      <w:r w:rsidR="00F821F4">
        <w:t xml:space="preserve">aju </w:t>
      </w:r>
      <w:r>
        <w:t xml:space="preserve"> se</w:t>
      </w:r>
      <w:r w:rsidR="00F821F4">
        <w:t>:</w:t>
      </w:r>
      <w:r w:rsidR="00F821F4" w:rsidRPr="00F821F4">
        <w:t xml:space="preserve"> </w:t>
      </w:r>
      <w:r w:rsidR="00F821F4">
        <w:t xml:space="preserve">Đuro Đaković Stan d.o.o., Slavonski Brod, Dr. Mile Budaka 1, </w:t>
      </w:r>
      <w:r>
        <w:t xml:space="preserve"> </w:t>
      </w:r>
      <w:r w:rsidR="00F821F4">
        <w:t xml:space="preserve"> i </w:t>
      </w:r>
      <w:r>
        <w:t>upravitelj stečajne mase Info Dito d.o.o. u stečaju, Slavonski Brod, Kralja P. Krešimira IV. 3, Krešimir Maretić iz Zagreb, Šimuna Starčevića 7, OIB: 66108961276 dostaviti ovom sudu račun na koji će se izvršiti isplata iznosa</w:t>
      </w:r>
      <w:r w:rsidR="00A73AE2">
        <w:t xml:space="preserve"> koji se dosuđu</w:t>
      </w:r>
      <w:r w:rsidR="00CF7A6A">
        <w:t>ju</w:t>
      </w:r>
      <w:r w:rsidR="00A73AE2">
        <w:t xml:space="preserve"> ovim rješenjem</w:t>
      </w:r>
      <w:r w:rsidR="00F821F4">
        <w:t>, u roku od 8 dana, a u protivnom će se izvršiti rezervacija novčanih iznosa radi namirenja tražbina prema ovom rješenju na depozitnom računu ovog suda</w:t>
      </w:r>
      <w:r w:rsidR="00A73AE2">
        <w:t>.</w:t>
      </w:r>
      <w:r>
        <w:t xml:space="preserve"> </w:t>
      </w:r>
    </w:p>
    <w:p w:rsidRDefault="00BB0F7F" w:rsidP="00762980" w:rsidR="00762980">
      <w:pPr>
        <w:ind w:firstLine="708"/>
        <w:jc w:val="both"/>
      </w:pPr>
      <w:r>
        <w:t>III</w:t>
      </w:r>
      <w:r w:rsidR="00021859">
        <w:t>.</w:t>
      </w:r>
      <w:r>
        <w:t xml:space="preserve"> Odbija se prvi razlučni vjerovnik </w:t>
      </w:r>
      <w:r w:rsidR="00A22927">
        <w:t xml:space="preserve">Đuro Đaković Stan d.o.o. Slavonski Brod </w:t>
      </w:r>
      <w:r>
        <w:t xml:space="preserve">s dijelom zahtjeva za namirenje u iznosu od </w:t>
      </w:r>
      <w:r w:rsidR="00762980">
        <w:t>192,053,77 kn.</w:t>
      </w:r>
    </w:p>
    <w:p w:rsidRDefault="00FF3AEA" w:rsidP="00FF3AEA" w:rsidR="00FF3AEA">
      <w:pPr>
        <w:ind w:firstLine="708" w:left="2832"/>
      </w:pPr>
      <w:r>
        <w:t>Obrazloženje</w:t>
      </w:r>
    </w:p>
    <w:p w:rsidRDefault="00FF3AEA" w:rsidP="00FF3AEA" w:rsidR="00FF3AEA">
      <w:pPr>
        <w:ind w:firstLine="708"/>
        <w:jc w:val="both"/>
      </w:pPr>
      <w:r>
        <w:t>Nekretnine navedene u izreci ovog rješen</w:t>
      </w:r>
      <w:r w:rsidR="00B021C9">
        <w:t xml:space="preserve">ja unovčene su u ovom postupku </w:t>
      </w:r>
      <w:r>
        <w:t>nad </w:t>
      </w:r>
      <w:r w:rsidR="00B021C9">
        <w:t xml:space="preserve"> VELEPROMET d. o. o. u stečaju, </w:t>
      </w:r>
      <w:r>
        <w:t>nakon čega je ovaj  sud pristupio diobi kupovnine.</w:t>
      </w:r>
    </w:p>
    <w:p w:rsidRDefault="00FF3AEA" w:rsidP="00FF3AEA" w:rsidR="00FF3AEA">
      <w:pPr>
        <w:ind w:firstLine="708"/>
        <w:jc w:val="both"/>
      </w:pPr>
      <w:r>
        <w:t>U svrhu namirenja razlučnih vjerovnika Sud je održao ročište za diobu kupovnine dana  27.</w:t>
      </w:r>
      <w:r w:rsidR="00C10F04">
        <w:t>2.</w:t>
      </w:r>
      <w:r>
        <w:t>2018. godine, na koje je pristupio samo prvi razlučni vjerovnik, a drugi i treći razlučni vjerovnik nisu pristupili niti su dostavili podatke o točnoj visini svojih tražbina iz kojih razloga je potrebno namirenje drugog i trećeg razlučnog vjerovnika provesti prema zemljišnim knjigama.</w:t>
      </w:r>
    </w:p>
    <w:p w:rsidRDefault="00FF3AEA" w:rsidP="00FF3AEA" w:rsidR="00FF3AEA">
      <w:pPr>
        <w:ind w:firstLine="708"/>
        <w:jc w:val="both"/>
      </w:pPr>
      <w:r>
        <w:t xml:space="preserve">Sud je izvršio uvid u zemljišne knjige te je utvrdio da nema podataka o visini tražbine nego samo podataka o ispravama temeljem kojih je izvršen upis založnog prava iz koje razloga je zatražio službenim putem preslike iz zbirke isprava od </w:t>
      </w:r>
      <w:r w:rsidR="00C10F04">
        <w:t>zk suda. Iste nisu zaprimljene do donošenja djelomičnog rješenja o namirenju u odnosu na stečajnu masu.</w:t>
      </w:r>
    </w:p>
    <w:p w:rsidRDefault="00FF3AEA" w:rsidP="00FF3AEA" w:rsidR="00FF3AEA">
      <w:pPr>
        <w:ind w:firstLine="708"/>
        <w:jc w:val="both"/>
      </w:pPr>
      <w:r>
        <w:t xml:space="preserve">Stečajni upravitelj je u ovom predmetu obavijestio o nedostatnosti stečajne mase za namirenje ostalih obveza steč. mase iz kojeg razloga je potrebno što prije zaključiti steč. postupak kako ne bi dalje nastale obveze za koje je upitno namirenje. </w:t>
      </w:r>
    </w:p>
    <w:p w:rsidRDefault="00491592" w:rsidP="00FF3AEA" w:rsidR="00FF3AEA">
      <w:pPr>
        <w:ind w:firstLine="708"/>
        <w:jc w:val="both"/>
      </w:pPr>
      <w:r>
        <w:t>Stoga je s</w:t>
      </w:r>
      <w:r w:rsidR="00FF3AEA">
        <w:t>ud je analognom primjenom čl. 329. Zakon</w:t>
      </w:r>
      <w:r w:rsidR="00AD2AD7">
        <w:t>a o parničnom postupku odlučio</w:t>
      </w:r>
      <w:r w:rsidR="00FF3AEA">
        <w:t xml:space="preserve"> rješenjem o dj</w:t>
      </w:r>
      <w:r w:rsidR="00AD2AD7">
        <w:t>elomičnom namirenju steč. mase dana 9.3.2018., 3/St-17/2011-387.</w:t>
      </w:r>
    </w:p>
    <w:p w:rsidRDefault="00AD2AD7" w:rsidP="00FF3AEA" w:rsidR="00FF3AEA">
      <w:pPr>
        <w:ind w:firstLine="708"/>
        <w:jc w:val="both"/>
        <w:rPr>
          <w:lang w:val="en-US"/>
        </w:rPr>
      </w:pPr>
      <w:r>
        <w:rPr>
          <w:lang w:val="en-US"/>
        </w:rPr>
        <w:t xml:space="preserve">Sud </w:t>
      </w:r>
      <w:r w:rsidR="00491592">
        <w:rPr>
          <w:lang w:val="en-US"/>
        </w:rPr>
        <w:t>donosi</w:t>
      </w:r>
      <w:r>
        <w:rPr>
          <w:lang w:val="en-US"/>
        </w:rPr>
        <w:t xml:space="preserve"> rješenje </w:t>
      </w:r>
      <w:r w:rsidR="00FF3AEA">
        <w:rPr>
          <w:lang w:val="en-US"/>
        </w:rPr>
        <w:t>o</w:t>
      </w:r>
      <w:r>
        <w:rPr>
          <w:lang w:val="en-US"/>
        </w:rPr>
        <w:t xml:space="preserve"> daljnjem </w:t>
      </w:r>
      <w:r w:rsidR="00FF3AEA">
        <w:rPr>
          <w:lang w:val="en-US"/>
        </w:rPr>
        <w:t xml:space="preserve">namirenju nakon što </w:t>
      </w:r>
      <w:r>
        <w:rPr>
          <w:lang w:val="en-US"/>
        </w:rPr>
        <w:t xml:space="preserve">je sud zaprimio </w:t>
      </w:r>
      <w:r w:rsidR="00FF3AEA">
        <w:rPr>
          <w:lang w:val="en-US"/>
        </w:rPr>
        <w:t>t</w:t>
      </w:r>
      <w:r w:rsidR="00491592">
        <w:rPr>
          <w:lang w:val="en-US"/>
        </w:rPr>
        <w:t>raženu dokumentaciju od zk suda.</w:t>
      </w:r>
    </w:p>
    <w:p w:rsidRDefault="005F6FCC" w:rsidP="00FF3AEA" w:rsidR="005F6FCC">
      <w:pPr>
        <w:ind w:firstLine="708"/>
        <w:jc w:val="both"/>
        <w:rPr>
          <w:lang w:val="en-US"/>
        </w:rPr>
      </w:pPr>
      <w:r>
        <w:rPr>
          <w:lang w:val="en-US"/>
        </w:rPr>
        <w:t xml:space="preserve">Ovo rješenje nije djelomično rješenje o namirenju, jer se istim odlučuje u cijelosti o namirivanju iz konkretne prodaje nekretnina. </w:t>
      </w:r>
    </w:p>
    <w:p w:rsidRDefault="0041295E" w:rsidP="00FF3AEA" w:rsidR="0041295E">
      <w:pPr>
        <w:ind w:firstLine="708"/>
        <w:jc w:val="both"/>
        <w:rPr>
          <w:lang w:val="en-US"/>
        </w:rPr>
      </w:pPr>
      <w:r>
        <w:rPr>
          <w:lang w:val="en-US"/>
        </w:rPr>
        <w:t>Radi donošenje predmetne odluke</w:t>
      </w:r>
      <w:r w:rsidR="00513706">
        <w:rPr>
          <w:lang w:val="en-US"/>
        </w:rPr>
        <w:t xml:space="preserve"> održano je ročište radi namirenja, te je  </w:t>
      </w:r>
      <w:r>
        <w:rPr>
          <w:lang w:val="en-US"/>
        </w:rPr>
        <w:t xml:space="preserve"> </w:t>
      </w:r>
      <w:r w:rsidR="00BC6283">
        <w:rPr>
          <w:lang w:val="en-US"/>
        </w:rPr>
        <w:t xml:space="preserve"> izvršen uvid u pisanu dokumentaciju priloženu spisu.</w:t>
      </w:r>
      <w:r w:rsidR="00513706">
        <w:rPr>
          <w:lang w:val="en-US"/>
        </w:rPr>
        <w:t xml:space="preserve"> </w:t>
      </w:r>
    </w:p>
    <w:p w:rsidRDefault="00AD2AD7" w:rsidP="00FF3AEA" w:rsidR="00AD2AD7">
      <w:pPr>
        <w:ind w:firstLine="708"/>
        <w:jc w:val="both"/>
      </w:pPr>
      <w:r>
        <w:rPr>
          <w:lang w:val="en-US"/>
        </w:rPr>
        <w:t xml:space="preserve">Uvidom u zk izvadak za predmetne nekretnine utvrđeno </w:t>
      </w:r>
      <w:r w:rsidR="001953F7">
        <w:rPr>
          <w:lang w:val="en-US"/>
        </w:rPr>
        <w:t>je da prvi razlučni vjerovnik Đuro Đaković</w:t>
      </w:r>
      <w:r>
        <w:rPr>
          <w:lang w:val="en-US"/>
        </w:rPr>
        <w:t xml:space="preserve"> Stan d.o.o., a drugi razlučni vjerovnik stečajna masa </w:t>
      </w:r>
      <w:r>
        <w:t xml:space="preserve">Info Dito d.o.o. u stečaju, Slavonski Brod. Uvidom u povijesni zk izvadak za drugog razlučnog vjerovnika utvrđeno je da je raniji naziv iste pravne osobe bio MEDITERANSKA INTERAKTIVNA TELEVIZIJA d.o.o. za usluge i trgovinu, a uvidom u zk izvadak je utvrđeno da je dana 12.5.2008. godine pod brojem Z-4232/08 izvršen upis zabilježbe ovrhe u korist tog razlučnog vjerovnika, a da je Info Dito d.o.o. u stečaju brisan  iz registra </w:t>
      </w:r>
      <w:r w:rsidR="001953F7">
        <w:t xml:space="preserve">zbog </w:t>
      </w:r>
      <w:r>
        <w:t>odluk</w:t>
      </w:r>
      <w:r w:rsidR="001953F7">
        <w:t>e</w:t>
      </w:r>
      <w:r>
        <w:t xml:space="preserve"> o otvaranju i zaključenju stečajnog postupka broj 1/St-826/2015-4 od 4.2.2016.</w:t>
      </w:r>
      <w:r w:rsidR="00491592">
        <w:t>-proizlazi iz povijesnog izvoda iz registra.</w:t>
      </w:r>
    </w:p>
    <w:p w:rsidRDefault="001953F7" w:rsidP="00FF3AEA" w:rsidR="001953F7">
      <w:pPr>
        <w:ind w:firstLine="708"/>
        <w:jc w:val="both"/>
      </w:pPr>
      <w:r>
        <w:lastRenderedPageBreak/>
        <w:t>Nije utvrđeno uvidom u povijesni izvadak u registra da je upisana stečajna masa iza Info Dito d.o.o. u stečaju, Slavonski Brod, Kralja P. Krešimira IV. 3.</w:t>
      </w:r>
    </w:p>
    <w:p w:rsidRDefault="001953F7" w:rsidP="00FF3AEA" w:rsidR="001953F7">
      <w:pPr>
        <w:ind w:firstLine="708"/>
        <w:jc w:val="both"/>
      </w:pPr>
      <w:r>
        <w:t>Temeljem Zakona o stečaj</w:t>
      </w:r>
      <w:r w:rsidR="0041295E">
        <w:t xml:space="preserve">u, </w:t>
      </w:r>
      <w:r>
        <w:t xml:space="preserve"> stečajna masa ima parničnu sposobnost i bez upisa u sudski registar.</w:t>
      </w:r>
    </w:p>
    <w:p w:rsidRDefault="00513706" w:rsidP="00FF3AEA" w:rsidR="001953F7" w:rsidRPr="00491592">
      <w:pPr>
        <w:ind w:firstLine="708"/>
        <w:jc w:val="both"/>
      </w:pPr>
      <w:r>
        <w:t xml:space="preserve"> </w:t>
      </w:r>
      <w:r w:rsidR="001953F7">
        <w:t>Uvidom u dokumentaciju koju je dostavio prvi razlučni vjerovnik Đuro Đaković Stan d.o.o. koji ima razlučno pravo po Z-3149/08 od 9.4.2008. godine, utvrđeno je da je isti to razlučno pravo stekao zbog zabilježbe rješenja o ovrsi od 7.4.2008., broj Općinskog s</w:t>
      </w:r>
      <w:r w:rsidR="00EB1135">
        <w:t xml:space="preserve">uda u Slav. Brodu, Ovr-778/08, a da u predmetnom rješenju o ovrsi koje je priklopljeno ovom spisu u preslici i koje se nalazi na str. 2911-2916 spisa, nije određena tražbina s osnova kamata na parnični trošak od 12.690,00 kn koji je dosuđen temeljem </w:t>
      </w:r>
      <w:r w:rsidR="00F47A3A">
        <w:t>ovršene isprave presude Općinskog suda u Slavonskom Brodu P-2062/99-16 (preslika na str. 2923-2931 spisa).</w:t>
      </w:r>
      <w:r w:rsidR="002A488E">
        <w:t xml:space="preserve"> Uvidom u tekst dispozitiva iste presude str. 2927 spisa utvrđeno je da u ovršnoj ispravi nisu dosuđene kamate na parnični trošak. Ukoliko iste nisu dosuđene ovršnom ispravom ovrhovoditelj ih može tražiti u ovršnom prijedlogu o kojem zahtjevu sud je ovlašten odlučiti</w:t>
      </w:r>
      <w:r w:rsidR="00491592">
        <w:t xml:space="preserve"> u ovršnom postupku</w:t>
      </w:r>
      <w:r w:rsidR="002A488E">
        <w:t xml:space="preserve">, ali u konkretnom slučaju ovrhovoditelj nije tražio u ovršnom prijedlogu kamate na parnični trošak pa iste </w:t>
      </w:r>
      <w:r w:rsidR="002A488E" w:rsidRPr="00491592">
        <w:t>nisu obuhvaćene rješenjem o ovrsi.</w:t>
      </w:r>
    </w:p>
    <w:p w:rsidRDefault="00685945" w:rsidP="00685945" w:rsidR="00685945">
      <w:pPr>
        <w:ind w:firstLine="708"/>
        <w:jc w:val="both"/>
      </w:pPr>
      <w:r w:rsidRPr="00491592">
        <w:t>Nije utvrđeno niti da bi bilo poreza i drugih pristojbi dospjelih u posljednjoj godini koji terete predmet</w:t>
      </w:r>
      <w:r w:rsidR="00491592">
        <w:t>n</w:t>
      </w:r>
      <w:r w:rsidRPr="00491592">
        <w:t xml:space="preserve">u nekretninu. Istu </w:t>
      </w:r>
      <w:r w:rsidR="00491592">
        <w:t xml:space="preserve">nekretninu </w:t>
      </w:r>
      <w:r w:rsidRPr="00491592">
        <w:t>je u stečajnom postupku kupila fizička osoba, radi s</w:t>
      </w:r>
      <w:r w:rsidR="00491592">
        <w:t xml:space="preserve">e o staroj nekretnini, pa poreze </w:t>
      </w:r>
      <w:r w:rsidRPr="00491592">
        <w:t>vezan</w:t>
      </w:r>
      <w:r w:rsidR="00491592">
        <w:t>e</w:t>
      </w:r>
      <w:r>
        <w:t xml:space="preserve"> za kupoprodaju plaća kupac. </w:t>
      </w:r>
    </w:p>
    <w:p w:rsidRDefault="00685945" w:rsidP="00685945" w:rsidR="00685945">
      <w:pPr>
        <w:ind w:firstLine="708"/>
        <w:jc w:val="both"/>
      </w:pPr>
      <w:r>
        <w:t xml:space="preserve"> Iz obračuna tražbina prvog razlučnog vjerovnika (obračun kamata) proizlazi da isti nije dostavio obračun kamata na iznos pristojbe za prijedlog za ovrhu, koja pristojba iznosi prema tekstu prijedloga za ovrhu- 768,55 kn </w:t>
      </w:r>
      <w:r w:rsidR="00491592">
        <w:t xml:space="preserve">– glavnica </w:t>
      </w:r>
      <w:r>
        <w:t>(str. 2922 spisa), nego je dostavio samo dokaz o visini kamata na ukupni rješenjem o ovrsi dosuđen ovršni trošak od 2.293,55 kn (str. 2895 spisa), iz koje</w:t>
      </w:r>
      <w:r w:rsidR="00491592">
        <w:t>g</w:t>
      </w:r>
      <w:r>
        <w:t xml:space="preserve"> se ne može zaključiti kolike su kamate od </w:t>
      </w:r>
      <w:r w:rsidR="00B021C9">
        <w:t>donošenja</w:t>
      </w:r>
      <w:r>
        <w:t xml:space="preserve"> rješenja o ovrsi do donošenja rješenja o dosudi samo za iznos pristojbe na ovršni prijedlog, iz kojeg razloga nije bilo po čl. 221 a </w:t>
      </w:r>
      <w:r w:rsidR="00491592">
        <w:t xml:space="preserve">Zakona o parničnom postupku </w:t>
      </w:r>
      <w:r>
        <w:t>moguće priznati prvom razlučnom vjerovniku iznos pristojbe s kamatama za to razdoblje</w:t>
      </w:r>
      <w:r w:rsidR="00491592">
        <w:t>,</w:t>
      </w:r>
      <w:r>
        <w:t xml:space="preserve"> nego samo iznos glavnice pristojbe kao tražbinu koja se namiruje prioritetno nakon namirenja stečajne mase- čl. 113. stavak 1 toč 1.</w:t>
      </w:r>
      <w:r w:rsidR="00491592">
        <w:t xml:space="preserve"> Ovršnog zakona.</w:t>
      </w:r>
    </w:p>
    <w:p w:rsidRDefault="00685945" w:rsidP="00685945" w:rsidR="00685945">
      <w:pPr>
        <w:ind w:firstLine="708"/>
        <w:jc w:val="both"/>
      </w:pPr>
      <w:r>
        <w:t xml:space="preserve"> Prvi razlučni vjerovnik se na ročištu radi namirenja koje je održano dana 27. veljače 2018. izjasnio da nema tražbinu koja se namiruje odmah nakon tražbine stečajne mase  - po čl. 113. Ovršnog zakona troška posebnih predujmova u ovršnom postupku koji je prethodio stečajnom postupku i u kojem se prvi razlučni vjerovnik pokušao namiriti  nije bilo,  stoga u tom postupku nisu provođene radnje koje su zahtijevale plaćanje predujmova. </w:t>
      </w:r>
    </w:p>
    <w:p w:rsidRDefault="002A488E" w:rsidP="00FF3AEA" w:rsidR="00021859">
      <w:pPr>
        <w:ind w:firstLine="708"/>
        <w:jc w:val="both"/>
      </w:pPr>
      <w:r>
        <w:t>Proizlazi da je temeljem rješenja o ovrsi</w:t>
      </w:r>
      <w:r w:rsidR="00A34BF1">
        <w:t xml:space="preserve"> donesenog u korist prvog </w:t>
      </w:r>
      <w:r>
        <w:t xml:space="preserve"> razlučnog vjerovnika ĐĐ STAN d.o.o. glavnica tražbine 41.855,00 kn, a iz obračuna istog razlučnog vjerovnika koje je dostavljeno ovom sudu uz podnesak od 26.2.2018. proizlazi da su kamate na glavnicu obračunate za razdoblje tri godine prije donošenja rješenja o ovrsi, tj. za razdoblje od 10.11.2014.-10.11.2017. godine - 11.091,10 kn.</w:t>
      </w:r>
      <w:r w:rsidR="000D06A3">
        <w:t xml:space="preserve"> </w:t>
      </w:r>
      <w:r w:rsidR="00C547B4">
        <w:t>i</w:t>
      </w:r>
      <w:r w:rsidR="000D06A3">
        <w:t>znos parničnih troškova je 12.690,00 kn</w:t>
      </w:r>
      <w:r w:rsidR="00C547B4">
        <w:t>, a iznos ovršnih troškova je 2.293,55 kn (što proizlazi iz rješenja o ovrsi str. 2921 spisa).</w:t>
      </w:r>
      <w:r w:rsidR="000D06A3">
        <w:t xml:space="preserve"> </w:t>
      </w:r>
      <w:r w:rsidR="005D0737">
        <w:t xml:space="preserve"> Iz obračuna  prvog razlučno</w:t>
      </w:r>
      <w:r w:rsidR="00DC1F52">
        <w:t>g</w:t>
      </w:r>
      <w:r w:rsidR="005D0737">
        <w:t xml:space="preserve"> vjerovnika proizlazi da su kamate na iznos ovršnih troškova od 2.293,55 kn za razdovlje tri godine prije donošenja rješenja o dosudi- 607,77 kn.  Relevantne su samo one tražbine za koje postoji razlučno pravo, a to su one obuhvaćene rješenjem o ovrsi temeljem kojeg je izvršena zabilježba  ovrhe.   </w:t>
      </w:r>
    </w:p>
    <w:p w:rsidRDefault="005D0737" w:rsidP="00FF3AEA" w:rsidR="00C547B4">
      <w:pPr>
        <w:ind w:firstLine="708"/>
        <w:jc w:val="both"/>
      </w:pPr>
      <w:r>
        <w:lastRenderedPageBreak/>
        <w:t xml:space="preserve">Ostali ovršni troškovi prvog razlučnog vjerovnika nastali nakon donošenja rješenja o ovrsi nisu obuhvaćeni razlučnim pravom, pa nisu niti relevantni za ovu odluku. </w:t>
      </w:r>
      <w:r w:rsidR="000D06A3">
        <w:t>Pro</w:t>
      </w:r>
      <w:r w:rsidR="00C547B4">
        <w:t>i</w:t>
      </w:r>
      <w:r w:rsidR="000D06A3">
        <w:t>zlazi da je tražbina prvog razlučnog vjerovnika koja se namiruje nakon tražbine stečajne mase:  6</w:t>
      </w:r>
      <w:r>
        <w:t>8</w:t>
      </w:r>
      <w:r w:rsidR="000D06A3">
        <w:t>.</w:t>
      </w:r>
      <w:r>
        <w:t>537</w:t>
      </w:r>
      <w:r w:rsidR="000D06A3">
        <w:t>,</w:t>
      </w:r>
      <w:r>
        <w:t>42</w:t>
      </w:r>
      <w:r w:rsidR="000D06A3">
        <w:t xml:space="preserve"> kn, a ta se tražbin</w:t>
      </w:r>
      <w:r w:rsidR="00C547B4">
        <w:t>e</w:t>
      </w:r>
      <w:r w:rsidR="000D06A3">
        <w:t xml:space="preserve"> namiruje po čl.  </w:t>
      </w:r>
      <w:r w:rsidR="00DC1F52">
        <w:t xml:space="preserve"> 113. stavak 1. toč. 1- trošak sudske pristojbe i po čl </w:t>
      </w:r>
      <w:r w:rsidR="000D06A3">
        <w:t>114.</w:t>
      </w:r>
      <w:r w:rsidR="00C547B4">
        <w:t>stavak 1, 3, 4, 5 Ovršnog zakona.</w:t>
      </w:r>
      <w:r w:rsidR="00DC1F52">
        <w:t>(troškovi i kamate u posljednje ri godine prije donošenja rješenja o ovrsi)</w:t>
      </w:r>
      <w:r w:rsidR="00C547B4">
        <w:t xml:space="preserve"> </w:t>
      </w:r>
    </w:p>
    <w:p w:rsidRDefault="00C547B4" w:rsidP="006D688F" w:rsidR="006D688F">
      <w:pPr>
        <w:ind w:firstLine="708"/>
        <w:jc w:val="both"/>
      </w:pPr>
      <w:r>
        <w:t>Nakon namirenj</w:t>
      </w:r>
      <w:r w:rsidR="006D688F">
        <w:t>a</w:t>
      </w:r>
      <w:r>
        <w:t xml:space="preserve"> ovih tražbina prvog razlučnog vjerovnika, moguće je samo djelomično</w:t>
      </w:r>
      <w:r w:rsidR="006D688F">
        <w:t xml:space="preserve"> namiriti dio tražbine drugog razlučnog vjerovnika</w:t>
      </w:r>
      <w:r w:rsidR="00A32CE3">
        <w:t xml:space="preserve">, </w:t>
      </w:r>
      <w:r w:rsidR="006D688F">
        <w:t xml:space="preserve"> </w:t>
      </w:r>
      <w:r>
        <w:t xml:space="preserve"> </w:t>
      </w:r>
      <w:r w:rsidR="006D688F">
        <w:t>stečajnu masu iza Info Dito d.o.o. u stečaju, Slavonski Brod, Kralja P. Krešimira IV. 3,  jer iz preslike iz zbirke isprava ovršnog prijedloga istog razlučnog vjerovnika proizlazi da je glavnica tražbine za drugo razlučno pravo po Z- 4232/08od 12. 05. 2008. – 16.085.810,63 kn .</w:t>
      </w:r>
      <w:r w:rsidR="00783068">
        <w:t xml:space="preserve"> Dosuđeni ovršni troškovi su 5.000,00 kn. </w:t>
      </w:r>
      <w:r w:rsidR="006D688F">
        <w:t xml:space="preserve"> Iz ovršnog prijedloga preslika kojeg se nalazi na str</w:t>
      </w:r>
      <w:r w:rsidR="00783068">
        <w:t xml:space="preserve">. 2949 do 2951 </w:t>
      </w:r>
      <w:r w:rsidR="006D688F">
        <w:t xml:space="preserve">spisa proizlazi da </w:t>
      </w:r>
      <w:r w:rsidR="00343414">
        <w:t>su na tu glavnicu određene i kamate,</w:t>
      </w:r>
      <w:r w:rsidR="00A32CE3">
        <w:t xml:space="preserve"> te da su određene i kamate na ovršni trošak, </w:t>
      </w:r>
      <w:r w:rsidR="00343414">
        <w:t xml:space="preserve"> ali za iste nije dostavljen obračun,</w:t>
      </w:r>
      <w:r w:rsidR="00A32CE3">
        <w:t xml:space="preserve"> pa </w:t>
      </w:r>
      <w:r w:rsidR="00343414">
        <w:t xml:space="preserve"> po pravilu o teretu dokazivanja i prem</w:t>
      </w:r>
      <w:r w:rsidR="00783068">
        <w:t>a</w:t>
      </w:r>
      <w:r w:rsidR="00343414">
        <w:t xml:space="preserve"> podacima iz zemljišne </w:t>
      </w:r>
      <w:r w:rsidR="00783068">
        <w:t>k</w:t>
      </w:r>
      <w:r w:rsidR="00343414">
        <w:t>njige,</w:t>
      </w:r>
      <w:r w:rsidR="00783068">
        <w:t xml:space="preserve"> obzirom na raspoloživi iznos namirenja stečajne mase stečajnog dužnika i tražbine prvog razlučnog vjerovnika</w:t>
      </w:r>
      <w:r w:rsidR="00A32CE3">
        <w:t xml:space="preserve">, </w:t>
      </w:r>
      <w:r w:rsidR="00783068">
        <w:t xml:space="preserve">  </w:t>
      </w:r>
      <w:r w:rsidR="00343414">
        <w:t xml:space="preserve"> moguće je vršiti namirenje samo za </w:t>
      </w:r>
      <w:r w:rsidR="00783068">
        <w:t xml:space="preserve"> dio </w:t>
      </w:r>
      <w:r w:rsidR="00343414">
        <w:t>tražbin</w:t>
      </w:r>
      <w:r w:rsidR="00783068">
        <w:t>e</w:t>
      </w:r>
      <w:r w:rsidR="00343414">
        <w:t xml:space="preserve"> s osnova glavnice</w:t>
      </w:r>
      <w:r w:rsidR="00783068">
        <w:t xml:space="preserve"> tražbine  i  ovršnih troškova bez kamata u ukupnom iznosu od</w:t>
      </w:r>
      <w:r w:rsidR="00491592">
        <w:t xml:space="preserve"> </w:t>
      </w:r>
      <w:r w:rsidR="00783068">
        <w:t xml:space="preserve">16.090.810,63 </w:t>
      </w:r>
      <w:r w:rsidR="00343414">
        <w:t xml:space="preserve"> </w:t>
      </w:r>
      <w:r w:rsidR="00410BB5">
        <w:t xml:space="preserve"> kn</w:t>
      </w:r>
      <w:r w:rsidR="00343414">
        <w:t xml:space="preserve">, l </w:t>
      </w:r>
      <w:r w:rsidR="00783068">
        <w:t xml:space="preserve">po čl.  114.stavak 1 , 3, 4, 5 Ovršnog zakona. Proizlazi </w:t>
      </w:r>
      <w:r w:rsidR="00365297">
        <w:t>d</w:t>
      </w:r>
      <w:r w:rsidR="00783068">
        <w:t xml:space="preserve">a je od te tražbine moguće namiriti samo iznos od </w:t>
      </w:r>
      <w:r w:rsidR="00365297">
        <w:t>589.353,14 kn</w:t>
      </w:r>
      <w:r w:rsidR="008111A4">
        <w:t>.</w:t>
      </w:r>
      <w:r w:rsidR="00365297">
        <w:t xml:space="preserve"> </w:t>
      </w:r>
    </w:p>
    <w:p w:rsidRDefault="00110A9E" w:rsidP="006D688F" w:rsidR="00491592">
      <w:pPr>
        <w:ind w:firstLine="708"/>
        <w:jc w:val="both"/>
      </w:pPr>
      <w:r>
        <w:t>Slijedom navedenog</w:t>
      </w:r>
      <w:r w:rsidR="0081247C">
        <w:t xml:space="preserve">, </w:t>
      </w:r>
      <w:r>
        <w:t xml:space="preserve"> nije moguće namiriti prvog razlučnog vjerovnika s tražbinom po čl. 114. stavak 6</w:t>
      </w:r>
      <w:r w:rsidR="00B30B80">
        <w:t>.</w:t>
      </w:r>
      <w:r>
        <w:t xml:space="preserve"> Ovršnog zakona</w:t>
      </w:r>
      <w:r w:rsidR="00BB0F7F">
        <w:t>-</w:t>
      </w:r>
      <w:r>
        <w:t xml:space="preserve">  kamate</w:t>
      </w:r>
      <w:r w:rsidR="0041533A">
        <w:t xml:space="preserve"> dospjele </w:t>
      </w:r>
      <w:r>
        <w:t xml:space="preserve">  za razdoblje od dospijeća kamata </w:t>
      </w:r>
      <w:r w:rsidR="0041533A">
        <w:t xml:space="preserve"> do tri godine prije donošenja rješenja o dosudi. </w:t>
      </w:r>
      <w:r w:rsidR="002E6ED6">
        <w:t xml:space="preserve"> Iz obračuna prvog razlučnog vjerovnika proizlazi da traži  i namirenje s osnova kamata na glavnicu u iznosu od 54.545,00 kn za razdoblje od 1. 02. 19</w:t>
      </w:r>
      <w:r w:rsidR="00491592">
        <w:t>94 do 9. 11. 2014, a što iznosi</w:t>
      </w:r>
      <w:r w:rsidR="002E6ED6">
        <w:t xml:space="preserve"> 144.270,29 kn, kamate za to isto razdoblje na iznos ovršnog troška od 2.293,55 kn  i to 1.963,28 kn</w:t>
      </w:r>
      <w:r w:rsidR="00491592">
        <w:t>.</w:t>
      </w:r>
    </w:p>
    <w:p w:rsidRDefault="002E6ED6" w:rsidP="006D688F" w:rsidR="00110A9E">
      <w:pPr>
        <w:ind w:firstLine="708"/>
        <w:jc w:val="both"/>
      </w:pPr>
      <w:r>
        <w:t xml:space="preserve">   </w:t>
      </w:r>
      <w:r w:rsidR="0041533A">
        <w:t xml:space="preserve"> Stoga je prvi razlučni vjerovnik odbijen s zahtjevom za namirenje tražbine u iznosu od  </w:t>
      </w:r>
      <w:r w:rsidR="00CA0414">
        <w:t>146.233,57 kn  jer kupoprodajna cijena nije dostatna za namirenje tražbine istog po čl. 114. st. 6. Ovršnog zakona.</w:t>
      </w:r>
    </w:p>
    <w:p w:rsidRDefault="00C547B4" w:rsidP="00FF3AEA" w:rsidR="002E6ED6">
      <w:pPr>
        <w:ind w:firstLine="708"/>
        <w:jc w:val="both"/>
      </w:pPr>
      <w:r>
        <w:t xml:space="preserve">  </w:t>
      </w:r>
      <w:r w:rsidR="002E6ED6">
        <w:t xml:space="preserve"> U dijelu zahtjeva za namirenje ostalih troškova ovršnog postupka od</w:t>
      </w:r>
      <w:r w:rsidR="00EC6B3C">
        <w:t xml:space="preserve">:  1.875,00 kn i 3.582,50 kn  zahtjev  prvog razlučnog vjerovnika </w:t>
      </w:r>
      <w:r w:rsidR="003C3980">
        <w:t>nije obuhvaćen predmetni</w:t>
      </w:r>
      <w:r w:rsidR="00EC6B3C">
        <w:t>m</w:t>
      </w:r>
      <w:r w:rsidR="003C3980">
        <w:t xml:space="preserve"> razlučnim pravom</w:t>
      </w:r>
      <w:r w:rsidR="00EC6B3C">
        <w:t xml:space="preserve">, jer su </w:t>
      </w:r>
      <w:r w:rsidR="00DC1F52">
        <w:t xml:space="preserve">to </w:t>
      </w:r>
      <w:r w:rsidR="00EC6B3C">
        <w:t>troškovi nastali nakon donošenja rješenja o ovrsi temelj</w:t>
      </w:r>
      <w:r w:rsidR="00BB0F7F">
        <w:t>e</w:t>
      </w:r>
      <w:r w:rsidR="00EC6B3C">
        <w:t xml:space="preserve">m kojeg je izvršena zabilježba ovrhe. </w:t>
      </w:r>
      <w:r w:rsidR="002E6ED6">
        <w:t xml:space="preserve"> </w:t>
      </w:r>
    </w:p>
    <w:p w:rsidRDefault="00EC6B3C" w:rsidP="00FF3AEA" w:rsidR="00EC6B3C">
      <w:pPr>
        <w:ind w:firstLine="708"/>
        <w:jc w:val="both"/>
      </w:pPr>
      <w:r>
        <w:t xml:space="preserve"> Zahtjev prvog razlučnog vjerovnika  je </w:t>
      </w:r>
      <w:r w:rsidR="00762980">
        <w:t xml:space="preserve"> odbijen  i </w:t>
      </w:r>
      <w:r>
        <w:t xml:space="preserve">u dijelu   zahtjeva za namirenje u koji se odnosi na troškove ovog stečajnog postupka </w:t>
      </w:r>
      <w:r w:rsidR="003C121F">
        <w:t>-</w:t>
      </w:r>
      <w:r w:rsidR="00021859">
        <w:t xml:space="preserve"> </w:t>
      </w:r>
      <w:r>
        <w:t>37.000,00 kn jer  su troškovi stečajnog postupka tražbina nižeg isplatnog reda</w:t>
      </w:r>
      <w:r w:rsidR="00762980">
        <w:t xml:space="preserve"> koja nije obuhvaćena razlučnim pravom.  (Ne bi bilo moguće namirenje te tražbine niti kao tražbine vjerovnika stečajne mase  jer  </w:t>
      </w:r>
      <w:r>
        <w:t xml:space="preserve"> stečajni sudac nije pozvala vjerovnike nižih isplatnih redova prijaviti tražbine</w:t>
      </w:r>
      <w:r w:rsidR="00762980">
        <w:t>.)</w:t>
      </w:r>
      <w:r>
        <w:t xml:space="preserve"> </w:t>
      </w:r>
    </w:p>
    <w:p w:rsidRDefault="009B471A" w:rsidP="00FF3AEA" w:rsidR="00762980">
      <w:pPr>
        <w:ind w:firstLine="708"/>
        <w:jc w:val="both"/>
      </w:pPr>
      <w:r>
        <w:t xml:space="preserve">Ukupno je prvi razlučni vjerovnik postavio zahtjev za  namirenje u iznosu od 260.591,19 kn, a zahtjev mu je usvojen za iznos od </w:t>
      </w:r>
      <w:r w:rsidR="00EC6B3C">
        <w:t>68.537,42 kn, pa je odbijen s zahtjevom za namirenj</w:t>
      </w:r>
      <w:r w:rsidR="00762980">
        <w:t>e</w:t>
      </w:r>
      <w:r w:rsidR="00EC6B3C">
        <w:t xml:space="preserve"> u iznosu od </w:t>
      </w:r>
      <w:r w:rsidR="00762980">
        <w:t>192,053,77</w:t>
      </w:r>
      <w:r w:rsidR="003C121F">
        <w:t xml:space="preserve"> </w:t>
      </w:r>
      <w:r w:rsidR="00EC6B3C">
        <w:t>kn</w:t>
      </w:r>
      <w:r w:rsidR="00762980">
        <w:t>.</w:t>
      </w:r>
    </w:p>
    <w:p w:rsidRDefault="00491592" w:rsidP="00FF3AEA" w:rsidR="00491592">
      <w:pPr>
        <w:ind w:firstLine="708"/>
        <w:jc w:val="both"/>
      </w:pPr>
      <w:r>
        <w:t>Uvidom u povijesni zk. izvadak je utvrđeno da je brisana zabilježba ovrhe broj Z-7886/08 koja je bila upisana dana 25. rujna 2008., u korist Republike Hrvatske, Ministarstvo financija, pa je utvrđeno da od 16. travnja 2012. ne postoji založno pravo.</w:t>
      </w:r>
    </w:p>
    <w:p w:rsidRDefault="003C121F" w:rsidP="00FF3AEA" w:rsidR="00FF3AEA">
      <w:pPr>
        <w:ind w:firstLine="708"/>
        <w:jc w:val="both"/>
      </w:pPr>
      <w:r>
        <w:lastRenderedPageBreak/>
        <w:t xml:space="preserve"> </w:t>
      </w:r>
      <w:r w:rsidR="00FF3AEA">
        <w:t xml:space="preserve">Slijedom izloženog odlučeno je kao u izreci rješenja na temelju čl. 164a st. 2 SZ-a, a uz primjenu Ovršnog zakona, čl. 107. i 118.  („Narodne novine“ broj 112/12, 25/13 i 93/14), te u svezi s čl. 254 st. 2. i 3. Stečajnog zakona </w:t>
      </w:r>
      <w:r w:rsidR="00AD2AD7">
        <w:t>NN 71/15 i dr.)</w:t>
      </w:r>
    </w:p>
    <w:p w:rsidRDefault="00FF3AEA" w:rsidP="00FF3AEA" w:rsidR="00FF3AEA">
      <w:pPr>
        <w:ind w:firstLine="708"/>
      </w:pPr>
      <w:r>
        <w:t xml:space="preserve">U Slavonskom Brodu </w:t>
      </w:r>
      <w:r w:rsidR="00021859">
        <w:t>2. svibnja</w:t>
      </w:r>
      <w:r>
        <w:t xml:space="preserve"> 2018.</w:t>
      </w:r>
    </w:p>
    <w:p w:rsidRDefault="00FF3AEA" w:rsidP="00FF3AEA" w:rsidR="00FF3AEA">
      <w:r>
        <w:t>                                                                                                STEČAJNI SUDAC:</w:t>
      </w:r>
    </w:p>
    <w:p w:rsidRDefault="00FF3AEA" w:rsidP="00FF3AEA" w:rsidR="00FF3AEA">
      <w:r>
        <w:t>                                                                                         </w:t>
      </w:r>
      <w:r w:rsidR="00AD2AD7">
        <w:t xml:space="preserve">  </w:t>
      </w:r>
      <w:r>
        <w:t xml:space="preserve"> Daniela Martini Maoduš </w:t>
      </w:r>
    </w:p>
    <w:p w:rsidRDefault="00FF3AEA" w:rsidP="00FF3AEA" w:rsidR="00FF3AEA"/>
    <w:p w:rsidRDefault="00FF3AEA" w:rsidP="00FF3AEA" w:rsidR="00FF3AEA"/>
    <w:p w:rsidRDefault="00FF3AEA" w:rsidP="00FF3AEA" w:rsidR="00FF3AEA">
      <w:pPr>
        <w:jc w:val="both"/>
        <w:rPr>
          <w:sz w:val="16"/>
          <w:szCs w:val="16"/>
        </w:rPr>
      </w:pPr>
    </w:p>
    <w:p w:rsidRDefault="00FF3AEA" w:rsidP="00FF3AEA" w:rsidR="00FF3AEA">
      <w:pPr>
        <w:jc w:val="both"/>
        <w:rPr>
          <w:sz w:val="16"/>
          <w:szCs w:val="16"/>
        </w:rPr>
      </w:pPr>
      <w:r>
        <w:rPr>
          <w:sz w:val="16"/>
          <w:szCs w:val="16"/>
        </w:rPr>
        <w:t>NAPUTAK O PRAVNOM LIJEKU:</w:t>
      </w:r>
    </w:p>
    <w:p w:rsidRDefault="00FF3AEA" w:rsidP="00FF3AEA" w:rsidR="00FF3AEA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Protiv ovog rješenja imaju pravo žalbe stranke i sve osobe koje su polagale pravo na namirenje iz kupovnine. Žalba seulaže u roku od 8 dana od dana primitka ovog rješenja.  Smatra se da je rješenje primljeno 8. Dana od objave ovog rješenja na e oglasnoj ploči O žalbi odlučuje Visoki trgovački sud. SMATRA SE DA JE RJEŠENJE PRIMLJENO 8. DANA OD DANA OBJAVE OVOG RJEŠENJA NA E OGLASNOJ PLOČI. </w:t>
      </w:r>
    </w:p>
    <w:p w:rsidRDefault="00FF3AEA" w:rsidP="00FF3AEA" w:rsidR="00FF3AEA">
      <w:pPr>
        <w:jc w:val="both"/>
        <w:rPr>
          <w:sz w:val="16"/>
          <w:szCs w:val="16"/>
        </w:rPr>
      </w:pPr>
    </w:p>
    <w:p w:rsidRDefault="00FF3AEA" w:rsidP="00FF3AEA" w:rsidR="00FF3AEA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Rj. </w:t>
      </w:r>
    </w:p>
    <w:p w:rsidRDefault="00FF3AEA" w:rsidP="00021859" w:rsidR="00FF3AEA" w:rsidRPr="00021859">
      <w:pPr>
        <w:pStyle w:val="Odlomakpopisa"/>
        <w:numPr>
          <w:ilvl w:val="0"/>
          <w:numId w:val="2"/>
        </w:numPr>
        <w:jc w:val="both"/>
        <w:rPr>
          <w:sz w:val="16"/>
          <w:szCs w:val="16"/>
        </w:rPr>
      </w:pPr>
      <w:r w:rsidRPr="00021859">
        <w:rPr>
          <w:sz w:val="16"/>
          <w:szCs w:val="16"/>
        </w:rPr>
        <w:t>objaviti na eOglasnoj ploči suda za steč.upravitelja i razlučne vjerovnike</w:t>
      </w:r>
    </w:p>
    <w:p w:rsidRDefault="00FF3AEA" w:rsidP="00021859" w:rsidR="00FF3AEA" w:rsidRPr="00021859">
      <w:pPr>
        <w:pStyle w:val="Odlomakpopisa"/>
        <w:numPr>
          <w:ilvl w:val="0"/>
          <w:numId w:val="2"/>
        </w:numPr>
        <w:jc w:val="both"/>
        <w:rPr>
          <w:sz w:val="16"/>
          <w:szCs w:val="16"/>
        </w:rPr>
      </w:pPr>
      <w:r w:rsidRPr="00021859">
        <w:rPr>
          <w:sz w:val="16"/>
          <w:szCs w:val="16"/>
        </w:rPr>
        <w:t>Dostaviti: računovodstvu po pravomoćnosti</w:t>
      </w:r>
    </w:p>
    <w:p w:rsidRDefault="00FF3AEA" w:rsidP="00FF3AEA" w:rsidR="00FF3AEA">
      <w:pPr>
        <w:pStyle w:val="NormaleSPIS"/>
      </w:pPr>
    </w:p>
    <w:p w:rsidRDefault="00FF3AEA" w:rsidP="00FF3AEA" w:rsidR="00FF3AEA">
      <w:pPr>
        <w:pStyle w:val="NormaleSPIS"/>
      </w:pPr>
    </w:p>
    <w:p w:rsidRDefault="00FF3AEA" w:rsidP="00FF3AEA" w:rsidR="00FF3AEA">
      <w:pPr>
        <w:pStyle w:val="NormaleSPIS"/>
      </w:pPr>
    </w:p>
    <w:p w:rsidRDefault="00FF3AEA" w:rsidP="00FF3AEA" w:rsidR="00FF3AEA"/>
    <w:p w:rsidRDefault="006E794D" w:rsidP="00FF3AEA" w:rsidR="006E794D">
      <w:pPr>
        <w:ind w:firstLine="708"/>
        <w:jc w:val="both"/>
      </w:pPr>
    </w:p>
    <w:sectPr w:rsidR="006E794D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D04" w:rsidP="00AD2AD7" w:rsidR="00394D04">
      <w:pPr>
        <w:spacing w:after="0"/>
      </w:pPr>
      <w:r>
        <w:separator/>
      </w:r>
    </w:p>
  </w:endnote>
  <w:endnote w:id="0" w:type="continuationSeparator">
    <w:p w:rsidRDefault="00394D04" w:rsidP="00AD2AD7" w:rsidR="00394D0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38417464"/>
      <w:docPartObj>
        <w:docPartGallery w:val="Page Numbers (Bottom of Page)"/>
        <w:docPartUnique/>
      </w:docPartObj>
    </w:sdtPr>
    <w:sdtEndPr/>
    <w:sdtContent>
      <w:p w:rsidRDefault="00AD2AD7" w:rsidR="00AD2AD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1DC6">
          <w:rPr>
            <w:noProof/>
          </w:rPr>
          <w:t>5</w:t>
        </w:r>
        <w:r>
          <w:fldChar w:fldCharType="end"/>
        </w:r>
      </w:p>
    </w:sdtContent>
  </w:sdt>
  <w:p w:rsidRDefault="00AD2AD7" w:rsidR="00AD2AD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D04" w:rsidP="00AD2AD7" w:rsidR="00394D04">
      <w:pPr>
        <w:spacing w:after="0"/>
      </w:pPr>
      <w:r>
        <w:separator/>
      </w:r>
    </w:p>
  </w:footnote>
  <w:footnote w:id="0" w:type="continuationSeparator">
    <w:p w:rsidRDefault="00394D04" w:rsidP="00AD2AD7" w:rsidR="00394D04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45050C"/>
    <w:multiLevelType w:val="hybridMultilevel"/>
    <w:tmpl w:val="82FA5AD8"/>
    <w:lvl w:tplc="FDA2FDA0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59665C36"/>
    <w:multiLevelType w:val="hybridMultilevel"/>
    <w:tmpl w:val="D5CCAFBC"/>
    <w:lvl w:tplc="91B40CEA" w:ilvl="0">
      <w:start w:val="1"/>
      <w:numFmt w:val="upperLetter"/>
      <w:lvlText w:val="%1)"/>
      <w:lvlJc w:val="left"/>
      <w:pPr>
        <w:ind w:hanging="360" w:left="1069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291A"/>
    <w:rsid w:val="00021859"/>
    <w:rsid w:val="0003642E"/>
    <w:rsid w:val="000D06A3"/>
    <w:rsid w:val="00110A9E"/>
    <w:rsid w:val="001953F7"/>
    <w:rsid w:val="001B1BA7"/>
    <w:rsid w:val="001D1B8C"/>
    <w:rsid w:val="001E47A9"/>
    <w:rsid w:val="001F2288"/>
    <w:rsid w:val="001F40C8"/>
    <w:rsid w:val="00295072"/>
    <w:rsid w:val="002A488E"/>
    <w:rsid w:val="002B7808"/>
    <w:rsid w:val="002C3333"/>
    <w:rsid w:val="002E6ED6"/>
    <w:rsid w:val="00343414"/>
    <w:rsid w:val="00365297"/>
    <w:rsid w:val="0039291A"/>
    <w:rsid w:val="00394D04"/>
    <w:rsid w:val="003A6338"/>
    <w:rsid w:val="003B6AC2"/>
    <w:rsid w:val="003C121F"/>
    <w:rsid w:val="003C3980"/>
    <w:rsid w:val="00401660"/>
    <w:rsid w:val="00410BB5"/>
    <w:rsid w:val="0041295E"/>
    <w:rsid w:val="0041533A"/>
    <w:rsid w:val="00483C48"/>
    <w:rsid w:val="004857B0"/>
    <w:rsid w:val="00491592"/>
    <w:rsid w:val="004B774C"/>
    <w:rsid w:val="004E4ADD"/>
    <w:rsid w:val="00513706"/>
    <w:rsid w:val="005225D7"/>
    <w:rsid w:val="00527C97"/>
    <w:rsid w:val="00592EA1"/>
    <w:rsid w:val="005D0737"/>
    <w:rsid w:val="005F6FCC"/>
    <w:rsid w:val="0061160A"/>
    <w:rsid w:val="00685945"/>
    <w:rsid w:val="006D3813"/>
    <w:rsid w:val="006D688F"/>
    <w:rsid w:val="006E06C7"/>
    <w:rsid w:val="006E794D"/>
    <w:rsid w:val="00716087"/>
    <w:rsid w:val="00747AFC"/>
    <w:rsid w:val="00762980"/>
    <w:rsid w:val="00783068"/>
    <w:rsid w:val="008111A4"/>
    <w:rsid w:val="0081247C"/>
    <w:rsid w:val="008723A3"/>
    <w:rsid w:val="0088484C"/>
    <w:rsid w:val="008C2E99"/>
    <w:rsid w:val="009B471A"/>
    <w:rsid w:val="00A22927"/>
    <w:rsid w:val="00A32CE3"/>
    <w:rsid w:val="00A34BF1"/>
    <w:rsid w:val="00A73AE2"/>
    <w:rsid w:val="00AD2AD7"/>
    <w:rsid w:val="00B021C9"/>
    <w:rsid w:val="00B30B80"/>
    <w:rsid w:val="00B74A90"/>
    <w:rsid w:val="00BA0371"/>
    <w:rsid w:val="00BB0F7F"/>
    <w:rsid w:val="00BC6283"/>
    <w:rsid w:val="00C10F04"/>
    <w:rsid w:val="00C232BC"/>
    <w:rsid w:val="00C547B4"/>
    <w:rsid w:val="00CA0414"/>
    <w:rsid w:val="00CF5799"/>
    <w:rsid w:val="00CF7A6A"/>
    <w:rsid w:val="00DC1F52"/>
    <w:rsid w:val="00DE186D"/>
    <w:rsid w:val="00DF1DC6"/>
    <w:rsid w:val="00EB1135"/>
    <w:rsid w:val="00EC6B3C"/>
    <w:rsid w:val="00F12C5D"/>
    <w:rsid w:val="00F442FD"/>
    <w:rsid w:val="00F47A3A"/>
    <w:rsid w:val="00F821F4"/>
    <w:rsid w:val="00FB77F8"/>
    <w:rsid w:val="00FF3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291A"/>
    <w:pPr>
      <w:spacing w:lineRule="auto" w:line="240" w:after="24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9291A"/>
    <w:pPr>
      <w:ind w:left="720"/>
      <w:contextualSpacing/>
    </w:pPr>
  </w:style>
  <w:style w:customStyle="true" w:styleId="SudNaziv" w:type="paragraph">
    <w:name w:val="Sud_Naziv"/>
    <w:basedOn w:val="Normal"/>
    <w:rsid w:val="0039291A"/>
    <w:pPr>
      <w:spacing w:after="0"/>
    </w:pPr>
    <w:rPr>
      <w:b/>
      <w:bCs/>
    </w:rPr>
  </w:style>
  <w:style w:customStyle="true" w:styleId="ZapisniarPotpis" w:type="paragraph">
    <w:name w:val="ZapisničarPotpis"/>
    <w:basedOn w:val="Normal"/>
    <w:rsid w:val="0039291A"/>
    <w:pPr>
      <w:spacing w:after="120" w:before="360"/>
      <w:ind w:left="5387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74A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4A90"/>
    <w:rPr>
      <w:rFonts w:cs="Tahoma" w:hAnsi="Tahoma" w:ascii="Tahoma"/>
      <w:sz w:val="16"/>
      <w:szCs w:val="16"/>
    </w:rPr>
  </w:style>
  <w:style w:customStyle="true" w:styleId="NormaleSPISChar" w:type="character">
    <w:name w:val="Normal_eSPIS Char"/>
    <w:basedOn w:val="Zadanifontodlomka"/>
    <w:link w:val="NormaleSPIS"/>
    <w:locked/>
    <w:rsid w:val="00FF3AEA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F3AEA"/>
    <w:pPr>
      <w:ind w:firstLine="567"/>
      <w:jc w:val="both"/>
    </w:pPr>
    <w:rPr>
      <w:rFonts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D2AD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D2AD7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D2AD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2AD7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1D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D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D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D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D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291A"/>
    <w:pPr>
      <w:spacing w:after="24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9291A"/>
    <w:pPr>
      <w:ind w:left="720"/>
      <w:contextualSpacing/>
    </w:pPr>
  </w:style>
  <w:style w:customStyle="1" w:styleId="SudNaziv" w:type="paragraph">
    <w:name w:val="Sud_Naziv"/>
    <w:basedOn w:val="Normal"/>
    <w:rsid w:val="0039291A"/>
    <w:pPr>
      <w:spacing w:after="0"/>
    </w:pPr>
    <w:rPr>
      <w:b/>
      <w:bCs/>
    </w:rPr>
  </w:style>
  <w:style w:customStyle="1" w:styleId="ZapisniarPotpis" w:type="paragraph">
    <w:name w:val="ZapisničarPotpis"/>
    <w:basedOn w:val="Normal"/>
    <w:rsid w:val="0039291A"/>
    <w:pPr>
      <w:spacing w:after="120" w:before="360"/>
      <w:ind w:left="5387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74A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4A90"/>
    <w:rPr>
      <w:rFonts w:ascii="Tahoma" w:cs="Tahoma" w:hAnsi="Tahoma"/>
      <w:sz w:val="16"/>
      <w:szCs w:val="16"/>
    </w:rPr>
  </w:style>
  <w:style w:customStyle="1" w:styleId="NormaleSPISChar" w:type="character">
    <w:name w:val="Normal_eSPIS Char"/>
    <w:basedOn w:val="Zadanifontodlomka"/>
    <w:link w:val="NormaleSPIS"/>
    <w:locked/>
    <w:rsid w:val="00FF3AEA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F3AEA"/>
    <w:pPr>
      <w:ind w:firstLine="567"/>
      <w:jc w:val="both"/>
    </w:pPr>
    <w:rPr>
      <w:rFonts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D2AD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AD2AD7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D2AD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AD2AD7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1D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D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D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D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D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518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670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1.png@01D26A6A.556FE5C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St-17/2011</izvorni_sadrzaj>
    <derivirana_varijabla naziv="DomainObject.Predmet.OznakaBroj_1">St-17/2011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- 12  U REF.,</izvorni_sadrzaj>
    <derivirana_varijabla naziv="DomainObject.Predmet.PrimjedbaSuca_1">I - 12  U REF.,</derivirana_varijabla>
  </DomainObject.Predmet.PrimjedbaSuca>
  <DomainObject.Predmet.ProtustrankaFormated>
    <izvorni_sadrzaj>  VELEPROMET d.o.o., SLAVONSKI BROD</izvorni_sadrzaj>
    <derivirana_varijabla naziv="DomainObject.Predmet.ProtustrankaFormated_1">  VELEPROMET d.o.o., SLAVONSKI BROD</derivirana_varijabla>
  </DomainObject.Predmet.ProtustrankaFormated>
  <DomainObject.Predmet.ProtustrankaFormatedOIB>
    <izvorni_sadrzaj>  VELEPROMET d.o.o., SLAVONSKI BROD, OIB 66522491809</izvorni_sadrzaj>
    <derivirana_varijabla naziv="DomainObject.Predmet.ProtustrankaFormatedOIB_1">  VELEPROMET d.o.o., SLAVONSKI BROD, OIB 66522491809</derivirana_varijabla>
  </DomainObject.Predmet.ProtustrankaFormatedOIB>
  <DomainObject.Predmet.ProtustrankaFormatedWithAdress>
    <izvorni_sadrzaj> VELEPROMET d.o.o., SLAVONSKI BROD, I.B. MAŽURANIĆ 16, 35000 Slavonski Brod</izvorni_sadrzaj>
    <derivirana_varijabla naziv="DomainObject.Predmet.ProtustrankaFormatedWithAdress_1"> VELEPROMET d.o.o., SLAVONSKI BROD, I.B. MAŽURANIĆ 16, 35000 Slavonski Brod</derivirana_varijabla>
  </DomainObject.Predmet.ProtustrankaFormatedWithAdress>
  <DomainObject.Predmet.ProtustrankaFormatedWithAdressOIB>
    <izvorni_sadrzaj> VELEPROMET d.o.o., SLAVONSKI BROD, OIB 66522491809, I.B. MAŽURANIĆ 16, 35000 Slavonski Brod</izvorni_sadrzaj>
    <derivirana_varijabla naziv="DomainObject.Predmet.ProtustrankaFormatedWithAdressOIB_1"> VELEPROMET d.o.o., SLAVONSKI BROD, OIB 66522491809, I.B. MAŽURANIĆ 16, 35000 Slavonski Brod</derivirana_varijabla>
  </DomainObject.Predmet.ProtustrankaFormatedWithAdressOIB>
  <DomainObject.Predmet.ProtustrankaWithAdress>
    <izvorni_sadrzaj>VELEPROMET d.o.o., SLAVONSKI BROD I.B. MAŽURANIĆ 16, 35000 Slavonski Brod</izvorni_sadrzaj>
    <derivirana_varijabla naziv="DomainObject.Predmet.ProtustrankaWithAdress_1">VELEPROMET d.o.o., SLAVONSKI BROD I.B. MAŽURANIĆ 16, 35000 Slavonski Brod</derivirana_varijabla>
  </DomainObject.Predmet.ProtustrankaWithAdress>
  <DomainObject.Predmet.ProtustrankaWithAdressOIB>
    <izvorni_sadrzaj>VELEPROMET d.o.o., SLAVONSKI BROD, OIB 66522491809, I.B. MAŽURANIĆ 16, 35000 Slavonski Brod</izvorni_sadrzaj>
    <derivirana_varijabla naziv="DomainObject.Predmet.ProtustrankaWithAdressOIB_1">VELEPROMET d.o.o., SLAVONSKI BROD, OIB 66522491809, I.B. MAŽURANIĆ 16, 35000 Slavonski Brod</derivirana_varijabla>
  </DomainObject.Predmet.ProtustrankaWithAdressOIB>
  <DomainObject.Predmet.ProtustrankaNazivFormated>
    <izvorni_sadrzaj>VELEPROMET d.o.o., SLAVONSKI BROD</izvorni_sadrzaj>
    <derivirana_varijabla naziv="DomainObject.Predmet.ProtustrankaNazivFormated_1">VELEPROMET d.o.o., SLAVONSKI BROD</derivirana_varijabla>
  </DomainObject.Predmet.ProtustrankaNazivFormated>
  <DomainObject.Predmet.ProtustrankaNazivFormatedOIB>
    <izvorni_sadrzaj>VELEPROMET d.o.o., SLAVONSKI BROD, OIB 66522491809</izvorni_sadrzaj>
    <derivirana_varijabla naziv="DomainObject.Predmet.ProtustrankaNazivFormatedOIB_1">VELEPROMET d.o.o., SLAVONSKI BROD, OIB 66522491809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 zastupanog po punomoćniku ŽDO SLAVONSKI BROD</izvorni_sadrzaj>
    <derivirana_varijabla naziv="DomainObject.Predmet.StrankaFormated_1">  RH MF PU SLAVONSKI BROD zastupanog po punomoćniku ŽDO SLAVONSKI BROD</derivirana_varijabla>
  </DomainObject.Predmet.StrankaFormated>
  <DomainObject.Predmet.StrankaFormatedOIB>
    <izvorni_sadrzaj>  RH MF PU SLAVONSKI BROD zastupanog po punomoćniku ŽDO SLAVONSKI BROD</izvorni_sadrzaj>
    <derivirana_varijabla naziv="DomainObject.Predmet.StrankaFormatedOIB_1">  RH MF PU SLAVONSKI BROD zastupanog po punomoćniku ŽDO SLAVONSKI BROD</derivirana_varijabla>
  </DomainObject.Predmet.StrankaFormatedOIB>
  <DomainObject.Predmet.StrankaFormatedWithAdress>
    <izvorni_sadrzaj> RH MF PU SLAVONSKI BROD, Starčevićeva, 35000 Slavonski Brod zastupanog po punomoćniku ŽDO SLAVONSKI BROD</izvorni_sadrzaj>
    <derivirana_varijabla naziv="DomainObject.Predmet.StrankaFormatedWithAdress_1"> RH MF PU SLAVONSKI BROD, Starčevićeva, 35000 Slavonski Brod zastupanog po punomoćniku ŽDO SLAVONSKI BROD</derivirana_varijabla>
  </DomainObject.Predmet.StrankaFormatedWithAdress>
  <DomainObject.Predmet.StrankaFormatedWithAdressOIB>
    <izvorni_sadrzaj> RH MF PU SLAVONSKI BROD, Starčevićeva, 35000 Slavonski Brod zastupanog po punomoćniku ŽDO SLAVONSKI BROD</izvorni_sadrzaj>
    <derivirana_varijabla naziv="DomainObject.Predmet.StrankaFormatedWithAdressOIB_1"> RH MF PU SLAVONSKI BROD, Starčevićeva, 35000 Slavonski Brod zastupanog po punomoćniku ŽDO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MF PU SLAVONSKI BROD zastupanog po punomoćniku ŽDO SLAVONSKI BROD</item>
    </izvorni_sadrzaj>
    <derivirana_varijabla naziv="DomainObject.Predmet.StrankaListFormated_1">
      <item>RH MF PU SLAVONSKI BROD zastupanog po punomoćniku ŽDO SLAVONSKI BROD</item>
    </derivirana_varijabla>
  </DomainObject.Predmet.StrankaListFormated>
  <DomainObject.Predmet.StrankaListFormatedOIB>
    <izvorni_sadrzaj>
      <item>RH MF PU SLAVONSKI BROD zastupanog po punomoćniku ŽDO SLAVONSKI BROD</item>
    </izvorni_sadrzaj>
    <derivirana_varijabla naziv="DomainObject.Predmet.StrankaListFormatedOIB_1">
      <item>RH MF PU SLAVONSKI BROD zastupanog po punomoćniku ŽDO SLAVONSKI BROD</item>
    </derivirana_varijabla>
  </DomainObject.Predmet.StrankaListFormatedOIB>
  <DomainObject.Predmet.StrankaListFormatedWithAdress>
    <izvorni_sadrzaj>
      <item>RH MF PU SLAVONSKI BROD, Starčevićeva, 35000 Slavonski Brod zastupanog po punomoćniku ŽDO SLAVONSKI BROD</item>
    </izvorni_sadrzaj>
    <derivirana_varijabla naziv="DomainObject.Predmet.StrankaListFormatedWithAdress_1">
      <item>RH MF PU SLAVONSKI BROD, Starčevićeva, 35000 Slavonski Brod zastupanog po punomoćniku ŽDO SLAVONSKI BROD</item>
    </derivirana_varijabla>
  </DomainObject.Predmet.StrankaListFormatedWithAdress>
  <DomainObject.Predmet.StrankaListFormatedWithAdressOIB>
    <izvorni_sadrzaj>
      <item>RH MF PU SLAVONSKI BROD, Starčevićeva, 35000 Slavonski Brod zastupanog po punomoćniku ŽDO SLAVONSKI BROD</item>
    </izvorni_sadrzaj>
    <derivirana_varijabla naziv="DomainObject.Predmet.StrankaListFormatedWithAdressOIB_1">
      <item>RH MF PU SLAVONSKI BROD, Starčevićeva, 35000 Slavonski Brod zastupanog po punomoćniku ŽDO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VELEPROMET d.o.o., SLAVONSKI BROD</item>
    </izvorni_sadrzaj>
    <derivirana_varijabla naziv="DomainObject.Predmet.ProtuStrankaListFormated_1">
      <item>VELEPROMET d.o.o., SLAVONSKI BROD</item>
    </derivirana_varijabla>
  </DomainObject.Predmet.ProtuStrankaListFormated>
  <DomainObject.Predmet.ProtuStrankaListFormatedOIB>
    <izvorni_sadrzaj>
      <item>VELEPROMET d.o.o., SLAVONSKI BROD, OIB 66522491809</item>
    </izvorni_sadrzaj>
    <derivirana_varijabla naziv="DomainObject.Predmet.ProtuStrankaListFormatedOIB_1">
      <item>VELEPROMET d.o.o., SLAVONSKI BROD, OIB 66522491809</item>
    </derivirana_varijabla>
  </DomainObject.Predmet.ProtuStrankaListFormatedOIB>
  <DomainObject.Predmet.ProtuStrankaListFormatedWithAdress>
    <izvorni_sadrzaj>
      <item>VELEPROMET d.o.o., SLAVONSKI BROD, I.B. MAŽURANIĆ 16, 35000 Slavonski Brod</item>
    </izvorni_sadrzaj>
    <derivirana_varijabla naziv="DomainObject.Predmet.ProtuStrankaListFormatedWithAdress_1">
      <item>VELEPROMET d.o.o., SLAVONSKI BROD, I.B. MAŽURANIĆ 16, 35000 Slavonski Brod</item>
    </derivirana_varijabla>
  </DomainObject.Predmet.ProtuStrankaListFormatedWithAdress>
  <DomainObject.Predmet.ProtuStrankaListFormatedWithAdressOIB>
    <izvorni_sadrzaj>
      <item>VELEPROMET d.o.o., SLAVONSKI BROD, OIB 66522491809, I.B. MAŽURANIĆ 16, 35000 Slavonski Brod</item>
    </izvorni_sadrzaj>
    <derivirana_varijabla naziv="DomainObject.Predmet.ProtuStrankaListFormatedWithAdressOIB_1">
      <item>VELEPROMET d.o.o., SLAVONSKI BROD, OIB 66522491809, I.B. MAŽURANIĆ 16, 35000 Slavonski Brod</item>
    </derivirana_varijabla>
  </DomainObject.Predmet.ProtuStrankaListFormatedWithAdressOIB>
  <DomainObject.Predmet.ProtuStrankaListNazivFormated>
    <izvorni_sadrzaj>
      <item>VELEPROMET d.o.o., SLAVONSKI BROD</item>
    </izvorni_sadrzaj>
    <derivirana_varijabla naziv="DomainObject.Predmet.ProtuStrankaListNazivFormated_1">
      <item>VELEPROMET d.o.o., SLAVONSKI BROD</item>
    </derivirana_varijabla>
  </DomainObject.Predmet.ProtuStrankaListNazivFormated>
  <DomainObject.Predmet.ProtuStrankaListNazivFormatedOIB>
    <izvorni_sadrzaj>
      <item>VELEPROMET d.o.o., SLAVONSKI BROD, OIB 66522491809</item>
    </izvorni_sadrzaj>
    <derivirana_varijabla naziv="DomainObject.Predmet.ProtuStrankaListNazivFormatedOIB_1">
      <item>VELEPROMET d.o.o., SLAVONSKI BROD, OIB 66522491809</item>
    </derivirana_varijabla>
  </DomainObject.Predmet.ProtuStrankaListNazivFormatedOIB>
  <DomainObject.Predmet.OstaliList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  <item>Marija Galović</item>
    </izvorni_sadrzaj>
    <derivirana_varijabla naziv="DomainObject.Predmet.OstaliList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  <item>Marija Galović</item>
    </derivirana_varijabla>
  </DomainObject.Predmet.OstaliListFormated>
  <DomainObject.Predmet.OstaliList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usluge, OIB 03163739730</item>
      <item>Marija Galović</item>
    </izvorni_sadrzaj>
    <derivirana_varijabla naziv="DomainObject.Predmet.OstaliList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usluge, OIB 03163739730</item>
      <item>Marija Galović</item>
    </derivirana_varijabla>
  </DomainObject.Predmet.OstaliListFormatedOIB>
  <DomainObject.Predmet.OstaliListFormatedWithAdress>
    <izvorni_sadrzaj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  <item>METRO-BROD d.o.o. za trgovinu i usluge, Ljudevita Gaja 3, 35000 Slavonski Brod</item>
      <item>Marija Galović</item>
    </izvorni_sadrzaj>
    <derivirana_varijabla naziv="DomainObject.Predmet.OstaliListFormatedWithAdress_1"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  <item>METRO-BROD d.o.o. za trgovinu i usluge, Ljudevita Gaja 3, 35000 Slavonski Brod</item>
      <item>Marija Galović</item>
    </derivirana_varijabla>
  </DomainObject.Predmet.OstaliListFormatedWithAdress>
  <DomainObject.Predmet.OstaliListFormatedWithAdressOIB>
    <izvorni_sadrzaj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  <item>METRO-BROD d.o.o. za trgovinu i usluge, OIB 03163739730, Ljudevita Gaja 3, 35000 Slavonski Brod</item>
      <item>Marija Galović</item>
    </izvorni_sadrzaj>
    <derivirana_varijabla naziv="DomainObject.Predmet.OstaliListFormatedWithAdressOIB_1"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  <item>METRO-BROD d.o.o. za trgovinu i usluge, OIB 03163739730, Ljudevita Gaja 3, 35000 Slavonski Brod</item>
      <item>Marija Galović</item>
    </derivirana_varijabla>
  </DomainObject.Predmet.OstaliListFormatedWithAdressOIB>
  <DomainObject.Predmet.OstaliListNaziv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  <item>Marija Galović</item>
    </izvorni_sadrzaj>
    <derivirana_varijabla naziv="DomainObject.Predmet.OstaliListNaziv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  <item>Marija Galović</item>
    </derivirana_varijabla>
  </DomainObject.Predmet.OstaliListNazivFormated>
  <DomainObject.Predmet.OstaliListNaziv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usluge, OIB 03163739730</item>
      <item>Marija Galović</item>
    </izvorni_sadrzaj>
    <derivirana_varijabla naziv="DomainObject.Predmet.OstaliListNaziv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usluge, OIB 03163739730</item>
      <item>Marija Galović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VELEPROMET d.o.o., SLAVONSKI BROD</izvorni_sadrzaj>
    <derivirana_varijabla naziv="DomainObject.Predmet.ProtustrankaIDrugi_1">VELEPROMET d.o.o., SLAVONSKI BROD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VELEPROMET d.o.o., SLAVONSKI BROD, OIB 66522491809, I.B. MAŽURANIĆ 16, 35000 Slavonski Brod</izvorni_sadrzaj>
    <derivirana_varijabla naziv="DomainObject.Predmet.ProtustrankaIDrugiAdressOIB_1">VELEPROMET d.o.o., SLAVONSKI BROD, OIB 66522491809, I.B. MAŽURANIĆ 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  <item>Marija Galović</item>
    </izvorni_sadrzaj>
    <derivirana_varijabla naziv="DomainObject.Predmet.SudioniciListNaziv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  <item>METRO-BROD d.o.o. za trgovinu i usluge</item>
      <item>Marija Galović</item>
    </derivirana_varijabla>
  </DomainObject.Predmet.SudioniciListNaziv>
  <DomainObject.Predmet.SudioniciListAdressOIB>
    <izvorni_sadrzaj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  <item>METRO-BROD d.o.o. za trgovinu i usluge, OIB 03163739730, Ljudevita Gaja 3,35000 Slavonski Brod</item>
      <item>Marija Galović</item>
    </izvorni_sadrzaj>
    <derivirana_varijabla naziv="DomainObject.Predmet.SudioniciListAdressOIB_1"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  <item>METRO-BROD d.o.o. za trgovinu i usluge, OIB 03163739730, Ljudevita Gaja 3,35000 Slavonski Brod</item>
      <item>Marija Galović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45394228878</item>
      <item>, OIB 50314024251</item>
      <item>, OIB 58007872049</item>
      <item>, OIB 58007872049</item>
      <item>, OIB null</item>
      <item>, OIB 15581476609</item>
      <item>, OIB null</item>
      <item>, OIB 64546066176</item>
      <item>, OIB 61888142985</item>
      <item>, OIB null</item>
      <item>, OIB 85127306373</item>
      <item>, OIB null</item>
      <item>, OIB null</item>
      <item>, OIB 66522491809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03163739730</item>
      <item>, OIB null</item>
    </izvorni_sadrzaj>
    <derivirana_varijabla naziv="DomainObject.Predmet.SudioniciListNazivOIB_1">
      <item>, OIB null</item>
      <item>, OIB null</item>
      <item>, OIB 45394228878</item>
      <item>, OIB 50314024251</item>
      <item>, OIB 58007872049</item>
      <item>, OIB 58007872049</item>
      <item>, OIB null</item>
      <item>, OIB 15581476609</item>
      <item>, OIB null</item>
      <item>, OIB 64546066176</item>
      <item>, OIB 61888142985</item>
      <item>, OIB null</item>
      <item>, OIB 85127306373</item>
      <item>, OIB null</item>
      <item>, OIB null</item>
      <item>, OIB 66522491809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03163739730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5</properties:Pages>
  <properties:Words>2030</properties:Words>
  <properties:Characters>10734</properties:Characters>
  <properties:Lines>186</properties:Lines>
  <properties:Paragraphs>52</properties:Paragraphs>
  <properties:TotalTime>180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2018-04-27T12:39:00Z</dcterms:created>
  <dc:creator>wsadmin</dc:creator>
  <cp:lastModifiedBy>wsadmin</cp:lastModifiedBy>
  <cp:lastPrinted>2018-05-02T08:57:00Z</cp:lastPrinted>
  <dcterms:modified xmlns:xsi="http://www.w3.org/2001/XMLSchema-instance" xsi:type="dcterms:W3CDTF">2018-05-02T10:58:00Z</dcterms:modified>
  <cp:revision>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(namirenje-st-17-2011.docx)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