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9f6ab" w14:paraId="4b9f6ab" w:rsidRDefault="005458D2" w:rsidR="005458D2" w:rsidRPr="00870028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70028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5458D2" w:rsidR="005458D2" w:rsidRPr="00870028">
      <w:pPr>
        <w:jc w:val="both"/>
        <w:rPr>
          <w:rFonts w:hAnsi="Times New Roman" w:ascii="Times New Roman"/>
          <w:b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TRGOVAČK</w:t>
      </w:r>
      <w:r w:rsidR="000B057F" w:rsidRPr="00870028">
        <w:rPr>
          <w:rFonts w:hAnsi="Times New Roman" w:ascii="Times New Roman"/>
          <w:szCs w:val="24"/>
          <w:lang w:val="hr-HR"/>
        </w:rPr>
        <w:t>I SUD U VARAŽDINU</w:t>
      </w:r>
      <w:r w:rsidR="000B057F" w:rsidRPr="00870028">
        <w:rPr>
          <w:rFonts w:hAnsi="Times New Roman" w:ascii="Times New Roman"/>
          <w:szCs w:val="24"/>
          <w:lang w:val="hr-HR"/>
        </w:rPr>
        <w:tab/>
      </w:r>
      <w:r w:rsidR="000B057F" w:rsidRPr="00870028">
        <w:rPr>
          <w:rFonts w:hAnsi="Times New Roman" w:ascii="Times New Roman"/>
          <w:szCs w:val="24"/>
          <w:lang w:val="hr-HR"/>
        </w:rPr>
        <w:tab/>
      </w:r>
      <w:r w:rsidR="000B057F" w:rsidRPr="00870028">
        <w:rPr>
          <w:rFonts w:hAnsi="Times New Roman" w:ascii="Times New Roman"/>
          <w:szCs w:val="24"/>
          <w:lang w:val="hr-HR"/>
        </w:rPr>
        <w:tab/>
      </w:r>
      <w:r w:rsidR="000B057F" w:rsidRPr="00870028">
        <w:rPr>
          <w:rFonts w:hAnsi="Times New Roman" w:ascii="Times New Roman"/>
          <w:szCs w:val="24"/>
          <w:lang w:val="hr-HR"/>
        </w:rPr>
        <w:tab/>
      </w:r>
    </w:p>
    <w:p w:rsidRDefault="00673DE9" w:rsidP="00C642B5" w:rsidR="00673DE9" w:rsidRPr="00870028">
      <w:pPr>
        <w:rPr>
          <w:rFonts w:hAnsi="Times New Roman" w:ascii="Times New Roman"/>
          <w:b/>
          <w:szCs w:val="24"/>
          <w:lang w:val="hr-HR"/>
        </w:rPr>
      </w:pPr>
    </w:p>
    <w:p w:rsidRDefault="00673DE9" w:rsidR="00673DE9" w:rsidRPr="00870028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5458D2" w:rsidP="008C18C1" w:rsidR="005458D2" w:rsidRPr="00870028">
      <w:pPr>
        <w:jc w:val="center"/>
        <w:rPr>
          <w:rFonts w:hAnsi="Times New Roman" w:ascii="Times New Roman"/>
          <w:b/>
          <w:szCs w:val="24"/>
          <w:lang w:val="hr-HR"/>
        </w:rPr>
      </w:pPr>
      <w:r w:rsidRPr="00870028">
        <w:rPr>
          <w:rFonts w:hAnsi="Times New Roman" w:ascii="Times New Roman"/>
          <w:b/>
          <w:szCs w:val="24"/>
          <w:lang w:val="hr-HR"/>
        </w:rPr>
        <w:t>Z A P I S N I K</w:t>
      </w:r>
    </w:p>
    <w:p w:rsidRDefault="00095EAE" w:rsidR="005458D2" w:rsidRPr="0087002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 </w:t>
      </w:r>
      <w:r w:rsidR="00AE23E7">
        <w:rPr>
          <w:rFonts w:hAnsi="Times New Roman" w:ascii="Times New Roman"/>
          <w:szCs w:val="24"/>
          <w:lang w:val="hr-HR"/>
        </w:rPr>
        <w:t>24. svibnja</w:t>
      </w:r>
      <w:r w:rsidR="00A66B72">
        <w:rPr>
          <w:rFonts w:hAnsi="Times New Roman" w:ascii="Times New Roman"/>
          <w:szCs w:val="24"/>
          <w:lang w:val="hr-HR"/>
        </w:rPr>
        <w:t xml:space="preserve"> </w:t>
      </w:r>
      <w:r w:rsidR="00E03916">
        <w:rPr>
          <w:rFonts w:hAnsi="Times New Roman" w:ascii="Times New Roman"/>
          <w:szCs w:val="24"/>
          <w:lang w:val="hr-HR"/>
        </w:rPr>
        <w:t>2016</w:t>
      </w:r>
      <w:r w:rsidR="008C18C1" w:rsidRPr="00870028">
        <w:rPr>
          <w:rFonts w:hAnsi="Times New Roman" w:ascii="Times New Roman"/>
          <w:szCs w:val="24"/>
          <w:lang w:val="hr-HR"/>
        </w:rPr>
        <w:t>.</w:t>
      </w:r>
      <w:r w:rsidR="007B1BFA" w:rsidRPr="00870028">
        <w:rPr>
          <w:rFonts w:hAnsi="Times New Roman" w:ascii="Times New Roman"/>
          <w:szCs w:val="24"/>
          <w:lang w:val="hr-HR"/>
        </w:rPr>
        <w:t xml:space="preserve"> godine </w:t>
      </w:r>
    </w:p>
    <w:p w:rsidRDefault="0020159E" w:rsidP="00F72F1D" w:rsidR="00F72F1D" w:rsidRPr="00870028">
      <w:pPr>
        <w:jc w:val="center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o</w:t>
      </w:r>
      <w:r w:rsidR="0036543E" w:rsidRPr="00870028">
        <w:rPr>
          <w:rFonts w:hAnsi="Times New Roman" w:ascii="Times New Roman"/>
          <w:szCs w:val="24"/>
          <w:lang w:val="hr-HR"/>
        </w:rPr>
        <w:t xml:space="preserve"> održanoj javnoj dražbi </w:t>
      </w:r>
      <w:r w:rsidR="00F72F1D" w:rsidRPr="00870028">
        <w:rPr>
          <w:rFonts w:hAnsi="Times New Roman" w:ascii="Times New Roman"/>
          <w:szCs w:val="24"/>
          <w:lang w:val="hr-HR"/>
        </w:rPr>
        <w:t>kod Trgovačkog suda u Varaždinu</w:t>
      </w:r>
    </w:p>
    <w:p w:rsidRDefault="0020159E" w:rsidP="00C37188" w:rsidR="0036543E" w:rsidRPr="00870028">
      <w:pPr>
        <w:jc w:val="center"/>
        <w:rPr>
          <w:rFonts w:hAnsi="Times New Roman" w:ascii="Times New Roman"/>
          <w:szCs w:val="22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nad </w:t>
      </w:r>
      <w:r w:rsidR="00CA47F2" w:rsidRPr="00870028">
        <w:rPr>
          <w:rFonts w:hAnsi="Times New Roman" w:ascii="Times New Roman"/>
          <w:szCs w:val="24"/>
          <w:lang w:val="hr-HR"/>
        </w:rPr>
        <w:t xml:space="preserve">stečajnim </w:t>
      </w:r>
      <w:r w:rsidRPr="00870028">
        <w:rPr>
          <w:rFonts w:hAnsi="Times New Roman" w:ascii="Times New Roman"/>
          <w:szCs w:val="24"/>
          <w:lang w:val="hr-HR"/>
        </w:rPr>
        <w:t xml:space="preserve">dužnikom </w:t>
      </w:r>
      <w:r w:rsidR="00C37188" w:rsidRPr="00870028">
        <w:rPr>
          <w:rFonts w:hAnsi="Times New Roman" w:ascii="Times New Roman"/>
          <w:szCs w:val="22"/>
          <w:lang w:val="hr-HR"/>
        </w:rPr>
        <w:t>ML GRAD PROJEKT d.o.o.</w:t>
      </w:r>
      <w:r w:rsidR="0036543E" w:rsidRPr="00870028">
        <w:rPr>
          <w:rFonts w:hAnsi="Times New Roman" w:ascii="Times New Roman"/>
          <w:szCs w:val="22"/>
          <w:lang w:val="hr-HR"/>
        </w:rPr>
        <w:t xml:space="preserve"> u stečaju</w:t>
      </w:r>
      <w:r w:rsidR="00C37188" w:rsidRPr="00870028">
        <w:rPr>
          <w:rFonts w:hAnsi="Times New Roman" w:ascii="Times New Roman"/>
          <w:szCs w:val="22"/>
          <w:lang w:val="hr-HR"/>
        </w:rPr>
        <w:t xml:space="preserve">, Lopatinec, </w:t>
      </w:r>
    </w:p>
    <w:p w:rsidRDefault="0036543E" w:rsidP="00C37188" w:rsidR="005458D2" w:rsidRPr="00870028">
      <w:pPr>
        <w:jc w:val="center"/>
        <w:rPr>
          <w:rFonts w:hAnsi="Times New Roman" w:ascii="Times New Roman"/>
          <w:szCs w:val="22"/>
          <w:lang w:val="hr-HR"/>
        </w:rPr>
      </w:pPr>
      <w:r w:rsidRPr="00870028">
        <w:rPr>
          <w:rFonts w:hAnsi="Times New Roman" w:ascii="Times New Roman"/>
          <w:szCs w:val="22"/>
          <w:lang w:val="hr-HR"/>
        </w:rPr>
        <w:t>I. G. Kovačića 81</w:t>
      </w:r>
    </w:p>
    <w:p w:rsidRDefault="00C37188" w:rsidP="00C37188" w:rsidR="00C37188" w:rsidRPr="00870028">
      <w:pPr>
        <w:jc w:val="center"/>
        <w:rPr>
          <w:rFonts w:hAnsi="Times New Roman" w:ascii="Times New Roman"/>
          <w:szCs w:val="24"/>
          <w:lang w:val="hr-HR"/>
        </w:rPr>
      </w:pPr>
    </w:p>
    <w:p w:rsidRDefault="00D045B4" w:rsidR="00D045B4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673DE9" w:rsidR="00673DE9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5458D2" w:rsidR="005458D2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NAZOČNI OD STRANE SUDA:</w:t>
      </w:r>
    </w:p>
    <w:p w:rsidRDefault="005458D2" w:rsidR="005458D2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Sudac: Ksenija Flack-Makitan</w:t>
      </w:r>
    </w:p>
    <w:p w:rsidRDefault="005458D2" w:rsidR="005458D2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Zapisničar: </w:t>
      </w:r>
      <w:r w:rsidR="00D045B4" w:rsidRPr="00870028">
        <w:rPr>
          <w:rFonts w:hAnsi="Times New Roman" w:ascii="Times New Roman"/>
          <w:szCs w:val="24"/>
          <w:lang w:val="hr-HR"/>
        </w:rPr>
        <w:t>Lea Rogina</w:t>
      </w:r>
    </w:p>
    <w:p w:rsidRDefault="005458D2" w:rsidR="005458D2" w:rsidRPr="00870028">
      <w:pPr>
        <w:pStyle w:val="Naslov1"/>
        <w:rPr>
          <w:rFonts w:hAnsi="Times New Roman" w:ascii="Times New Roman"/>
          <w:b w:val="false"/>
          <w:sz w:val="24"/>
          <w:szCs w:val="24"/>
          <w:lang w:val="hr-HR"/>
        </w:rPr>
      </w:pPr>
      <w:r w:rsidRPr="00870028">
        <w:rPr>
          <w:rFonts w:hAnsi="Times New Roman" w:ascii="Times New Roman"/>
          <w:b w:val="false"/>
          <w:sz w:val="24"/>
          <w:szCs w:val="24"/>
          <w:lang w:val="hr-HR"/>
        </w:rPr>
        <w:t xml:space="preserve">Početak u </w:t>
      </w:r>
      <w:r w:rsidR="00AE23E7">
        <w:rPr>
          <w:rFonts w:hAnsi="Times New Roman" w:ascii="Times New Roman"/>
          <w:b w:val="false"/>
          <w:sz w:val="24"/>
          <w:szCs w:val="24"/>
          <w:lang w:val="hr-HR"/>
        </w:rPr>
        <w:t xml:space="preserve">12,45 </w:t>
      </w:r>
      <w:r w:rsidR="007B1BFA" w:rsidRPr="00870028">
        <w:rPr>
          <w:rFonts w:hAnsi="Times New Roman" w:ascii="Times New Roman"/>
          <w:b w:val="false"/>
          <w:sz w:val="24"/>
          <w:szCs w:val="24"/>
          <w:lang w:val="hr-HR"/>
        </w:rPr>
        <w:t>s</w:t>
      </w:r>
      <w:r w:rsidRPr="00870028">
        <w:rPr>
          <w:rFonts w:hAnsi="Times New Roman" w:ascii="Times New Roman"/>
          <w:b w:val="false"/>
          <w:sz w:val="24"/>
          <w:szCs w:val="24"/>
          <w:lang w:val="hr-HR"/>
        </w:rPr>
        <w:t>ati</w:t>
      </w:r>
      <w:r w:rsidR="00105C03" w:rsidRPr="00870028">
        <w:rPr>
          <w:rFonts w:hAnsi="Times New Roman" w:ascii="Times New Roman"/>
          <w:b w:val="false"/>
          <w:sz w:val="24"/>
          <w:szCs w:val="24"/>
          <w:lang w:val="hr-HR"/>
        </w:rPr>
        <w:t>.</w:t>
      </w:r>
    </w:p>
    <w:p w:rsidRDefault="005458D2" w:rsidR="005458D2" w:rsidRPr="00870028">
      <w:pPr>
        <w:rPr>
          <w:rFonts w:hAnsi="Times New Roman" w:ascii="Times New Roman"/>
          <w:szCs w:val="24"/>
          <w:lang w:val="hr-HR"/>
        </w:rPr>
      </w:pPr>
    </w:p>
    <w:p w:rsidRDefault="00EC5716" w:rsidR="00EC5716" w:rsidRPr="00870028">
      <w:pPr>
        <w:rPr>
          <w:rFonts w:hAnsi="Times New Roman" w:ascii="Times New Roman"/>
          <w:szCs w:val="24"/>
          <w:lang w:val="hr-HR"/>
        </w:rPr>
      </w:pPr>
    </w:p>
    <w:p w:rsidRDefault="00CA200B" w:rsidR="00CA200B" w:rsidRPr="00870028">
      <w:pPr>
        <w:rPr>
          <w:rFonts w:hAnsi="Times New Roman" w:ascii="Times New Roman"/>
          <w:szCs w:val="24"/>
          <w:lang w:val="hr-HR"/>
        </w:rPr>
      </w:pPr>
    </w:p>
    <w:p w:rsidRDefault="007E698E" w:rsidP="008A2151" w:rsidR="00737643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Konstatira se da su</w:t>
      </w:r>
      <w:r w:rsidR="008A2151" w:rsidRPr="00870028">
        <w:rPr>
          <w:rFonts w:hAnsi="Times New Roman" w:ascii="Times New Roman"/>
          <w:sz w:val="24"/>
          <w:szCs w:val="24"/>
          <w:lang w:val="hr-HR"/>
        </w:rPr>
        <w:t xml:space="preserve"> na </w:t>
      </w:r>
      <w:r>
        <w:rPr>
          <w:rFonts w:hAnsi="Times New Roman" w:ascii="Times New Roman"/>
          <w:sz w:val="24"/>
          <w:szCs w:val="24"/>
          <w:lang w:val="hr-HR"/>
        </w:rPr>
        <w:t>današnju javnu dražbu pristupili:</w:t>
      </w:r>
      <w:r w:rsidR="00B2699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A2151" w:rsidRPr="00870028">
        <w:rPr>
          <w:rFonts w:hAnsi="Times New Roman" w:ascii="Times New Roman"/>
          <w:sz w:val="24"/>
          <w:szCs w:val="24"/>
          <w:lang w:val="hr-HR"/>
        </w:rPr>
        <w:t>zastupnik Republike Hrvatske, zamjenik Županijskog državnog odvjetnika u Varaždinu, Građ</w:t>
      </w:r>
      <w:r w:rsidR="008A2151">
        <w:rPr>
          <w:rFonts w:hAnsi="Times New Roman" w:ascii="Times New Roman"/>
          <w:sz w:val="24"/>
          <w:szCs w:val="24"/>
          <w:lang w:val="hr-HR"/>
        </w:rPr>
        <w:t xml:space="preserve">ansko-upravni odjel, Tomo Božić, </w:t>
      </w:r>
      <w:r>
        <w:rPr>
          <w:rFonts w:hAnsi="Times New Roman" w:ascii="Times New Roman"/>
          <w:sz w:val="24"/>
          <w:szCs w:val="24"/>
          <w:lang w:val="hr-HR"/>
        </w:rPr>
        <w:t xml:space="preserve">te </w:t>
      </w:r>
      <w:r w:rsidR="00B2699A">
        <w:rPr>
          <w:rFonts w:hAnsi="Times New Roman" w:ascii="Times New Roman"/>
          <w:sz w:val="24"/>
          <w:szCs w:val="24"/>
          <w:lang w:val="hr-HR"/>
        </w:rPr>
        <w:t>s</w:t>
      </w:r>
      <w:r w:rsidR="00C27550">
        <w:rPr>
          <w:rFonts w:hAnsi="Times New Roman" w:ascii="Times New Roman"/>
          <w:sz w:val="24"/>
          <w:szCs w:val="24"/>
          <w:lang w:val="hr-HR"/>
        </w:rPr>
        <w:t>tečajni upravitelj Nenad Homar</w:t>
      </w:r>
      <w:r w:rsidR="00FE1734">
        <w:rPr>
          <w:rFonts w:hAnsi="Times New Roman" w:ascii="Times New Roman"/>
          <w:sz w:val="24"/>
          <w:szCs w:val="24"/>
          <w:lang w:val="hr-HR"/>
        </w:rPr>
        <w:t>.</w:t>
      </w:r>
    </w:p>
    <w:p w:rsidRDefault="00DB1261" w:rsidP="00EA52AA" w:rsidR="00DB1261">
      <w:pPr>
        <w:jc w:val="both"/>
        <w:rPr>
          <w:rFonts w:hAnsi="Times New Roman" w:ascii="Times New Roman"/>
          <w:szCs w:val="24"/>
          <w:lang w:val="hr-HR"/>
        </w:rPr>
      </w:pPr>
    </w:p>
    <w:p w:rsidRDefault="00DB1261" w:rsidP="00DB1261" w:rsidR="00DB126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Stečajni upravitelj predlaže da se cijena za nekretninu u Šenkovcu smanji na </w:t>
      </w:r>
      <w:r w:rsidR="000325C5">
        <w:rPr>
          <w:rFonts w:hAnsi="Times New Roman" w:ascii="Times New Roman"/>
          <w:sz w:val="24"/>
          <w:szCs w:val="24"/>
          <w:lang w:val="hr-HR"/>
        </w:rPr>
        <w:t>114.750</w:t>
      </w:r>
      <w:r w:rsidR="00EA52AA">
        <w:rPr>
          <w:rFonts w:hAnsi="Times New Roman" w:ascii="Times New Roman"/>
          <w:sz w:val="24"/>
          <w:szCs w:val="24"/>
          <w:lang w:val="hr-HR"/>
        </w:rPr>
        <w:t xml:space="preserve">,00 </w:t>
      </w:r>
      <w:r>
        <w:rPr>
          <w:rFonts w:hAnsi="Times New Roman" w:ascii="Times New Roman"/>
          <w:sz w:val="24"/>
          <w:szCs w:val="24"/>
          <w:lang w:val="hr-HR"/>
        </w:rPr>
        <w:t>kn</w:t>
      </w:r>
      <w:r w:rsidR="00EA52AA">
        <w:rPr>
          <w:rFonts w:hAnsi="Times New Roman" w:ascii="Times New Roman"/>
          <w:sz w:val="24"/>
          <w:szCs w:val="24"/>
          <w:lang w:val="hr-HR"/>
        </w:rPr>
        <w:t xml:space="preserve">, jer se radi o </w:t>
      </w:r>
      <w:r w:rsidR="000325C5">
        <w:rPr>
          <w:rFonts w:hAnsi="Times New Roman" w:ascii="Times New Roman"/>
          <w:sz w:val="24"/>
          <w:szCs w:val="24"/>
          <w:lang w:val="hr-HR"/>
        </w:rPr>
        <w:t xml:space="preserve">devetnaestoj </w:t>
      </w:r>
      <w:r w:rsidR="00EA52AA">
        <w:rPr>
          <w:rFonts w:hAnsi="Times New Roman" w:ascii="Times New Roman"/>
          <w:sz w:val="24"/>
          <w:szCs w:val="24"/>
          <w:lang w:val="hr-HR"/>
        </w:rPr>
        <w:t xml:space="preserve">javnoj dražbi, pa smatra da bi bilo svrsishodno smanjiti cijenu nekretnine za </w:t>
      </w:r>
      <w:r w:rsidR="000325C5">
        <w:rPr>
          <w:rFonts w:hAnsi="Times New Roman" w:ascii="Times New Roman"/>
          <w:sz w:val="24"/>
          <w:szCs w:val="24"/>
          <w:lang w:val="hr-HR"/>
        </w:rPr>
        <w:t>10</w:t>
      </w:r>
      <w:r w:rsidR="00EA52AA">
        <w:rPr>
          <w:rFonts w:hAnsi="Times New Roman" w:ascii="Times New Roman"/>
          <w:sz w:val="24"/>
          <w:szCs w:val="24"/>
          <w:lang w:val="hr-HR"/>
        </w:rPr>
        <w:t>% s obzirom da nema zainteresiranih kupaca.</w:t>
      </w:r>
    </w:p>
    <w:p w:rsidRDefault="00DB1261" w:rsidP="00EA52AA" w:rsidR="00DB1261">
      <w:pPr>
        <w:pStyle w:val="Tijeloteksta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A52AA" w:rsidP="00EA52AA" w:rsidR="00EA52AA">
      <w:pPr>
        <w:pStyle w:val="Tijeloteksta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B1261" w:rsidP="00DB1261" w:rsidR="00DB126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toga sud donosi sljedeći</w:t>
      </w:r>
    </w:p>
    <w:p w:rsidRDefault="00DB1261" w:rsidP="00877D1D" w:rsidR="00DB1261">
      <w:pPr>
        <w:pStyle w:val="Tijeloteksta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B1261" w:rsidP="00DB1261" w:rsidR="00DB1261" w:rsidRPr="00DB1261">
      <w:pPr>
        <w:pStyle w:val="Tijeloteksta"/>
        <w:ind w:left="108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Z A K L J U Č A K</w:t>
      </w:r>
    </w:p>
    <w:p w:rsidRDefault="008A2151" w:rsidP="00DB1261" w:rsidR="008A2151" w:rsidRPr="00870028">
      <w:pPr>
        <w:pStyle w:val="Tijeloteksta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755CF" w:rsidP="008A2151" w:rsidR="000755C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>
      <w:pPr>
        <w:numPr>
          <w:ilvl w:val="0"/>
          <w:numId w:val="20"/>
        </w:num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Određuje se prodaja nekretnina stečajnog dužnika ML GRAD PROJEKT d.o.o. „u stečaju“ Lopatinec, I. G. Kovačića 81, OIB: 50520083535  u stečajnom postupku primjenom pravila o ovrsi na nekretnini i to:</w:t>
      </w:r>
    </w:p>
    <w:p w:rsidRDefault="00B2699A" w:rsidP="00B2699A" w:rsidR="00B2699A" w:rsidRPr="00B2699A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2699A" w:rsidP="00B2699A" w:rsidR="008A2151">
      <w:pPr>
        <w:jc w:val="both"/>
        <w:rPr>
          <w:rFonts w:hAnsi="Times New Roman" w:ascii="Times New Roman"/>
          <w:szCs w:val="24"/>
          <w:lang w:val="hr-HR"/>
        </w:rPr>
      </w:pPr>
      <w:r w:rsidRPr="00B2699A">
        <w:rPr>
          <w:rFonts w:hAnsi="Times New Roman" w:ascii="Times New Roman"/>
          <w:szCs w:val="24"/>
          <w:lang w:val="hr-HR"/>
        </w:rPr>
        <w:t>- nekretnina upisana u zk.ul.br. 2452 k.o. Šenkovec čk.br. 226/9 Oranica sa 574 čhv, upisane u zemljišnim knjigama Općinskog suda u Čakovcu po c</w:t>
      </w:r>
      <w:r w:rsidR="00134533">
        <w:rPr>
          <w:rFonts w:hAnsi="Times New Roman" w:ascii="Times New Roman"/>
          <w:szCs w:val="24"/>
          <w:lang w:val="hr-HR"/>
        </w:rPr>
        <w:t xml:space="preserve">ijeni od </w:t>
      </w:r>
      <w:r w:rsidR="000325C5">
        <w:rPr>
          <w:rFonts w:hAnsi="Times New Roman" w:ascii="Times New Roman"/>
          <w:szCs w:val="24"/>
          <w:lang w:val="hr-HR"/>
        </w:rPr>
        <w:t>114.750,</w:t>
      </w:r>
      <w:r w:rsidR="00EA52AA">
        <w:rPr>
          <w:rFonts w:hAnsi="Times New Roman" w:ascii="Times New Roman"/>
          <w:szCs w:val="24"/>
          <w:lang w:val="hr-HR"/>
        </w:rPr>
        <w:t xml:space="preserve">00 </w:t>
      </w:r>
      <w:r w:rsidRPr="00B2699A">
        <w:rPr>
          <w:rFonts w:hAnsi="Times New Roman" w:ascii="Times New Roman"/>
          <w:szCs w:val="24"/>
          <w:lang w:val="hr-HR"/>
        </w:rPr>
        <w:t>kn.</w:t>
      </w:r>
    </w:p>
    <w:p w:rsidRDefault="00451649" w:rsidP="00B2699A" w:rsidR="00451649" w:rsidRPr="00B2699A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134533" w:rsidR="00B2699A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Nekretnine navedene pod toč. I. izreke ovog rješenja opterećene su razlučnim pravom u korist  REPUBLIKE HRVATSKE.</w:t>
      </w:r>
    </w:p>
    <w:p w:rsidRDefault="00E6417B" w:rsidP="00134533" w:rsidR="00E6417B">
      <w:pPr>
        <w:jc w:val="both"/>
        <w:rPr>
          <w:rFonts w:hAnsi="Times New Roman" w:ascii="Times New Roman"/>
          <w:szCs w:val="24"/>
          <w:lang w:val="hr-HR"/>
        </w:rPr>
      </w:pPr>
    </w:p>
    <w:p w:rsidRDefault="00E6417B" w:rsidP="00134533" w:rsidR="00E6417B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2. </w:t>
      </w:r>
      <w:r w:rsidRPr="00870028">
        <w:rPr>
          <w:rFonts w:hAnsi="Times New Roman" w:ascii="Times New Roman"/>
          <w:szCs w:val="24"/>
          <w:lang w:val="hr-HR"/>
        </w:rPr>
        <w:tab/>
        <w:t>NAČIN PRODAJE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        </w:t>
      </w:r>
      <w:r w:rsidRPr="00870028">
        <w:rPr>
          <w:rFonts w:hAnsi="Times New Roman" w:ascii="Times New Roman"/>
          <w:szCs w:val="24"/>
          <w:lang w:val="hr-HR"/>
        </w:rPr>
        <w:tab/>
      </w:r>
      <w:r w:rsidRPr="00870028">
        <w:rPr>
          <w:rFonts w:hAnsi="Times New Roman" w:ascii="Times New Roman"/>
          <w:szCs w:val="24"/>
          <w:lang w:val="hr-HR"/>
        </w:rPr>
        <w:tab/>
      </w:r>
    </w:p>
    <w:p w:rsidRDefault="008A2151" w:rsidP="008A2151" w:rsidR="008A2151" w:rsidRPr="00FF0FB1">
      <w:pPr>
        <w:jc w:val="both"/>
        <w:rPr>
          <w:rFonts w:hAnsi="Times New Roman" w:ascii="Times New Roman"/>
          <w:b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ab/>
        <w:t>Ročište za prodaju prvom  usmenom javnom dražbom, održat će se u zgradi Trgovačkog suda u Varaždinu, B. Radića 2, soba 232, 2. kat, održati će se</w:t>
      </w:r>
      <w:r w:rsidR="00FE2771">
        <w:rPr>
          <w:rFonts w:hAnsi="Times New Roman" w:ascii="Times New Roman"/>
          <w:b/>
          <w:szCs w:val="24"/>
          <w:lang w:val="hr-HR"/>
        </w:rPr>
        <w:t xml:space="preserve"> </w:t>
      </w:r>
      <w:r w:rsidR="000325C5">
        <w:rPr>
          <w:rFonts w:hAnsi="Times New Roman" w:ascii="Times New Roman"/>
          <w:b/>
          <w:szCs w:val="24"/>
          <w:lang w:val="hr-HR"/>
        </w:rPr>
        <w:t>20. lipnja</w:t>
      </w:r>
      <w:r w:rsidR="00EA52AA">
        <w:rPr>
          <w:rFonts w:hAnsi="Times New Roman" w:ascii="Times New Roman"/>
          <w:b/>
          <w:szCs w:val="24"/>
          <w:lang w:val="hr-HR"/>
        </w:rPr>
        <w:t xml:space="preserve"> </w:t>
      </w:r>
      <w:r w:rsidR="00C27550">
        <w:rPr>
          <w:rFonts w:hAnsi="Times New Roman" w:ascii="Times New Roman"/>
          <w:b/>
          <w:szCs w:val="24"/>
          <w:lang w:val="hr-HR"/>
        </w:rPr>
        <w:t>2016</w:t>
      </w:r>
      <w:r w:rsidRPr="00870028">
        <w:rPr>
          <w:rFonts w:hAnsi="Times New Roman" w:ascii="Times New Roman"/>
          <w:szCs w:val="24"/>
          <w:lang w:val="hr-HR"/>
        </w:rPr>
        <w:t xml:space="preserve">. u </w:t>
      </w:r>
      <w:r w:rsidR="000325C5">
        <w:rPr>
          <w:rFonts w:hAnsi="Times New Roman" w:ascii="Times New Roman"/>
          <w:b/>
          <w:szCs w:val="24"/>
          <w:lang w:val="hr-HR"/>
        </w:rPr>
        <w:t>13,00</w:t>
      </w:r>
      <w:r w:rsidR="00EA52AA">
        <w:rPr>
          <w:rFonts w:hAnsi="Times New Roman" w:ascii="Times New Roman"/>
          <w:b/>
          <w:szCs w:val="24"/>
          <w:lang w:val="hr-HR"/>
        </w:rPr>
        <w:t xml:space="preserve"> </w:t>
      </w:r>
      <w:r w:rsidRPr="00FF0FB1">
        <w:rPr>
          <w:rFonts w:hAnsi="Times New Roman" w:ascii="Times New Roman"/>
          <w:b/>
          <w:szCs w:val="24"/>
          <w:lang w:val="hr-HR"/>
        </w:rPr>
        <w:t>sati.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E6417B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3.</w:t>
      </w:r>
      <w:r>
        <w:rPr>
          <w:rFonts w:hAnsi="Times New Roman" w:ascii="Times New Roman"/>
          <w:szCs w:val="24"/>
          <w:lang w:val="hr-HR"/>
        </w:rPr>
        <w:tab/>
        <w:t xml:space="preserve">Ovaj zaključak </w:t>
      </w:r>
      <w:r w:rsidR="008A2151" w:rsidRPr="00870028">
        <w:rPr>
          <w:rFonts w:hAnsi="Times New Roman" w:ascii="Times New Roman"/>
          <w:szCs w:val="24"/>
          <w:lang w:val="hr-HR"/>
        </w:rPr>
        <w:t xml:space="preserve">objavit će se na </w:t>
      </w:r>
      <w:r>
        <w:rPr>
          <w:rFonts w:hAnsi="Times New Roman" w:ascii="Times New Roman"/>
          <w:szCs w:val="24"/>
          <w:lang w:val="hr-HR"/>
        </w:rPr>
        <w:t>E-</w:t>
      </w:r>
      <w:r w:rsidR="008A2151" w:rsidRPr="00870028">
        <w:rPr>
          <w:rFonts w:hAnsi="Times New Roman" w:ascii="Times New Roman"/>
          <w:szCs w:val="24"/>
          <w:lang w:val="hr-HR"/>
        </w:rPr>
        <w:t>oglasnoj ploči ovoga suda, na stranici Hrvatske gospodarske komore i stranici web stečaja.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4.</w:t>
      </w:r>
      <w:r w:rsidRPr="00870028">
        <w:rPr>
          <w:rFonts w:hAnsi="Times New Roman" w:ascii="Times New Roman"/>
          <w:szCs w:val="24"/>
          <w:lang w:val="hr-HR"/>
        </w:rPr>
        <w:tab/>
        <w:t>Stečajni upravitelj dužan je Hrvatskoj gospodarskoj komori dostaviti podatke o nekretnini koja se prodaje u stečajnom postupku, a radi uvođenja  u očevidnik nekretnina koje se prodaju u stečajnom postupku.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5. </w:t>
      </w:r>
      <w:r w:rsidRPr="00870028">
        <w:rPr>
          <w:rFonts w:hAnsi="Times New Roman" w:ascii="Times New Roman"/>
          <w:szCs w:val="24"/>
          <w:lang w:val="hr-HR"/>
        </w:rPr>
        <w:tab/>
        <w:t>UVJETI PRODAJE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Nekretnine iz točke 1. zaključka o prodaji  na prvoj javnoj dražbi ne mogu se prodati ispod početne cijene navedene u točci 1. zaključka o prodaji. Sve poreze i pristojbe vezane za prodaju nekretnina snosi kupac.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ab/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Kao kupci mogu sudjelovati samo osobe koje su  najkasnije tri dana prije ročišta za dražbu</w:t>
      </w:r>
      <w:r>
        <w:rPr>
          <w:rFonts w:hAnsi="Times New Roman" w:ascii="Times New Roman"/>
          <w:szCs w:val="24"/>
          <w:lang w:val="hr-HR"/>
        </w:rPr>
        <w:t xml:space="preserve"> uplatili jamčevinu u iznosu od </w:t>
      </w:r>
      <w:r w:rsidRPr="00870028">
        <w:rPr>
          <w:rFonts w:hAnsi="Times New Roman" w:ascii="Times New Roman"/>
          <w:szCs w:val="24"/>
          <w:lang w:val="hr-HR"/>
        </w:rPr>
        <w:t xml:space="preserve">5% od utvrđene vrijednosti nekretnina, koja se uplaćuje na račun  stečajnog dužnika broj  HR0623400091190021826, otvoren kod Privredne banke Zagreb d.d. Zagreb te uz poziv na broj St-5/14. 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Potvrdu o uplati jamčevine svaki sudionik dužan je predočiti na dražbi prije početka dražbe.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Osobe koje ne uplate jamčevinu neće moći sudjelovati u dražbi.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Sudionik čija će ponuda biti prihvaćena, jamčevina će se uračunati u kupoprodajnu cijenu,  a ostalim sudionicima će biti vraćena najkasnije u roku od 8 dana.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Jamčevinu nisu dužni položiti razlučni vjerovnici.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Kupac  je  dužan uplatiti razliku između uplaćene jamčevine i postignute kupoprodajne cijene u roku od 30 dana od pravomoćnosti rješenja o dosudi.</w:t>
      </w:r>
      <w:r>
        <w:rPr>
          <w:rFonts w:hAnsi="Times New Roman" w:ascii="Times New Roman"/>
          <w:szCs w:val="24"/>
          <w:lang w:val="hr-HR"/>
        </w:rPr>
        <w:t xml:space="preserve"> Cijene u ovom oglasu izražene su bez poreza na dodanu vrijednost.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Nekretnine će se rješenjem o dosudi dosuditi kupcu koji ponudi najpovoljniju cijenu. Nekretnine će se dosuditi i kupcima koji su ponudili nižu cijenu prema veličini ponuđene cijene, ako kupci koji su ponudili veću cijenu ne polože kupovninu u roku iz ovog zaključka.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U rješenju o dosudi nekretnina, sud će odrediti da će se nakon pravomoćnosti toga rješenja i nakon što kupac položi kupovninu u zemljišnim knjigama upisati u njegovu korist pravo vlasništva na dosuđenim nekretninama te brisati terete na nekretninama.</w:t>
      </w:r>
    </w:p>
    <w:p w:rsidRDefault="008A2151" w:rsidP="008A2151" w:rsidR="008A2151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Nakon pravomoćnosti rješenja o dosudi i nakon što kupac položi kupovninu, sud će donijeti zaključak o predaji nekretnina kupcu.</w:t>
      </w:r>
    </w:p>
    <w:p w:rsidRDefault="00134533" w:rsidP="008A2151" w:rsidR="00134533">
      <w:pPr>
        <w:jc w:val="both"/>
        <w:rPr>
          <w:rFonts w:hAnsi="Times New Roman" w:ascii="Times New Roman"/>
          <w:szCs w:val="24"/>
          <w:lang w:val="hr-HR"/>
        </w:rPr>
      </w:pPr>
    </w:p>
    <w:p w:rsidRDefault="00877D1D" w:rsidP="008A2151" w:rsidR="00877D1D">
      <w:pPr>
        <w:jc w:val="both"/>
        <w:rPr>
          <w:rFonts w:hAnsi="Times New Roman" w:ascii="Times New Roman"/>
          <w:szCs w:val="24"/>
          <w:lang w:val="hr-HR"/>
        </w:rPr>
      </w:pPr>
    </w:p>
    <w:p w:rsidRDefault="002B3D2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kupac</w:t>
      </w:r>
      <w:r w:rsidR="008A2151" w:rsidRPr="00870028">
        <w:rPr>
          <w:rFonts w:hAnsi="Times New Roman" w:ascii="Times New Roman"/>
          <w:szCs w:val="24"/>
          <w:lang w:val="hr-HR"/>
        </w:rPr>
        <w:t xml:space="preserve">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Prodaja se provodi po načelu „viđeno – kupljeno“, što isključuje sve naknadne prigovore kupca.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0755CF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lastRenderedPageBreak/>
        <w:t>Zainteresirane osobe mogu razgledati predmetne nekretnine, te dokumentaciju koja se odnosi na ovu imovinu uz prethodni dogovor s stečajnim upraviteljem na broj telefona 098/407-337.</w:t>
      </w:r>
    </w:p>
    <w:p w:rsidRDefault="000755CF" w:rsidP="008A2151" w:rsidR="000755CF">
      <w:pPr>
        <w:jc w:val="both"/>
        <w:rPr>
          <w:rFonts w:hAnsi="Times New Roman" w:ascii="Times New Roman"/>
          <w:szCs w:val="24"/>
          <w:lang w:val="hr-HR"/>
        </w:rPr>
      </w:pPr>
    </w:p>
    <w:p w:rsidRDefault="00C721BC" w:rsidP="00C721BC" w:rsidR="00C721BC">
      <w:pPr>
        <w:ind w:firstLine="720"/>
        <w:rPr>
          <w:rFonts w:hAnsi="Times New Roman" w:ascii="Times New Roman"/>
          <w:szCs w:val="24"/>
          <w:lang w:val="hr-HR"/>
        </w:rPr>
      </w:pPr>
    </w:p>
    <w:p w:rsidRDefault="00C721BC" w:rsidP="008A2151" w:rsidR="00C721BC">
      <w:pPr>
        <w:jc w:val="both"/>
        <w:rPr>
          <w:rFonts w:hAnsi="Times New Roman" w:ascii="Times New Roman"/>
          <w:szCs w:val="24"/>
          <w:lang w:val="hr-HR"/>
        </w:rPr>
      </w:pPr>
    </w:p>
    <w:p w:rsidRDefault="000755CF" w:rsidP="000755CF" w:rsidR="000755CF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</w:t>
      </w:r>
      <w:r w:rsidR="00AA42B9">
        <w:rPr>
          <w:rFonts w:hAnsi="Times New Roman" w:ascii="Times New Roman"/>
          <w:szCs w:val="24"/>
          <w:lang w:val="hr-HR"/>
        </w:rPr>
        <w:t>vaj zapisnik objaviti će se na E</w:t>
      </w:r>
      <w:r w:rsidR="00134533">
        <w:rPr>
          <w:rFonts w:hAnsi="Times New Roman" w:ascii="Times New Roman"/>
          <w:szCs w:val="24"/>
          <w:lang w:val="hr-HR"/>
        </w:rPr>
        <w:t>-oglasnoj ploči suda.</w:t>
      </w:r>
    </w:p>
    <w:p w:rsidRDefault="000755CF" w:rsidP="008A2151" w:rsidR="000755CF">
      <w:pPr>
        <w:jc w:val="both"/>
        <w:rPr>
          <w:rFonts w:hAnsi="Times New Roman" w:ascii="Times New Roman"/>
          <w:szCs w:val="24"/>
          <w:lang w:val="hr-HR"/>
        </w:rPr>
      </w:pPr>
    </w:p>
    <w:p w:rsidRDefault="000755CF" w:rsidP="008A2151" w:rsidR="000755CF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Dovršeno u </w:t>
      </w:r>
      <w:r w:rsidR="000325C5">
        <w:rPr>
          <w:rFonts w:hAnsi="Times New Roman" w:ascii="Times New Roman"/>
          <w:szCs w:val="24"/>
          <w:lang w:val="hr-HR"/>
        </w:rPr>
        <w:t>13,00</w:t>
      </w:r>
      <w:r w:rsidR="00EA52A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sati.</w:t>
      </w:r>
    </w:p>
    <w:p w:rsidRDefault="00DD2E11" w:rsidP="008A2151" w:rsidR="00DD2E11" w:rsidRPr="00870028">
      <w:pPr>
        <w:pStyle w:val="Tijeloteksta"/>
        <w:ind w:firstLine="720"/>
        <w:jc w:val="both"/>
        <w:rPr>
          <w:rFonts w:hAnsi="Times New Roman" w:ascii="Times New Roman"/>
          <w:szCs w:val="24"/>
          <w:lang w:val="hr-HR"/>
        </w:rPr>
      </w:pPr>
    </w:p>
    <w:sectPr w:rsidSect="00134533" w:rsidR="00DD2E11" w:rsidRPr="00870028">
      <w:headerReference w:type="default" r:id="rId9"/>
      <w:headerReference w:type="first" r:id="rId10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4269" w:rsidP="000B057F" w:rsidR="00B04269">
      <w:r>
        <w:separator/>
      </w:r>
    </w:p>
  </w:endnote>
  <w:endnote w:id="0" w:type="continuationSeparator">
    <w:p w:rsidRDefault="00B04269" w:rsidP="000B057F" w:rsidR="00B04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4269" w:rsidP="000B057F" w:rsidR="00B04269">
      <w:r>
        <w:separator/>
      </w:r>
    </w:p>
  </w:footnote>
  <w:footnote w:id="0" w:type="continuationSeparator">
    <w:p w:rsidRDefault="00B04269" w:rsidP="000B057F" w:rsidR="00B042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BB2" w:rsidR="00774BB2" w:rsidRPr="00B6253C">
    <w:pPr>
      <w:pStyle w:val="Zaglavlje"/>
      <w:jc w:val="center"/>
      <w:rPr>
        <w:rFonts w:hAnsi="Times New Roman" w:ascii="Times New Roman"/>
      </w:rPr>
    </w:pPr>
    <w:r w:rsidRPr="00B6253C">
      <w:rPr>
        <w:rFonts w:hAnsi="Times New Roman" w:ascii="Times New Roman"/>
      </w:rPr>
      <w:fldChar w:fldCharType="begin"/>
    </w:r>
    <w:r w:rsidRPr="00B6253C">
      <w:rPr>
        <w:rFonts w:hAnsi="Times New Roman" w:ascii="Times New Roman"/>
      </w:rPr>
      <w:instrText>PAGE   \* MERGEFORMAT</w:instrText>
    </w:r>
    <w:r w:rsidRPr="00B6253C">
      <w:rPr>
        <w:rFonts w:hAnsi="Times New Roman" w:ascii="Times New Roman"/>
      </w:rPr>
      <w:fldChar w:fldCharType="separate"/>
    </w:r>
    <w:r w:rsidR="00CB68D2" w:rsidRPr="00CB68D2">
      <w:rPr>
        <w:rFonts w:hAnsi="Times New Roman" w:ascii="Times New Roman"/>
        <w:noProof/>
        <w:lang w:val="hr-HR"/>
      </w:rPr>
      <w:t>3</w:t>
    </w:r>
    <w:r w:rsidRPr="00B6253C">
      <w:rPr>
        <w:rFonts w:hAnsi="Times New Roman" w:ascii="Times New Roman"/>
      </w:rPr>
      <w:fldChar w:fldCharType="end"/>
    </w:r>
  </w:p>
  <w:p w:rsidRDefault="00774BB2" w:rsidP="000B057F" w:rsidR="00774BB2" w:rsidRPr="00004003">
    <w:pPr>
      <w:ind w:left="5760"/>
      <w:jc w:val="both"/>
      <w:rPr>
        <w:rFonts w:hAnsi="Times New Roman" w:ascii="Times New Roman"/>
        <w:b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      Poslovni b</w:t>
    </w:r>
    <w:r w:rsidRPr="00004003">
      <w:rPr>
        <w:rFonts w:hAnsi="Times New Roman" w:ascii="Times New Roman"/>
        <w:szCs w:val="24"/>
        <w:lang w:val="hr-HR"/>
      </w:rPr>
      <w:t xml:space="preserve">roj: </w:t>
    </w:r>
    <w:r>
      <w:rPr>
        <w:rFonts w:hAnsi="Times New Roman" w:ascii="Times New Roman"/>
        <w:szCs w:val="24"/>
        <w:lang w:val="hr-HR"/>
      </w:rPr>
      <w:t>5 St-</w:t>
    </w:r>
    <w:r w:rsidR="00CA200B">
      <w:rPr>
        <w:rFonts w:hAnsi="Times New Roman" w:ascii="Times New Roman"/>
        <w:szCs w:val="24"/>
        <w:lang w:val="hr-HR"/>
      </w:rPr>
      <w:t>5/14-</w:t>
    </w:r>
    <w:r w:rsidR="00877D1D">
      <w:rPr>
        <w:rFonts w:hAnsi="Times New Roman" w:ascii="Times New Roman"/>
        <w:szCs w:val="24"/>
        <w:lang w:val="hr-HR"/>
      </w:rPr>
      <w:t>6</w:t>
    </w:r>
    <w:r w:rsidR="000325C5">
      <w:rPr>
        <w:rFonts w:hAnsi="Times New Roman" w:ascii="Times New Roman"/>
        <w:szCs w:val="24"/>
        <w:lang w:val="hr-HR"/>
      </w:rPr>
      <w:t>6</w:t>
    </w:r>
  </w:p>
  <w:p w:rsidRDefault="00774BB2" w:rsidR="00774BB2">
    <w:pPr>
      <w:pStyle w:val="Zaglavlje"/>
      <w:jc w:val="center"/>
    </w:pPr>
    <w:r>
      <w:tab/>
    </w:r>
  </w:p>
  <w:p w:rsidRDefault="00774BB2" w:rsidR="00774BB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BB2" w:rsidP="000B057F" w:rsidR="00774BB2" w:rsidRPr="00004003">
    <w:pPr>
      <w:ind w:left="5760"/>
      <w:jc w:val="both"/>
      <w:rPr>
        <w:rFonts w:hAnsi="Times New Roman" w:ascii="Times New Roman"/>
        <w:b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      Poslovni b</w:t>
    </w:r>
    <w:r w:rsidRPr="00004003">
      <w:rPr>
        <w:rFonts w:hAnsi="Times New Roman" w:ascii="Times New Roman"/>
        <w:szCs w:val="24"/>
        <w:lang w:val="hr-HR"/>
      </w:rPr>
      <w:t xml:space="preserve">roj: </w:t>
    </w:r>
    <w:r>
      <w:rPr>
        <w:rFonts w:hAnsi="Times New Roman" w:ascii="Times New Roman"/>
        <w:szCs w:val="24"/>
        <w:lang w:val="hr-HR"/>
      </w:rPr>
      <w:t>5 St-</w:t>
    </w:r>
    <w:r w:rsidR="00C37188">
      <w:rPr>
        <w:rFonts w:hAnsi="Times New Roman" w:ascii="Times New Roman"/>
        <w:szCs w:val="24"/>
        <w:lang w:val="hr-HR"/>
      </w:rPr>
      <w:t>5/14-</w:t>
    </w:r>
    <w:r w:rsidR="00AE23E7">
      <w:rPr>
        <w:rFonts w:hAnsi="Times New Roman" w:ascii="Times New Roman"/>
        <w:szCs w:val="24"/>
        <w:lang w:val="hr-HR"/>
      </w:rPr>
      <w:t>66</w:t>
    </w:r>
  </w:p>
  <w:p w:rsidRDefault="00774BB2" w:rsidR="00774BB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 w:hint="default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 w:hint="default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 w:hint="default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 w:hint="default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 w:hint="default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 w:hint="default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 w:hint="default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 w:hint="default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 w:hint="default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 w:hint="default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 w:hint="default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 w:hint="default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 w:hint="default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 w:hint="default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 w:hint="default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 w:hint="default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 w:hint="default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 w:hint="default"/>
      </w:rPr>
    </w:lvl>
  </w:abstractNum>
  <w:abstractNum w:abstractNumId="2">
    <w:nsid w:val="049A4A22"/>
    <w:multiLevelType w:val="hybridMultilevel"/>
    <w:tmpl w:val="EA4051B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830075"/>
    <w:multiLevelType w:val="hybridMultilevel"/>
    <w:tmpl w:val="AE1AC490"/>
    <w:lvl w:tplc="B5A4CCB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2C2BC2"/>
    <w:multiLevelType w:val="hybridMultilevel"/>
    <w:tmpl w:val="DA38173C"/>
    <w:lvl w:tplc="D1786BD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5381C0E"/>
    <w:multiLevelType w:val="hybridMultilevel"/>
    <w:tmpl w:val="B4FA6498"/>
    <w:lvl w:tplc="C122DFC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55E1"/>
    <w:multiLevelType w:val="hybridMultilevel"/>
    <w:tmpl w:val="BE80AE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7B63824"/>
    <w:multiLevelType w:val="hybridMultilevel"/>
    <w:tmpl w:val="ACA839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88D6B17"/>
    <w:multiLevelType w:val="hybridMultilevel"/>
    <w:tmpl w:val="8A0A4066"/>
    <w:lvl w:tplc="459E1F9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32E78FE"/>
    <w:multiLevelType w:val="hybridMultilevel"/>
    <w:tmpl w:val="03C88458"/>
    <w:lvl w:tplc="EFB2445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58D6AF3"/>
    <w:multiLevelType w:val="hybridMultilevel"/>
    <w:tmpl w:val="74184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A697132"/>
    <w:multiLevelType w:val="hybridMultilevel"/>
    <w:tmpl w:val="25E2BAB0"/>
    <w:lvl w:tplc="E9169E8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C9F24DB"/>
    <w:multiLevelType w:val="hybridMultilevel"/>
    <w:tmpl w:val="D74E7FE4"/>
    <w:lvl w:tplc="3824101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4CA5124F"/>
    <w:multiLevelType w:val="hybridMultilevel"/>
    <w:tmpl w:val="4566D978"/>
    <w:lvl w:tplc="C4EE8AD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A8C7455"/>
    <w:multiLevelType w:val="hybridMultilevel"/>
    <w:tmpl w:val="2F44B46C"/>
    <w:lvl w:tplc="5DB6626C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5C685D63"/>
    <w:multiLevelType w:val="hybridMultilevel"/>
    <w:tmpl w:val="5AAE4154"/>
    <w:lvl w:tplc="5C664FE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0811054"/>
    <w:multiLevelType w:val="hybridMultilevel"/>
    <w:tmpl w:val="A7BEA338"/>
    <w:lvl w:tplc="D6A4FE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9475CF5"/>
    <w:multiLevelType w:val="hybridMultilevel"/>
    <w:tmpl w:val="57ACBBCA"/>
    <w:lvl w:tplc="041A0013" w:ilvl="0">
      <w:start w:val="1"/>
      <w:numFmt w:val="upperRoman"/>
      <w:lvlText w:val="%1."/>
      <w:lvlJc w:val="righ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CDB2D94"/>
    <w:multiLevelType w:val="hybridMultilevel"/>
    <w:tmpl w:val="8B50E3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E4F0108"/>
    <w:multiLevelType w:val="hybridMultilevel"/>
    <w:tmpl w:val="C0643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F732C12"/>
    <w:multiLevelType w:val="hybridMultilevel"/>
    <w:tmpl w:val="1ED670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9"/>
  </w:num>
  <w:num w:numId="2">
    <w:abstractNumId w:val="7"/>
  </w:num>
  <w:num w:numId="3">
    <w:abstractNumId w:val="12"/>
  </w:num>
  <w:num w:numId="4">
    <w:abstractNumId w:val="14"/>
  </w:num>
  <w:num w:numId="5">
    <w:abstractNumId w:val="8"/>
  </w:num>
  <w:num w:numId="6">
    <w:abstractNumId w:val="5"/>
  </w:num>
  <w:num w:numId="7">
    <w:abstractNumId w:val="3"/>
  </w:num>
  <w:num w:numId="8">
    <w:abstractNumId w:val="9"/>
  </w:num>
  <w:num w:numId="9">
    <w:abstractNumId w:val="20"/>
  </w:num>
  <w:num w:numId="10">
    <w:abstractNumId w:val="10"/>
  </w:num>
  <w:num w:numId="11">
    <w:abstractNumId w:val="11"/>
  </w:num>
  <w:num w:numId="12">
    <w:abstractNumId w:val="16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6"/>
  </w:num>
  <w:num w:numId="18">
    <w:abstractNumId w:val="15"/>
  </w:num>
  <w:num w:numId="19">
    <w:abstractNumId w:val="13"/>
  </w:num>
  <w:num w:numId="20">
    <w:abstractNumId w:val="18"/>
  </w:num>
  <w:num w:numId="21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4003"/>
    <w:rsid w:val="00004D6B"/>
    <w:rsid w:val="00012631"/>
    <w:rsid w:val="00014CD3"/>
    <w:rsid w:val="00016D31"/>
    <w:rsid w:val="000325C5"/>
    <w:rsid w:val="00040F9A"/>
    <w:rsid w:val="000527A2"/>
    <w:rsid w:val="00054329"/>
    <w:rsid w:val="00063254"/>
    <w:rsid w:val="00065F5D"/>
    <w:rsid w:val="000755CF"/>
    <w:rsid w:val="0007717A"/>
    <w:rsid w:val="0009229A"/>
    <w:rsid w:val="00095EAE"/>
    <w:rsid w:val="000B057F"/>
    <w:rsid w:val="000C6BDD"/>
    <w:rsid w:val="000D160F"/>
    <w:rsid w:val="00105C03"/>
    <w:rsid w:val="00107A28"/>
    <w:rsid w:val="00134533"/>
    <w:rsid w:val="00153584"/>
    <w:rsid w:val="00164854"/>
    <w:rsid w:val="001B7D7E"/>
    <w:rsid w:val="001D3878"/>
    <w:rsid w:val="001D434E"/>
    <w:rsid w:val="001D6838"/>
    <w:rsid w:val="0020159E"/>
    <w:rsid w:val="00211E42"/>
    <w:rsid w:val="00216327"/>
    <w:rsid w:val="00230E67"/>
    <w:rsid w:val="00266F05"/>
    <w:rsid w:val="00291C79"/>
    <w:rsid w:val="00293E17"/>
    <w:rsid w:val="00296348"/>
    <w:rsid w:val="002A08C8"/>
    <w:rsid w:val="002B3D21"/>
    <w:rsid w:val="002D1E1C"/>
    <w:rsid w:val="002E53D7"/>
    <w:rsid w:val="003318B8"/>
    <w:rsid w:val="00334CA9"/>
    <w:rsid w:val="0035001D"/>
    <w:rsid w:val="0036543E"/>
    <w:rsid w:val="00382043"/>
    <w:rsid w:val="00393C0C"/>
    <w:rsid w:val="003B175C"/>
    <w:rsid w:val="003B5300"/>
    <w:rsid w:val="00451649"/>
    <w:rsid w:val="00487407"/>
    <w:rsid w:val="004A2A35"/>
    <w:rsid w:val="004D3B5E"/>
    <w:rsid w:val="004D6B4C"/>
    <w:rsid w:val="004F15B9"/>
    <w:rsid w:val="004F6F72"/>
    <w:rsid w:val="005202E5"/>
    <w:rsid w:val="005458D2"/>
    <w:rsid w:val="00562F18"/>
    <w:rsid w:val="00570DDC"/>
    <w:rsid w:val="005B2F87"/>
    <w:rsid w:val="005B6406"/>
    <w:rsid w:val="00637964"/>
    <w:rsid w:val="006421A7"/>
    <w:rsid w:val="0065663C"/>
    <w:rsid w:val="00672D2F"/>
    <w:rsid w:val="00673DE9"/>
    <w:rsid w:val="0067671A"/>
    <w:rsid w:val="006C5B86"/>
    <w:rsid w:val="00701B36"/>
    <w:rsid w:val="00737643"/>
    <w:rsid w:val="00740940"/>
    <w:rsid w:val="007669C8"/>
    <w:rsid w:val="00774BB2"/>
    <w:rsid w:val="00780F99"/>
    <w:rsid w:val="00782933"/>
    <w:rsid w:val="00783503"/>
    <w:rsid w:val="007B1BFA"/>
    <w:rsid w:val="007D06CE"/>
    <w:rsid w:val="007D0924"/>
    <w:rsid w:val="007E15FE"/>
    <w:rsid w:val="007E3CC7"/>
    <w:rsid w:val="007E698E"/>
    <w:rsid w:val="007F314C"/>
    <w:rsid w:val="007F5E15"/>
    <w:rsid w:val="00823156"/>
    <w:rsid w:val="00845E3A"/>
    <w:rsid w:val="008523E3"/>
    <w:rsid w:val="00855A4C"/>
    <w:rsid w:val="0086405D"/>
    <w:rsid w:val="00865BB7"/>
    <w:rsid w:val="00870028"/>
    <w:rsid w:val="00877D1D"/>
    <w:rsid w:val="0089215B"/>
    <w:rsid w:val="008A2151"/>
    <w:rsid w:val="008A5D94"/>
    <w:rsid w:val="008C18C1"/>
    <w:rsid w:val="008C3A94"/>
    <w:rsid w:val="008D091B"/>
    <w:rsid w:val="008E3512"/>
    <w:rsid w:val="008E38F0"/>
    <w:rsid w:val="009200D4"/>
    <w:rsid w:val="00964353"/>
    <w:rsid w:val="00964EE5"/>
    <w:rsid w:val="009812E1"/>
    <w:rsid w:val="009A6C47"/>
    <w:rsid w:val="009C0A11"/>
    <w:rsid w:val="009C18EF"/>
    <w:rsid w:val="009C2F6F"/>
    <w:rsid w:val="009D4F13"/>
    <w:rsid w:val="00A05725"/>
    <w:rsid w:val="00A073F6"/>
    <w:rsid w:val="00A10CDB"/>
    <w:rsid w:val="00A169E8"/>
    <w:rsid w:val="00A17742"/>
    <w:rsid w:val="00A2594F"/>
    <w:rsid w:val="00A35021"/>
    <w:rsid w:val="00A36B06"/>
    <w:rsid w:val="00A374C3"/>
    <w:rsid w:val="00A40CD0"/>
    <w:rsid w:val="00A53037"/>
    <w:rsid w:val="00A62271"/>
    <w:rsid w:val="00A659FF"/>
    <w:rsid w:val="00A66B72"/>
    <w:rsid w:val="00AA27DD"/>
    <w:rsid w:val="00AA42B9"/>
    <w:rsid w:val="00AA606D"/>
    <w:rsid w:val="00AC57A7"/>
    <w:rsid w:val="00AD0758"/>
    <w:rsid w:val="00AD0FDB"/>
    <w:rsid w:val="00AE23E7"/>
    <w:rsid w:val="00AF485B"/>
    <w:rsid w:val="00AF7D56"/>
    <w:rsid w:val="00B00BCC"/>
    <w:rsid w:val="00B04269"/>
    <w:rsid w:val="00B1642C"/>
    <w:rsid w:val="00B25E54"/>
    <w:rsid w:val="00B2699A"/>
    <w:rsid w:val="00B311B3"/>
    <w:rsid w:val="00B45B2C"/>
    <w:rsid w:val="00B6253C"/>
    <w:rsid w:val="00B80EF2"/>
    <w:rsid w:val="00B84542"/>
    <w:rsid w:val="00BC4D2B"/>
    <w:rsid w:val="00BD06FF"/>
    <w:rsid w:val="00BE5054"/>
    <w:rsid w:val="00C066D6"/>
    <w:rsid w:val="00C136A8"/>
    <w:rsid w:val="00C27550"/>
    <w:rsid w:val="00C27F97"/>
    <w:rsid w:val="00C3387F"/>
    <w:rsid w:val="00C37188"/>
    <w:rsid w:val="00C41C40"/>
    <w:rsid w:val="00C47C9F"/>
    <w:rsid w:val="00C642B5"/>
    <w:rsid w:val="00C721BC"/>
    <w:rsid w:val="00C72D2B"/>
    <w:rsid w:val="00C7425F"/>
    <w:rsid w:val="00C841BC"/>
    <w:rsid w:val="00CA200B"/>
    <w:rsid w:val="00CA47F2"/>
    <w:rsid w:val="00CA6704"/>
    <w:rsid w:val="00CB68D2"/>
    <w:rsid w:val="00CD516D"/>
    <w:rsid w:val="00D045B4"/>
    <w:rsid w:val="00D165A4"/>
    <w:rsid w:val="00D50CF6"/>
    <w:rsid w:val="00D636DA"/>
    <w:rsid w:val="00D90682"/>
    <w:rsid w:val="00D90998"/>
    <w:rsid w:val="00D93CB0"/>
    <w:rsid w:val="00DB1261"/>
    <w:rsid w:val="00DD1050"/>
    <w:rsid w:val="00DD2E11"/>
    <w:rsid w:val="00DE765E"/>
    <w:rsid w:val="00DF1C18"/>
    <w:rsid w:val="00DF684C"/>
    <w:rsid w:val="00DF7859"/>
    <w:rsid w:val="00E0360A"/>
    <w:rsid w:val="00E03916"/>
    <w:rsid w:val="00E11F4A"/>
    <w:rsid w:val="00E157C2"/>
    <w:rsid w:val="00E32D19"/>
    <w:rsid w:val="00E549AA"/>
    <w:rsid w:val="00E6417B"/>
    <w:rsid w:val="00E842A1"/>
    <w:rsid w:val="00E86D2F"/>
    <w:rsid w:val="00EA52AA"/>
    <w:rsid w:val="00EC1793"/>
    <w:rsid w:val="00EC5716"/>
    <w:rsid w:val="00ED085C"/>
    <w:rsid w:val="00EF1F12"/>
    <w:rsid w:val="00EF7E53"/>
    <w:rsid w:val="00F06A2A"/>
    <w:rsid w:val="00F157A2"/>
    <w:rsid w:val="00F2447D"/>
    <w:rsid w:val="00F42F24"/>
    <w:rsid w:val="00F62458"/>
    <w:rsid w:val="00F666FD"/>
    <w:rsid w:val="00F72F1D"/>
    <w:rsid w:val="00F90AF5"/>
    <w:rsid w:val="00F96741"/>
    <w:rsid w:val="00FE069A"/>
    <w:rsid w:val="00FE1734"/>
    <w:rsid w:val="00FE2771"/>
    <w:rsid w:val="00FF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0543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B057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B057F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0B057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B057F"/>
    <w:rPr>
      <w:rFonts w:hAnsi="Guatemala" w:ascii="Guatemala"/>
      <w:snapToGrid w:val="false"/>
      <w:sz w:val="24"/>
      <w:lang w:eastAsia="en-US" w:val="en-US"/>
    </w:rPr>
  </w:style>
  <w:style w:customStyle="true" w:styleId="TijelotekstaChar" w:type="character">
    <w:name w:val="Tijelo teksta Char"/>
    <w:link w:val="Tijeloteksta"/>
    <w:rsid w:val="008A2151"/>
    <w:rPr>
      <w:rFonts w:hAnsi="Arial" w:ascii="Arial"/>
      <w:snapToGrid w:val="false"/>
      <w:sz w:val="22"/>
      <w:lang w:eastAsia="en-US" w:val="en-US"/>
    </w:rPr>
  </w:style>
  <w:style w:styleId="Odlomakpopisa" w:type="paragraph">
    <w:name w:val="List Paragraph"/>
    <w:basedOn w:val="Normal"/>
    <w:uiPriority w:val="34"/>
    <w:qFormat/>
    <w:rsid w:val="00DB12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68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68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68D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68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68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0543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B05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B057F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0B057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B057F"/>
    <w:rPr>
      <w:rFonts w:ascii="Guatemala" w:hAnsi="Guatemala"/>
      <w:snapToGrid w:val="0"/>
      <w:sz w:val="24"/>
      <w:lang w:eastAsia="en-US" w:val="en-US"/>
    </w:rPr>
  </w:style>
  <w:style w:customStyle="1" w:styleId="TijelotekstaChar" w:type="character">
    <w:name w:val="Tijelo teksta Char"/>
    <w:link w:val="Tijeloteksta"/>
    <w:rsid w:val="008A2151"/>
    <w:rPr>
      <w:rFonts w:ascii="Arial" w:hAnsi="Arial"/>
      <w:snapToGrid w:val="0"/>
      <w:sz w:val="22"/>
      <w:lang w:eastAsia="en-US" w:val="en-US"/>
    </w:rPr>
  </w:style>
  <w:style w:styleId="Odlomakpopisa" w:type="paragraph">
    <w:name w:val="List Paragraph"/>
    <w:basedOn w:val="Normal"/>
    <w:uiPriority w:val="34"/>
    <w:qFormat/>
    <w:rsid w:val="00DB12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68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68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68D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68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68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864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853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763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50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14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098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308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907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92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366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032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82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24. svibnja 2016.</izvorni_sadrzaj>
    <derivirana_varijabla naziv="DomainObject.StvarniPocetakDatum_1">24. svibnja 2016.</derivirana_varijabla>
  </DomainObject.StvarniPocetakDatum>
  <DomainObject.StvarniZavrsetakDatum>
    <izvorni_sadrzaj>24. svibnja 2016.</izvorni_sadrzaj>
    <derivirana_varijabla naziv="DomainObject.StvarniZavrsetakDatum_1">24. svibnja 2016.</derivirana_varijabla>
  </DomainObject.StvarniZavrsetakDatum>
  <DomainObject.PlaniraniZavrsetakDatum>
    <izvorni_sadrzaj>24. svibnja 2016.</izvorni_sadrzaj>
    <derivirana_varijabla naziv="DomainObject.PlaniraniZavrsetakDatum_1">24. svibnja 2016.</derivirana_varijabla>
  </DomainObject.PlaniraniZavrsetakDatum>
  <DomainObject.PlaniraniPocetakDatum>
    <izvorni_sadrzaj>24. svibnja 2016.</izvorni_sadrzaj>
    <derivirana_varijabla naziv="DomainObject.PlaniraniPocetakDatum_1">24. svibnja 2016.</derivirana_varijabla>
  </DomainObject.PlaniraniPocetakDatum>
  <DomainObject.StvarniPocetakVrijeme>
    <izvorni_sadrzaj>12:45</izvorni_sadrzaj>
    <derivirana_varijabla naziv="DomainObject.StvarniPocetakVrijeme_1">12:45</derivirana_varijabla>
  </DomainObject.StvarniPocetakVrijeme>
  <DomainObject.StvarniZavrsetakVrijeme>
    <izvorni_sadrzaj>13:00</izvorni_sadrzaj>
    <derivirana_varijabla naziv="DomainObject.StvarniZavrsetakVrijeme_1">13:00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12:45</izvorni_sadrzaj>
    <derivirana_varijabla naziv="DomainObject.PlaniraniPocetakVrijeme_1">12:45</derivirana_varijabla>
  </DomainObject.PlaniraniPocetakVrijeme>
  <DomainObject.UcesnikSudskeRadnjeListNaziv>
    <izvorni_sadrzaj>
      <item>RENATA FILIPOVIĆ</item>
      <item>ŽUPANIJSKO DRŽAVNO ODVJETNIŠTVO U VARAŽDINU Građansko upravni odjel</item>
      <item>NENAD HOMAR</item>
      <item>ML GRAD PROJEKT društvo s ograničenom odgovornošću za građenje, trgovinu i poslovanje nekretninama</item>
      <item>POREZNA UPRAVA ČAKOVEC</item>
    </izvorni_sadrzaj>
    <derivirana_varijabla naziv="DomainObject.UcesnikSudskeRadnjeListNaziv_1">
      <item>RENATA FILIPOVIĆ</item>
      <item>ŽUPANIJSKO DRŽAVNO ODVJETNIŠTVO U VARAŽDINU Građansko upravni odjel</item>
      <item>NENAD HOMAR</item>
      <item>ML GRAD PROJEKT društvo s ograničenom odgovornošću za građenje, trgovinu i poslovanje nekretninama</item>
      <item>POREZNA UPRAVA ČAKOVEC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St-5/2014</izvorni_sadrzaj>
    <derivirana_varijabla naziv="DomainObject.Predmet.OznakaBroj_1">St-5/2014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 GRAD PROJEKT društvo s ograničenom odgovornošću za građenje, trgovinu i poslovanje nekretninama</izvorni_sadrzaj>
    <derivirana_varijabla naziv="DomainObject.Predmet.ProtustrankaFormated_1">  ML GRAD PROJEKT društvo s ograničenom odgovornošću za građenje, trgovinu i poslovanje nekretninama</derivirana_varijabla>
  </DomainObject.Predmet.ProtustrankaFormated>
  <DomainObject.Predmet.ProtustrankaFormatedOIB>
    <izvorni_sadrzaj>  ML GRAD PROJEKT društvo s ograničenom odgovornošću za građenje, trgovinu i poslovanje nekretninama, OIB 50520083535</izvorni_sadrzaj>
    <derivirana_varijabla naziv="DomainObject.Predmet.ProtustrankaFormatedOIB_1">  ML GRAD PROJEKT društvo s ograničenom odgovornošću za građenje, trgovinu i poslovanje nekretninama, OIB 50520083535</derivirana_varijabla>
  </DomainObject.Predmet.ProtustrankaFormatedOIB>
  <DomainObject.Predmet.ProtustrankaFormatedWithAdress>
    <izvorni_sadrzaj> ML GRAD PROJEKT društvo s ograničenom odgovornošću za građenje, trgovinu i poslovanje nekretninama, Ivana Gorana Kovačića 81, Lopatinec</izvorni_sadrzaj>
    <derivirana_varijabla naziv="DomainObject.Predmet.ProtustrankaFormatedWithAdress_1"> ML GRAD PROJEKT društvo s ograničenom odgovornošću za građenje, trgovinu i poslovanje nekretninama, Ivana Gorana Kovačića 81, Lopatinec</derivirana_varijabla>
  </DomainObject.Predmet.ProtustrankaFormatedWithAdress>
  <DomainObject.Predmet.ProtustrankaFormatedWithAdressOIB>
    <izvorni_sadrzaj> ML GRAD PROJEKT društvo s ograničenom odgovornošću za građenje, trgovinu i poslovanje nekretninama, OIB 50520083535, Ivana Gorana Kovačića 81, Lopatinec</izvorni_sadrzaj>
    <derivirana_varijabla naziv="DomainObject.Predmet.ProtustrankaFormatedWithAdressOIB_1"> ML GRAD PROJEKT društvo s ograničenom odgovornošću za građenje, trgovinu i poslovanje nekretninama, OIB 50520083535, Ivana Gorana Kovačića 81, Lopatinec</derivirana_varijabla>
  </DomainObject.Predmet.ProtustrankaFormatedWithAdressOIB>
  <DomainObject.Predmet.ProtustrankaWithAdress>
    <izvorni_sadrzaj>ML GRAD PROJEKT društvo s ograničenom odgovornošću za građenje, trgovinu i poslovanje nekretninama Ivana Gorana Kovačića 81, Lopatinec</izvorni_sadrzaj>
    <derivirana_varijabla naziv="DomainObject.Predmet.ProtustrankaWithAdress_1">ML GRAD PROJEKT društvo s ograničenom odgovornošću za građenje, trgovinu i poslovanje nekretninama Ivana Gorana Kovačića 81, Lopatinec</derivirana_varijabla>
  </DomainObject.Predmet.ProtustrankaWithAdress>
  <DomainObject.Predmet.ProtustrankaWithAdressOIB>
    <izvorni_sadrzaj>ML GRAD PROJEKT društvo s ograničenom odgovornošću za građenje, trgovinu i poslovanje nekretninama, OIB 50520083535, Ivana Gorana Kovačića 81, Lopatinec</izvorni_sadrzaj>
    <derivirana_varijabla naziv="DomainObject.Predmet.ProtustrankaWithAdressOIB_1">ML GRAD PROJEKT društvo s ograničenom odgovornošću za građenje, trgovinu i poslovanje nekretninama, OIB 50520083535, Ivana Gorana Kovačića 81, Lopatinec</derivirana_varijabla>
  </DomainObject.Predmet.ProtustrankaWithAdressOIB>
  <DomainObject.Predmet.ProtustrankaNazivFormated>
    <izvorni_sadrzaj>ML GRAD PROJEKT društvo s ograničenom odgovornošću za građenje, trgovinu i poslovanje nekretninama</izvorni_sadrzaj>
    <derivirana_varijabla naziv="DomainObject.Predmet.ProtustrankaNazivFormated_1">ML GRAD PROJEKT društvo s ograničenom odgovornošću za građenje, trgovinu i poslovanje nekretninama</derivirana_varijabla>
  </DomainObject.Predmet.ProtustrankaNazivFormated>
  <DomainObject.Predmet.ProtustrankaNazivFormatedOIB>
    <izvorni_sadrzaj>ML GRAD PROJEKT društvo s ograničenom odgovornošću za građenje, trgovinu i poslovanje nekretninama, OIB 50520083535</izvorni_sadrzaj>
    <derivirana_varijabla naziv="DomainObject.Predmet.ProtustrankaNazivFormatedOIB_1">ML GRAD PROJEKT društvo s ograničenom odgovornošću za građenje, trgovinu i poslovanje nekretninama, OIB 50520083535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</izvorni_sadrzaj>
    <derivirana_varijabla naziv="DomainObject.Predmet.StrankaFormated_1">  POREZNA UPRAVA ČAKOVEC</derivirana_varijabla>
  </DomainObject.Predmet.StrankaFormated>
  <DomainObject.Predmet.StrankaFormatedOIB>
    <izvorni_sadrzaj>  POREZNA UPRAVA ČAKOVEC, OIB 18683136487</izvorni_sadrzaj>
    <derivirana_varijabla naziv="DomainObject.Predmet.StrankaFormatedOIB_1">  POREZNA UPRAVA ČAKOVEC, OIB 18683136487</derivirana_varijabla>
  </DomainObject.Predmet.StrankaFormatedOIB>
  <DomainObject.Predmet.StrankaFormatedWithAdress>
    <izvorni_sadrzaj> POREZNA UPRAVA ČAKOVEC, O. Keršovanija 11, 40000 Čakovec</izvorni_sadrzaj>
    <derivirana_varijabla naziv="DomainObject.Predmet.StrankaFormatedWithAdress_1"> POREZNA UPRAVA ČAKOVEC, O. Keršovanija 11, 40000 Čakovec</derivirana_varijabla>
  </DomainObject.Predmet.StrankaFormatedWithAdress>
  <DomainObject.Predmet.StrankaFormatedWithAdressOIB>
    <izvorni_sadrzaj> POREZNA UPRAVA ČAKOVEC, OIB 18683136487, O. Keršovanija 11, 40000 Čakovec</izvorni_sadrzaj>
    <derivirana_varijabla naziv="DomainObject.Predmet.StrankaFormatedWithAdressOIB_1"> POREZNA UPRAVA ČAKOVEC, OIB 18683136487, O. Keršovanija 11, 40000 Čakovec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</item>
    </izvorni_sadrzaj>
    <derivirana_varijabla naziv="DomainObject.Predmet.StrankaListFormated_1">
      <item>POREZNA UPRAVA ČAKOVEC</item>
    </derivirana_varijabla>
  </DomainObject.Predmet.StrankaListFormated>
  <DomainObject.Predmet.StrankaListFormatedOIB>
    <izvorni_sadrzaj>
      <item>POREZNA UPRAVA ČAKOVEC, OIB 18683136487</item>
    </izvorni_sadrzaj>
    <derivirana_varijabla naziv="DomainObject.Predmet.StrankaListFormatedOIB_1">
      <item>POREZNA UPRAVA ČAKOVEC, OIB 18683136487</item>
    </derivirana_varijabla>
  </DomainObject.Predmet.StrankaListFormatedOIB>
  <DomainObject.Predmet.StrankaListFormatedWithAdress>
    <izvorni_sadrzaj>
      <item>POREZNA UPRAVA ČAKOVEC, O. Keršovanija 11, 40000 Čakovec</item>
    </izvorni_sadrzaj>
    <derivirana_varijabla naziv="DomainObject.Predmet.StrankaListFormatedWithAdress_1">
      <item>POREZNA UPRAVA ČAKOVEC, O. Keršovanija 11, 40000 Čakovec</item>
    </derivirana_varijabla>
  </DomainObject.Predmet.StrankaListFormatedWithAdress>
  <DomainObject.Predmet.StrankaListFormatedWithAdressOIB>
    <izvorni_sadrzaj>
      <item>POREZNA UPRAVA ČAKOVEC, OIB 18683136487, O. Keršovanija 11, 40000 Čakovec</item>
    </izvorni_sadrzaj>
    <derivirana_varijabla naziv="DomainObject.Predmet.StrankaListFormatedWithAdressOIB_1">
      <item>POREZNA UPRAVA ČAKOVEC, OIB 18683136487, O. Keršovanija 11, 40000 Čakovec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ML GRAD PROJEKT društvo s ograničenom odgovornošću za građenje, trgovinu i poslovanje nekretninama</item>
    </izvorni_sadrzaj>
    <derivirana_varijabla naziv="DomainObject.Predmet.ProtuStrankaListFormated_1">
      <item>ML GRAD PROJEKT društvo s ograničenom odgovornošću za građenje, trgovinu i poslovanje nekretninama</item>
    </derivirana_varijabla>
  </DomainObject.Predmet.ProtuStrankaListFormated>
  <DomainObject.Predmet.ProtuStrankaListFormatedOIB>
    <izvorni_sadrzaj>
      <item>ML GRAD PROJEKT društvo s ograničenom odgovornošću za građenje, trgovinu i poslovanje nekretninama, OIB 50520083535</item>
    </izvorni_sadrzaj>
    <derivirana_varijabla naziv="DomainObject.Predmet.ProtuStrankaListFormatedOIB_1">
      <item>ML GRAD PROJEKT društvo s ograničenom odgovornošću za građenje, trgovinu i poslovanje nekretninama, OIB 50520083535</item>
    </derivirana_varijabla>
  </DomainObject.Predmet.ProtuStrankaListFormatedOIB>
  <DomainObject.Predmet.ProtuStrankaListFormatedWithAdress>
    <izvorni_sadrzaj>
      <item>ML GRAD PROJEKT društvo s ograničenom odgovornošću za građenje, trgovinu i poslovanje nekretninama, Ivana Gorana Kovačića 81, Lopatinec</item>
    </izvorni_sadrzaj>
    <derivirana_varijabla naziv="DomainObject.Predmet.ProtuStrankaListFormatedWithAdress_1">
      <item>ML GRAD PROJEKT društvo s ograničenom odgovornošću za građenje, trgovinu i poslovanje nekretninama, Ivana Gorana Kovačića 81, Lopatinec</item>
    </derivirana_varijabla>
  </DomainObject.Predmet.ProtuStrankaListFormatedWithAdress>
  <DomainObject.Predmet.ProtuStrankaListFormatedWithAdressOIB>
    <izvorni_sadrzaj>
      <item>ML GRAD PROJEKT društvo s ograničenom odgovornošću za građenje, trgovinu i poslovanje nekretninama, OIB 50520083535, Ivana Gorana Kovačića 81, Lopatinec</item>
    </izvorni_sadrzaj>
    <derivirana_varijabla naziv="DomainObject.Predmet.ProtuStrankaListFormatedWithAdressOIB_1">
      <item>ML GRAD PROJEKT društvo s ograničenom odgovornošću za građenje, trgovinu i poslovanje nekretninama, OIB 50520083535, Ivana Gorana Kovačića 81, Lopatinec</item>
    </derivirana_varijabla>
  </DomainObject.Predmet.ProtuStrankaListFormatedWithAdressOIB>
  <DomainObject.Predmet.ProtuStrankaListNazivFormated>
    <izvorni_sadrzaj>
      <item>ML GRAD PROJEKT društvo s ograničenom odgovornošću za građenje, trgovinu i poslovanje nekretninama</item>
    </izvorni_sadrzaj>
    <derivirana_varijabla naziv="DomainObject.Predmet.ProtuStrankaListNazivFormated_1">
      <item>ML GRAD PROJEKT društvo s ograničenom odgovornošću za građenje, trgovinu i poslovanje nekretninama</item>
    </derivirana_varijabla>
  </DomainObject.Predmet.ProtuStrankaListNazivFormated>
  <DomainObject.Predmet.ProtuStrankaListNazivFormatedOIB>
    <izvorni_sadrzaj>
      <item>ML GRAD PROJEKT društvo s ograničenom odgovornošću za građenje, trgovinu i poslovanje nekretninama, OIB 50520083535</item>
    </izvorni_sadrzaj>
    <derivirana_varijabla naziv="DomainObject.Predmet.ProtuStrankaListNazivFormatedOIB_1">
      <item>ML GRAD PROJEKT društvo s ograničenom odgovornošću za građenje, trgovinu i poslovanje nekretninama, OIB 50520083535</item>
    </derivirana_varijabla>
  </DomainObject.Predmet.ProtuStrankaListNazivFormatedOIB>
  <DomainObject.Predmet.OstaliListFormated>
    <izvorni_sadrzaj>
      <item>ŽUPANIJSKO DRŽAVNO ODVJETNIŠTVO U VARAŽDINU Građansko upravni odjel</item>
      <item>NENAD HOMAR</item>
      <item>RENATA FILIPOVIĆ</item>
    </izvorni_sadrzaj>
    <derivirana_varijabla naziv="DomainObject.Predmet.OstaliListFormated_1">
      <item>ŽUPANIJSKO DRŽAVNO ODVJETNIŠTVO U VARAŽDINU Građansko upravni odjel</item>
      <item>NENAD HOMAR</item>
      <item>RENATA FILIPOVIĆ</item>
    </derivirana_varijabla>
  </DomainObject.Predmet.OstaliListFormated>
  <DomainObject.Predmet.OstaliListFormatedOIB>
    <izvorni_sadrzaj>
      <item>ŽUPANIJSKO DRŽAVNO ODVJETNIŠTVO U VARAŽDINU Građansko upravni odjel</item>
      <item>NENAD HOMAR, OIB 50520083535</item>
      <item>RENATA FILIPOVIĆ</item>
    </izvorni_sadrzaj>
    <derivirana_varijabla naziv="DomainObject.Predmet.OstaliListFormatedOIB_1">
      <item>ŽUPANIJSKO DRŽAVNO ODVJETNIŠTVO U VARAŽDINU Građansko upravni odjel</item>
      <item>NENAD HOMAR, OIB 50520083535</item>
      <item>RENATA FILIPOVIĆ</item>
    </derivirana_varijabla>
  </DomainObject.Predmet.OstaliListFormatedOIB>
  <DomainObject.Predmet.OstaliListFormatedWithAdress>
    <izvorni_sadrzaj>
      <item>ŽUPANIJSKO DRŽAVNO ODVJETNIŠTVO U VARAŽDINU Građansko upravni odjel, 42000 Varaždin</item>
      <item>NENAD HOMAR, Dravska 1, 48000 Koprivnica</item>
      <item>RENATA FILIPOVIĆ, Jalševec Svibovečki 90/A, 42223 Varaždinske Toplice</item>
    </izvorni_sadrzaj>
    <derivirana_varijabla naziv="DomainObject.Predmet.OstaliListFormatedWithAdress_1">
      <item>ŽUPANIJSKO DRŽAVNO ODVJETNIŠTVO U VARAŽDINU Građansko upravni odjel, 42000 Varaždin</item>
      <item>NENAD HOMAR, Dravska 1, 48000 Koprivnica</item>
      <item>RENATA FILIPOVIĆ, Jalševec Svibovečki 90/A, 42223 Varaždinske Toplice</item>
    </derivirana_varijabla>
  </DomainObject.Predmet.OstaliListFormatedWithAdress>
  <DomainObject.Predmet.OstaliListFormatedWithAdressOIB>
    <izvorni_sadrzaj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</izvorni_sadrzaj>
    <derivirana_varijabla naziv="DomainObject.Predmet.OstaliListFormatedWithAdressOIB_1"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</derivirana_varijabla>
  </DomainObject.Predmet.OstaliListFormatedWithAdressOIB>
  <DomainObject.Predmet.OstaliListNazivFormated>
    <izvorni_sadrzaj>
      <item>ŽUPANIJSKO DRŽAVNO ODVJETNIŠTVO U VARAŽDINU Građansko upravni odjel</item>
      <item>NENAD HOMAR</item>
      <item>RENATA FILIPOVIĆ</item>
    </izvorni_sadrzaj>
    <derivirana_varijabla naziv="DomainObject.Predmet.OstaliListNazivFormated_1">
      <item>ŽUPANIJSKO DRŽAVNO ODVJETNIŠTVO U VARAŽDINU Građansko upravni odjel</item>
      <item>NENAD HOMAR</item>
      <item>RENATA FILIPOVIĆ</item>
    </derivirana_varijabla>
  </DomainObject.Predmet.OstaliListNazivFormated>
  <DomainObject.Predmet.OstaliListNazivFormatedOIB>
    <izvorni_sadrzaj>
      <item>ŽUPANIJSKO DRŽAVNO ODVJETNIŠTVO U VARAŽDINU Građansko upravni odjel</item>
      <item>NENAD HOMAR, OIB 50520083535</item>
      <item>RENATA FILIPOVIĆ</item>
    </izvorni_sadrzaj>
    <derivirana_varijabla naziv="DomainObject.Predmet.OstaliListNazivFormatedOIB_1">
      <item>ŽUPANIJSKO DRŽAVNO ODVJETNIŠTVO U VARAŽDINU Građansko upravni odjel</item>
      <item>NENAD HOMAR, OIB 50520083535</item>
      <item>RENATA FILIPOVIĆ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ML GRAD PROJEKT društvo s ograničenom odgovornošću za građenje, trgovinu i poslovanje nekretninama</izvorni_sadrzaj>
    <derivirana_varijabla naziv="DomainObject.Predmet.ProtustrankaIDrugi_1">ML GRAD PROJEKT društvo s ograničenom odgovornošću za građenje, trgovinu i poslovanje nekretninama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ML GRAD PROJEKT društvo s ograničenom odgovornošću za građenje, trgovinu i poslovanje nekretninama, OIB 50520083535, Ivana Gorana Kovačića 81, Lopatinec</izvorni_sadrzaj>
    <derivirana_varijabla naziv="DomainObject.Predmet.ProtustrankaIDrugiAdressOIB_1">ML GRAD PROJEKT društvo s ograničenom odgovornošću za građenje, trgovinu i poslovanje nekretninama, OIB 50520083535, Ivana Gorana Kovačića 81,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</izvorni_sadrzaj>
    <derivirana_varijabla naziv="DomainObject.Predmet.SudioniciListNaziv_1"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</derivirana_varijabla>
  </DomainObject.Predmet.SudioniciListNaziv>
  <DomainObject.Predmet.SudioniciListAdressOIB>
    <izvorni_sadrzaj>
      <item>POREZNA UPRAVA ČAKOVEC, OIB 18683136487,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81,Lopatinec</item>
      <item>NENAD HOMAR, OIB 50520083535, Dravska 1,48000 Koprivnica</item>
      <item>RENATA FILIPOVIĆ, Jalševec Svibovečki 90/A,42223 Varaždinske Toplice</item>
    </izvorni_sadrzaj>
    <derivirana_varijabla naziv="DomainObject.Predmet.SudioniciListAdressOIB_1">
      <item>POREZNA UPRAVA ČAKOVEC, OIB 18683136487,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81,Lopatinec</item>
      <item>NENAD HOMAR, OIB 50520083535, Dravska 1,48000 Koprivnica</item>
      <item>RENATA FILIPOVIĆ, Jalševec Svibovečki 90/A,42223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50520083535</item>
      <item>, OIB 50520083535</item>
      <item>, OIB null</item>
    </izvorni_sadrzaj>
    <derivirana_varijabla naziv="DomainObject.Predmet.SudioniciListNazivOIB_1">
      <item>, OIB 18683136487</item>
      <item>, OIB null</item>
      <item>, OIB 50520083535</item>
      <item>, OIB 50520083535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730</properties:Words>
  <properties:Characters>3961</properties:Characters>
  <properties:Lines>110</properties:Lines>
  <properties:Paragraphs>39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2015-10-23T11:36:00Z</dcterms:created>
  <dc:creator>VOTA NĂO Ŕ REGIONALIZAÇĂO! SIM AO REFORÇO DO MUNICIPALISMO!</dc:creator>
  <dc:description>A REGIONALIZAÇĂO É UM ERRO COLOSSAL!</dc:description>
  <cp:lastModifiedBy>Lea Rogina</cp:lastModifiedBy>
  <cp:lastPrinted>2016-05-24T10:59:00Z</cp:lastPrinted>
  <dcterms:modified xmlns:xsi="http://www.w3.org/2001/XMLSchema-instance" xsi:type="dcterms:W3CDTF">2016-05-25T07:59:00Z</dcterms:modified>
  <cp:revision>42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