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81741" w14:paraId="7a81741" w:rsidRDefault="002B5D69" w:rsidP="008D4957" w:rsidR="00D4027A" w:rsidRPr="00391F63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4957">
        <w:rPr>
          <w:noProof/>
          <w:lang w:eastAsia="hr-HR" w:val="hr-HR"/>
        </w:rPr>
        <w:tab/>
      </w:r>
      <w:r w:rsidR="008D4957">
        <w:rPr>
          <w:noProof/>
          <w:lang w:eastAsia="hr-HR" w:val="hr-HR"/>
        </w:rPr>
        <w:tab/>
      </w:r>
      <w:r w:rsidR="008D4957">
        <w:rPr>
          <w:noProof/>
          <w:lang w:eastAsia="hr-HR" w:val="hr-HR"/>
        </w:rPr>
        <w:tab/>
      </w:r>
      <w:r w:rsidR="008D4957">
        <w:rPr>
          <w:noProof/>
          <w:lang w:eastAsia="hr-HR" w:val="hr-HR"/>
        </w:rPr>
        <w:tab/>
      </w:r>
      <w:r w:rsidR="008D4957">
        <w:rPr>
          <w:noProof/>
          <w:lang w:eastAsia="hr-HR" w:val="hr-HR"/>
        </w:rPr>
        <w:tab/>
      </w:r>
      <w:r w:rsidR="008D4957">
        <w:rPr>
          <w:noProof/>
          <w:lang w:eastAsia="hr-HR" w:val="hr-HR"/>
        </w:rPr>
        <w:tab/>
      </w:r>
      <w:r w:rsidR="008D4957">
        <w:rPr>
          <w:noProof/>
          <w:lang w:eastAsia="hr-HR" w:val="hr-HR"/>
        </w:rPr>
        <w:tab/>
        <w:t xml:space="preserve">     </w:t>
      </w:r>
      <w:r w:rsidR="00734115" w:rsidRPr="00391F63">
        <w:rPr>
          <w:b/>
          <w:lang w:val="hr-HR"/>
        </w:rPr>
        <w:t>Posl. br.</w:t>
      </w:r>
      <w:r w:rsidR="00D4027A" w:rsidRPr="00391F63">
        <w:rPr>
          <w:b/>
          <w:lang w:val="hr-HR"/>
        </w:rPr>
        <w:t xml:space="preserve"> 12. St-</w:t>
      </w:r>
      <w:r w:rsidR="00810C84">
        <w:rPr>
          <w:b/>
          <w:lang w:val="hr-HR"/>
        </w:rPr>
        <w:t>57</w:t>
      </w:r>
      <w:r w:rsidR="00791FB7" w:rsidRPr="00391F63">
        <w:rPr>
          <w:b/>
          <w:lang w:val="hr-HR"/>
        </w:rPr>
        <w:t>/2015</w:t>
      </w:r>
    </w:p>
    <w:p w:rsidRDefault="00391F63" w:rsidP="00391F63" w:rsidR="00391F63" w:rsidRPr="008D4957">
      <w:pPr>
        <w:rPr>
          <w:sz w:val="8"/>
          <w:szCs w:val="8"/>
          <w:lang w:eastAsia="hr-HR" w:val="hr-HR"/>
        </w:rPr>
      </w:pPr>
    </w:p>
    <w:p w:rsidRDefault="00D4027A" w:rsidP="00D4027A" w:rsidR="00D4027A" w:rsidRPr="00391F63">
      <w:pPr>
        <w:pStyle w:val="Naslov1"/>
        <w:jc w:val="both"/>
      </w:pPr>
      <w:r w:rsidRPr="00391F63">
        <w:t>REPUBLIKA HRVATSKA</w:t>
      </w:r>
    </w:p>
    <w:p w:rsidRDefault="00D4027A" w:rsidP="00D4027A" w:rsidR="00D4027A" w:rsidRPr="00391F63">
      <w:pPr>
        <w:jc w:val="both"/>
        <w:rPr>
          <w:lang w:val="hr-HR"/>
        </w:rPr>
      </w:pPr>
      <w:r w:rsidRPr="00391F63">
        <w:rPr>
          <w:b/>
          <w:lang w:val="hr-HR"/>
        </w:rPr>
        <w:t xml:space="preserve">TRGOVAČKI SUD U SPLITU </w:t>
      </w:r>
      <w:r w:rsidRPr="00391F63">
        <w:rPr>
          <w:lang w:val="hr-HR"/>
        </w:rPr>
        <w:t xml:space="preserve">            </w:t>
      </w:r>
      <w:r w:rsidRPr="00391F63">
        <w:rPr>
          <w:lang w:val="hr-HR"/>
        </w:rPr>
        <w:tab/>
      </w:r>
      <w:r w:rsidRPr="00391F63">
        <w:rPr>
          <w:lang w:val="hr-HR"/>
        </w:rPr>
        <w:tab/>
      </w:r>
      <w:r w:rsidRPr="00391F63">
        <w:rPr>
          <w:lang w:val="hr-HR"/>
        </w:rPr>
        <w:tab/>
        <w:t xml:space="preserve">      </w:t>
      </w:r>
    </w:p>
    <w:p w:rsidRDefault="00EB78C8" w:rsidP="00D4027A" w:rsidR="00D4027A" w:rsidRPr="00391F63">
      <w:pPr>
        <w:rPr>
          <w:b/>
          <w:lang w:val="hr-HR"/>
        </w:rPr>
      </w:pPr>
      <w:r w:rsidRPr="00391F63">
        <w:rPr>
          <w:b/>
          <w:lang w:val="hr-HR"/>
        </w:rPr>
        <w:t>Split, Sukoišanska br. 6</w:t>
      </w:r>
    </w:p>
    <w:p w:rsidRDefault="00D4027A" w:rsidP="00D4027A" w:rsidR="00D4027A" w:rsidRPr="00391F63">
      <w:pPr>
        <w:rPr>
          <w:lang w:val="hr-HR"/>
        </w:rPr>
      </w:pPr>
    </w:p>
    <w:p w:rsidRDefault="00A91DFE" w:rsidP="00A91DFE" w:rsidR="00A91DFE" w:rsidRPr="00391F63">
      <w:pPr>
        <w:pStyle w:val="Naslov1"/>
      </w:pPr>
      <w:r w:rsidRPr="00391F63">
        <w:t>R E P U B L I K A   H R V A T S K A</w:t>
      </w:r>
    </w:p>
    <w:p w:rsidRDefault="00A91DFE" w:rsidP="00A91DFE" w:rsidR="00A91DFE" w:rsidRPr="00391F63">
      <w:pPr>
        <w:rPr>
          <w:lang w:eastAsia="hr-HR" w:val="hr-HR"/>
        </w:rPr>
      </w:pPr>
    </w:p>
    <w:p w:rsidRDefault="00803902" w:rsidP="00D4027A" w:rsidR="00D4027A" w:rsidRPr="00391F63">
      <w:pPr>
        <w:pStyle w:val="Naslov2"/>
        <w:rPr>
          <w:b/>
          <w:bCs/>
          <w:szCs w:val="24"/>
        </w:rPr>
      </w:pPr>
      <w:r w:rsidRPr="00391F63">
        <w:rPr>
          <w:b/>
          <w:bCs/>
          <w:szCs w:val="24"/>
        </w:rPr>
        <w:t>R J E Š E N</w:t>
      </w:r>
      <w:r w:rsidR="00A91DFE" w:rsidRPr="00391F63">
        <w:rPr>
          <w:b/>
          <w:bCs/>
          <w:szCs w:val="24"/>
        </w:rPr>
        <w:t xml:space="preserve"> </w:t>
      </w:r>
      <w:r w:rsidRPr="00391F63">
        <w:rPr>
          <w:b/>
          <w:bCs/>
          <w:szCs w:val="24"/>
        </w:rPr>
        <w:t xml:space="preserve">J E </w:t>
      </w:r>
    </w:p>
    <w:p w:rsidRDefault="00D4027A" w:rsidP="00D4027A" w:rsidR="00D4027A" w:rsidRPr="00391F63">
      <w:pPr>
        <w:rPr>
          <w:lang w:val="hr-HR"/>
        </w:rPr>
      </w:pPr>
    </w:p>
    <w:p w:rsidRDefault="00D4027A" w:rsidP="00D4027A" w:rsidR="00D4027A" w:rsidRPr="00391F63">
      <w:pPr>
        <w:pStyle w:val="Tijeloteksta"/>
        <w:rPr>
          <w:szCs w:val="24"/>
          <w:lang w:val="hr-HR"/>
        </w:rPr>
      </w:pPr>
      <w:r w:rsidRPr="00391F63">
        <w:rPr>
          <w:szCs w:val="24"/>
          <w:lang w:val="hr-HR"/>
        </w:rPr>
        <w:tab/>
      </w:r>
      <w:r w:rsidR="00F52708" w:rsidRPr="00391F63">
        <w:rPr>
          <w:szCs w:val="24"/>
          <w:lang w:val="hr-HR"/>
        </w:rPr>
        <w:t>Trgovački sud u Splitu, po sucu tog suda Pašku Bačiću, kao stečajnom sucu, u stečajnom postupku povodom prijedloga predlagatelja – vjerovnika</w:t>
      </w:r>
      <w:r w:rsidR="00810C84">
        <w:rPr>
          <w:szCs w:val="24"/>
          <w:lang w:val="hr-HR"/>
        </w:rPr>
        <w:t xml:space="preserve"> PETRA ŠAMIJE iz Splita, Vojka Krstulovića 11, OIB: 41539931205, kojeg zastupa punomoćnik Marin Budimir iz Splita, Tolstojeva 35A, </w:t>
      </w:r>
      <w:r w:rsidR="00F52708" w:rsidRPr="00391F63">
        <w:rPr>
          <w:szCs w:val="24"/>
          <w:lang w:val="hr-HR"/>
        </w:rPr>
        <w:t xml:space="preserve">za otvaranje stečajnog postupka nad dužnikom </w:t>
      </w:r>
      <w:r w:rsidR="00810C84">
        <w:rPr>
          <w:szCs w:val="24"/>
          <w:lang w:val="hr-HR"/>
        </w:rPr>
        <w:t>GRADATIM d.o.o. Stobreč, Put Vrbovnika bb</w:t>
      </w:r>
      <w:r w:rsidR="002E7703" w:rsidRPr="00391F63">
        <w:rPr>
          <w:szCs w:val="24"/>
          <w:lang w:val="hr-HR"/>
        </w:rPr>
        <w:t xml:space="preserve">, OIB: </w:t>
      </w:r>
      <w:r w:rsidR="00810C84">
        <w:rPr>
          <w:szCs w:val="24"/>
          <w:lang w:val="hr-HR"/>
        </w:rPr>
        <w:t>59396078346</w:t>
      </w:r>
      <w:r w:rsidR="00382327" w:rsidRPr="00391F63">
        <w:rPr>
          <w:szCs w:val="24"/>
          <w:lang w:val="hr-HR"/>
        </w:rPr>
        <w:t xml:space="preserve">, dana </w:t>
      </w:r>
      <w:r w:rsidR="00810C84">
        <w:rPr>
          <w:szCs w:val="24"/>
          <w:lang w:val="hr-HR"/>
        </w:rPr>
        <w:t>30. kolovoza</w:t>
      </w:r>
      <w:r w:rsidR="00140629">
        <w:rPr>
          <w:szCs w:val="24"/>
          <w:lang w:val="hr-HR"/>
        </w:rPr>
        <w:t xml:space="preserve"> 2016</w:t>
      </w:r>
      <w:r w:rsidR="00382327" w:rsidRPr="00391F63">
        <w:rPr>
          <w:szCs w:val="24"/>
          <w:lang w:val="hr-HR"/>
        </w:rPr>
        <w:t>. godine</w:t>
      </w:r>
    </w:p>
    <w:p w:rsidRDefault="00D4027A" w:rsidP="00D4027A" w:rsidR="00D4027A" w:rsidRPr="00785E78">
      <w:pPr>
        <w:rPr>
          <w:sz w:val="16"/>
          <w:szCs w:val="16"/>
          <w:lang w:val="hr-HR"/>
        </w:rPr>
      </w:pPr>
    </w:p>
    <w:p w:rsidRDefault="00382327" w:rsidP="00D4027A" w:rsidR="00382327" w:rsidRPr="00391F63">
      <w:pPr>
        <w:rPr>
          <w:lang w:val="hr-HR"/>
        </w:rPr>
      </w:pPr>
    </w:p>
    <w:p w:rsidRDefault="00803902" w:rsidP="00D4027A" w:rsidR="00D4027A" w:rsidRPr="00391F63">
      <w:pPr>
        <w:jc w:val="center"/>
        <w:rPr>
          <w:lang w:val="hr-HR"/>
        </w:rPr>
      </w:pPr>
      <w:r w:rsidRPr="00391F63">
        <w:rPr>
          <w:lang w:val="hr-HR"/>
        </w:rPr>
        <w:t>r i j e š i o</w:t>
      </w:r>
      <w:r w:rsidR="00D4027A" w:rsidRPr="00391F63">
        <w:rPr>
          <w:lang w:val="hr-HR"/>
        </w:rPr>
        <w:t xml:space="preserve">   j e                                               </w:t>
      </w:r>
    </w:p>
    <w:p w:rsidRDefault="00D4027A" w:rsidP="00D4027A" w:rsidR="00D4027A" w:rsidRPr="00391F63">
      <w:pPr>
        <w:jc w:val="both"/>
        <w:rPr>
          <w:b/>
          <w:lang w:val="hr-HR"/>
        </w:rPr>
      </w:pPr>
    </w:p>
    <w:p w:rsidRDefault="001E4E14" w:rsidP="00803902" w:rsidR="001E4E14" w:rsidRPr="00391F63">
      <w:pPr>
        <w:pStyle w:val="Naslov3"/>
        <w:ind w:left="705"/>
        <w:rPr>
          <w:b w:val="false"/>
          <w:szCs w:val="24"/>
        </w:rPr>
      </w:pPr>
      <w:r w:rsidRPr="00391F63">
        <w:rPr>
          <w:b w:val="false"/>
          <w:szCs w:val="24"/>
        </w:rPr>
        <w:t xml:space="preserve">I. </w:t>
      </w:r>
      <w:r w:rsidR="00803902" w:rsidRPr="00391F63">
        <w:rPr>
          <w:b w:val="false"/>
          <w:szCs w:val="24"/>
        </w:rPr>
        <w:t xml:space="preserve">Pokreće se </w:t>
      </w:r>
      <w:r w:rsidR="00952E68" w:rsidRPr="00391F63">
        <w:rPr>
          <w:b w:val="false"/>
          <w:szCs w:val="24"/>
        </w:rPr>
        <w:t xml:space="preserve">prethodni </w:t>
      </w:r>
      <w:r w:rsidR="00803902" w:rsidRPr="00391F63">
        <w:rPr>
          <w:b w:val="false"/>
          <w:szCs w:val="24"/>
        </w:rPr>
        <w:t>postupak radi utvrđivanja uvjeta za otvaranje stečajnog postupka nad dužnikom</w:t>
      </w:r>
      <w:r w:rsidR="00B02EA7" w:rsidRPr="00391F63">
        <w:rPr>
          <w:b w:val="false"/>
          <w:szCs w:val="24"/>
        </w:rPr>
        <w:t xml:space="preserve"> </w:t>
      </w:r>
      <w:r w:rsidR="00810C84" w:rsidRPr="00810C84">
        <w:rPr>
          <w:b w:val="false"/>
          <w:szCs w:val="24"/>
        </w:rPr>
        <w:t>GRADATIM d.o.o. Stobreč, Put Vrbovnika bb, OIB: 59396078346</w:t>
      </w:r>
      <w:r w:rsidR="000436D7" w:rsidRPr="00391F63">
        <w:rPr>
          <w:b w:val="false"/>
          <w:szCs w:val="24"/>
        </w:rPr>
        <w:t>, MBS:</w:t>
      </w:r>
      <w:r w:rsidR="00F52708" w:rsidRPr="00391F63">
        <w:rPr>
          <w:b w:val="false"/>
          <w:szCs w:val="24"/>
        </w:rPr>
        <w:t xml:space="preserve"> </w:t>
      </w:r>
      <w:r w:rsidR="002E7703" w:rsidRPr="00391F63">
        <w:rPr>
          <w:b w:val="false"/>
          <w:szCs w:val="24"/>
        </w:rPr>
        <w:t>060</w:t>
      </w:r>
      <w:r w:rsidR="00810C84">
        <w:rPr>
          <w:b w:val="false"/>
          <w:szCs w:val="24"/>
        </w:rPr>
        <w:t>180871</w:t>
      </w:r>
      <w:r w:rsidR="00803902" w:rsidRPr="00391F63">
        <w:rPr>
          <w:b w:val="false"/>
          <w:szCs w:val="24"/>
        </w:rPr>
        <w:t>.</w:t>
      </w:r>
    </w:p>
    <w:p w:rsidRDefault="00803902" w:rsidP="00803902" w:rsidR="00803902" w:rsidRPr="00391F63">
      <w:pPr>
        <w:rPr>
          <w:lang w:val="hr-HR"/>
        </w:rPr>
      </w:pPr>
    </w:p>
    <w:p w:rsidRDefault="00140629" w:rsidP="00140629" w:rsidR="00140629" w:rsidRPr="00FE27AD">
      <w:pPr>
        <w:ind w:left="705"/>
        <w:jc w:val="both"/>
        <w:rPr>
          <w:lang w:val="hr-HR"/>
        </w:rPr>
      </w:pPr>
      <w:r w:rsidRPr="00FE27AD">
        <w:rPr>
          <w:lang w:val="hr-HR"/>
        </w:rPr>
        <w:t xml:space="preserve">II. Ročište radi izjašnjenja o prijedlogu za otvaranje stečajnog postupka određuje se za dan </w:t>
      </w:r>
      <w:r w:rsidR="00810C84">
        <w:rPr>
          <w:lang w:val="hr-HR"/>
        </w:rPr>
        <w:t>27. rujna</w:t>
      </w:r>
      <w:r>
        <w:rPr>
          <w:lang w:val="hr-HR"/>
        </w:rPr>
        <w:t xml:space="preserve"> 2016</w:t>
      </w:r>
      <w:r w:rsidRPr="00FE27AD">
        <w:rPr>
          <w:lang w:val="hr-HR"/>
        </w:rPr>
        <w:t xml:space="preserve">. godine u </w:t>
      </w:r>
      <w:r w:rsidR="00810C84">
        <w:rPr>
          <w:lang w:val="hr-HR"/>
        </w:rPr>
        <w:t>12</w:t>
      </w:r>
      <w:r w:rsidRPr="00FE27AD">
        <w:rPr>
          <w:lang w:val="hr-HR"/>
        </w:rPr>
        <w:t xml:space="preserve">,00 sati, </w:t>
      </w:r>
      <w:r>
        <w:rPr>
          <w:lang w:val="hr-HR"/>
        </w:rPr>
        <w:t xml:space="preserve">u </w:t>
      </w:r>
      <w:r w:rsidR="00810C84">
        <w:rPr>
          <w:lang w:val="hr-HR"/>
        </w:rPr>
        <w:t>sob</w:t>
      </w:r>
      <w:r w:rsidR="009A1903">
        <w:rPr>
          <w:lang w:val="hr-HR"/>
        </w:rPr>
        <w:t>i</w:t>
      </w:r>
      <w:r w:rsidR="00810C84">
        <w:rPr>
          <w:lang w:val="hr-HR"/>
        </w:rPr>
        <w:t xml:space="preserve"> </w:t>
      </w:r>
      <w:r>
        <w:rPr>
          <w:lang w:val="hr-HR"/>
        </w:rPr>
        <w:t>br. 118/I</w:t>
      </w:r>
      <w:r w:rsidR="00810C84">
        <w:rPr>
          <w:lang w:val="hr-HR"/>
        </w:rPr>
        <w:t xml:space="preserve"> (sudnica br. 4)</w:t>
      </w:r>
      <w:r w:rsidRPr="00FE27AD">
        <w:rPr>
          <w:lang w:val="hr-HR"/>
        </w:rPr>
        <w:t>, Trgovačkog suda u Splitu, Sukoišanska 6.</w:t>
      </w:r>
    </w:p>
    <w:p w:rsidRDefault="00140629" w:rsidP="00140629" w:rsidR="00140629" w:rsidRPr="00FE27AD">
      <w:pPr>
        <w:rPr>
          <w:lang w:val="hr-HR"/>
        </w:rPr>
      </w:pPr>
    </w:p>
    <w:p w:rsidRDefault="00140629" w:rsidP="00140629" w:rsidR="00140629">
      <w:pPr>
        <w:ind w:left="705"/>
        <w:jc w:val="both"/>
        <w:rPr>
          <w:lang w:val="hr-HR"/>
        </w:rPr>
      </w:pPr>
      <w:r w:rsidRPr="00FE27AD">
        <w:rPr>
          <w:lang w:val="hr-HR"/>
        </w:rPr>
        <w:t>III. Na</w:t>
      </w:r>
      <w:r w:rsidR="00810C84">
        <w:rPr>
          <w:lang w:val="hr-HR"/>
        </w:rPr>
        <w:t xml:space="preserve"> zakazano </w:t>
      </w:r>
      <w:r w:rsidRPr="00FE27AD">
        <w:rPr>
          <w:lang w:val="hr-HR"/>
        </w:rPr>
        <w:t>ročište se pozivaju</w:t>
      </w:r>
      <w:r w:rsidR="00810C84">
        <w:rPr>
          <w:lang w:val="hr-HR"/>
        </w:rPr>
        <w:t>: predlagatelj po punomoćniku, odvjetniku Marinu Budimiru iz Splita, zatim Ivan Šamija iz Splita, Barakovićeva 41/A, kao osoba ovlaštena za zastupanje dužnika</w:t>
      </w:r>
      <w:r w:rsidRPr="00391F63">
        <w:rPr>
          <w:lang w:val="hr-HR"/>
        </w:rPr>
        <w:t>,</w:t>
      </w:r>
      <w:r>
        <w:rPr>
          <w:lang w:val="hr-HR"/>
        </w:rPr>
        <w:t xml:space="preserve"> te </w:t>
      </w:r>
      <w:r w:rsidRPr="00FE27AD">
        <w:rPr>
          <w:lang w:val="hr-HR"/>
        </w:rPr>
        <w:t>predstavnik Financijske agencije</w:t>
      </w:r>
      <w:r w:rsidR="009A1903">
        <w:rPr>
          <w:lang w:val="hr-HR"/>
        </w:rPr>
        <w:t xml:space="preserve"> – R</w:t>
      </w:r>
      <w:r>
        <w:rPr>
          <w:lang w:val="hr-HR"/>
        </w:rPr>
        <w:t xml:space="preserve">egionalni centar Split. </w:t>
      </w:r>
      <w:r w:rsidRPr="00FE27AD">
        <w:rPr>
          <w:lang w:val="hr-HR"/>
        </w:rPr>
        <w:t xml:space="preserve"> </w:t>
      </w:r>
    </w:p>
    <w:p w:rsidRDefault="00140629" w:rsidP="00140629" w:rsidR="00140629" w:rsidRPr="00FE27AD">
      <w:pPr>
        <w:ind w:left="705"/>
        <w:jc w:val="both"/>
        <w:rPr>
          <w:lang w:val="hr-HR"/>
        </w:rPr>
      </w:pPr>
    </w:p>
    <w:p w:rsidRDefault="00140629" w:rsidP="00140629" w:rsidR="00140629" w:rsidRPr="00FE27AD">
      <w:pPr>
        <w:tabs>
          <w:tab w:pos="709" w:val="left"/>
        </w:tabs>
        <w:ind w:left="708"/>
        <w:jc w:val="both"/>
        <w:rPr>
          <w:lang w:val="hr-HR"/>
        </w:rPr>
      </w:pPr>
      <w:r w:rsidRPr="00FE27AD">
        <w:t xml:space="preserve">IV. </w:t>
      </w:r>
      <w:r w:rsidRPr="00FE27AD">
        <w:rPr>
          <w:lang w:val="hr-HR"/>
        </w:rPr>
        <w:t>Poziva se</w:t>
      </w:r>
      <w:r w:rsidR="00810C84">
        <w:rPr>
          <w:lang w:val="hr-HR"/>
        </w:rPr>
        <w:t xml:space="preserve"> osoba ovlaštena za zastupanje dužnika, Ivan Šamija iz Splita, </w:t>
      </w:r>
      <w:r w:rsidRPr="00FE27AD">
        <w:rPr>
          <w:lang w:val="hr-HR"/>
        </w:rPr>
        <w:t>da u roku od 8 dana od primitka ovog rješenja podnese ovom sudu, pozivom na gornji broj spisa, javnobilježnički ovjerovljeni popis imovine</w:t>
      </w:r>
      <w:r w:rsidR="00810C84">
        <w:rPr>
          <w:lang w:val="hr-HR"/>
        </w:rPr>
        <w:t xml:space="preserve"> i obveza dužnika. </w:t>
      </w:r>
    </w:p>
    <w:p w:rsidRDefault="00140629" w:rsidP="00734115" w:rsidR="00140629">
      <w:pPr>
        <w:ind w:left="705"/>
        <w:jc w:val="both"/>
        <w:rPr>
          <w:lang w:val="hr-HR"/>
        </w:rPr>
      </w:pPr>
    </w:p>
    <w:p w:rsidRDefault="00A91DFE" w:rsidP="00DD6045" w:rsidR="00A91DFE" w:rsidRPr="00391F63">
      <w:pPr>
        <w:rPr>
          <w:b/>
          <w:lang w:val="hr-HR"/>
        </w:rPr>
      </w:pPr>
    </w:p>
    <w:p w:rsidRDefault="00803902" w:rsidP="00803902" w:rsidR="00803902" w:rsidRPr="008D4957">
      <w:pPr>
        <w:jc w:val="center"/>
        <w:rPr>
          <w:lang w:val="hr-HR"/>
        </w:rPr>
      </w:pPr>
      <w:r w:rsidRPr="008D4957">
        <w:rPr>
          <w:lang w:val="hr-HR"/>
        </w:rPr>
        <w:t>Obrazloženje</w:t>
      </w:r>
    </w:p>
    <w:p w:rsidRDefault="00803902" w:rsidP="00803902" w:rsidR="00803902" w:rsidRPr="00391F63">
      <w:pPr>
        <w:jc w:val="both"/>
        <w:rPr>
          <w:b/>
          <w:lang w:val="hr-HR"/>
        </w:rPr>
      </w:pPr>
    </w:p>
    <w:p w:rsidRDefault="005952E7" w:rsidP="00803902" w:rsidR="002F0A51">
      <w:pPr>
        <w:jc w:val="both"/>
        <w:rPr>
          <w:lang w:val="hr-HR"/>
        </w:rPr>
      </w:pPr>
      <w:r w:rsidRPr="00391F63">
        <w:rPr>
          <w:lang w:val="hr-HR"/>
        </w:rPr>
        <w:tab/>
      </w:r>
      <w:r w:rsidR="00810C84">
        <w:rPr>
          <w:lang w:val="hr-HR"/>
        </w:rPr>
        <w:t xml:space="preserve">Predlagatelj – vjerovnik Petar Šamija iz Splita podnio je ovom sudu 21.04.2015. god. prijedlog za otvaranje stečajnog postupka nad dužnikom GRADATIM d.o.o. Stobreč. </w:t>
      </w:r>
    </w:p>
    <w:p w:rsidRDefault="00810C84" w:rsidP="00803902" w:rsidR="00810C84">
      <w:pPr>
        <w:jc w:val="both"/>
        <w:rPr>
          <w:lang w:val="hr-HR"/>
        </w:rPr>
      </w:pPr>
    </w:p>
    <w:p w:rsidRDefault="00810C84" w:rsidP="00803902" w:rsidR="00810C84">
      <w:pPr>
        <w:jc w:val="both"/>
        <w:rPr>
          <w:lang w:val="hr-HR"/>
        </w:rPr>
      </w:pPr>
      <w:r>
        <w:rPr>
          <w:lang w:val="hr-HR"/>
        </w:rPr>
        <w:tab/>
        <w:t xml:space="preserve">U prijedlogu predlagatelj navodi da je zaposlenik dužnika te da mu dužnik više od 30 dana kasni s isplatom plaće u visini ugovorene plaće te plaćanjem pripadajućih poreza i doprinosa koje je potrebno obračunati i uplatiti zajedno s plaćom. Predlagatelj nadalje ističe da mu do dana podnošenja prijedloga nije isplaćena ni jedna plaća, počevši najmanje od 2014. godine, pa i ranije. Kako dakle dužnik kasni s isplatom plaće predlagatelju više od 30 dana to da je očito da kod istog postoji stečajni razlog nelikvidnosti. Isto tako predlagatelj ističe da </w:t>
      </w:r>
      <w:r>
        <w:rPr>
          <w:lang w:val="hr-HR"/>
        </w:rPr>
        <w:lastRenderedPageBreak/>
        <w:t xml:space="preserve">kod dužnika postoji i stečajni razlog nesposobnosti za plaćanje, obzirom da mu je račun blokiran još od 18.02.2013. god., a od kada datiraju neizvršne osnove za plaćanje dužnika evidentirane u očevidniku o redoslijedu plaćanja FINE. S obzirom da dužnik ne može uredno izvršavati svoje obveze, kao i obzirom da je učinio vjerojatnim postojanje svoje tražbine te postojanje stečajnih razloga kod dužnika, predlagatelj predlaže sudu otvoriti stečajni postupak nad dužnikom. </w:t>
      </w:r>
    </w:p>
    <w:p w:rsidRDefault="00810C84" w:rsidP="00803902" w:rsidR="00810C84">
      <w:pPr>
        <w:jc w:val="both"/>
        <w:rPr>
          <w:lang w:val="hr-HR"/>
        </w:rPr>
      </w:pPr>
    </w:p>
    <w:p w:rsidRDefault="00810C84" w:rsidP="00803902" w:rsidR="00810C84">
      <w:pPr>
        <w:jc w:val="both"/>
        <w:rPr>
          <w:lang w:val="hr-HR"/>
        </w:rPr>
      </w:pPr>
      <w:r>
        <w:rPr>
          <w:lang w:val="hr-HR"/>
        </w:rPr>
        <w:tab/>
        <w:t>U privitku prijedloga, a kao dokaz postojanja svoje tražbine s osnova neisplaćenih plaća, predlagatelj je dostavio obračunske listove</w:t>
      </w:r>
      <w:r w:rsidR="00E10CDB">
        <w:rPr>
          <w:lang w:val="hr-HR"/>
        </w:rPr>
        <w:t xml:space="preserve"> za isplatu plaće za mjesece studeni i prosinac 2014. god. te siječanj 2015. god. Iz dostavljenih obračunskih listova razvidno je da se isti odnose na radnika Petra Šamiju, odnosno predlagatelja te da su isti pečatirani i potpisani od strane dužnika. Prema obračunskom listu za mjesec studeni 2014. god. predlagatelju pripada pravo na isplatu neto plaće u iznosu od 4.399,60 kn, a koji iznos je dospio za isplatu dana 30.12.2014. god. Prema obračunskom listu za mjesec prosinac 2014. god. predlagatelju pripada pravo na isplatu neto plaće u iznosu od 4.509,60 kn, a koji iznos je dospio za isplatu dana 30.01.2015. god. Prema obračunskom listu za mjesec siječanj 2015. god. predlagatelju pripada pravo na isplatu neto plaće u iznosu od 2.424,00 kn, a koji iznos je dospio za isplatu 26.02.2015. god. </w:t>
      </w:r>
    </w:p>
    <w:p w:rsidRDefault="00E10CDB" w:rsidP="00803902" w:rsidR="00E10CDB">
      <w:pPr>
        <w:jc w:val="both"/>
        <w:rPr>
          <w:lang w:val="hr-HR"/>
        </w:rPr>
      </w:pPr>
    </w:p>
    <w:p w:rsidRDefault="00E10CDB" w:rsidP="00803902" w:rsidR="00E10CDB">
      <w:pPr>
        <w:jc w:val="both"/>
        <w:rPr>
          <w:lang w:val="hr-HR"/>
        </w:rPr>
      </w:pPr>
      <w:r>
        <w:rPr>
          <w:lang w:val="hr-HR"/>
        </w:rPr>
        <w:tab/>
        <w:t>Predlagatelj je isto tako u privitku prijedloga dostavio izvadak iz očevidnika o redoslijedu plaćanja FINE za dužnika</w:t>
      </w:r>
      <w:r w:rsidR="00683FDB">
        <w:rPr>
          <w:lang w:val="hr-HR"/>
        </w:rPr>
        <w:t xml:space="preserve"> sa stanjem računa</w:t>
      </w:r>
      <w:r>
        <w:rPr>
          <w:lang w:val="hr-HR"/>
        </w:rPr>
        <w:t xml:space="preserve"> na dan 17.04.2015. god., a iz kojeg proizlazi da su računi dužnika blokirani za ukupan iznos obveza od 2.223.618,00 kn.</w:t>
      </w:r>
    </w:p>
    <w:p w:rsidRDefault="00BA26FF" w:rsidP="00BA26FF" w:rsidR="00BA26FF" w:rsidRPr="00391F63">
      <w:pPr>
        <w:jc w:val="both"/>
        <w:rPr>
          <w:lang w:val="hr-HR"/>
        </w:rPr>
      </w:pPr>
    </w:p>
    <w:p w:rsidRDefault="00BA26FF" w:rsidP="00BA26FF" w:rsidR="00BA26FF" w:rsidRPr="00391F63">
      <w:pPr>
        <w:ind w:firstLine="708"/>
        <w:jc w:val="both"/>
        <w:rPr>
          <w:lang w:val="hr-HR"/>
        </w:rPr>
      </w:pPr>
      <w:r w:rsidRPr="00391F63">
        <w:rPr>
          <w:lang w:val="hr-HR"/>
        </w:rPr>
        <w:t xml:space="preserve">Odredbom čl. </w:t>
      </w:r>
      <w:smartTag w:element="metricconverter" w:uri="urn:schemas-microsoft-com:office:smarttags">
        <w:smartTagPr>
          <w:attr w:val="39. st" w:name="ProductID"/>
        </w:smartTagPr>
        <w:r w:rsidRPr="00391F63">
          <w:rPr>
            <w:lang w:val="hr-HR"/>
          </w:rPr>
          <w:t>39. st</w:t>
        </w:r>
      </w:smartTag>
      <w:r w:rsidRPr="00391F63">
        <w:rPr>
          <w:lang w:val="hr-HR"/>
        </w:rPr>
        <w:t xml:space="preserve">. 1. </w:t>
      </w:r>
      <w:r w:rsidR="00D56E46" w:rsidRPr="00D56E46">
        <w:rPr>
          <w:lang w:val="hr-HR"/>
        </w:rPr>
        <w:t>Stečajnog zakona (N</w:t>
      </w:r>
      <w:r w:rsidR="00683FDB">
        <w:rPr>
          <w:lang w:val="hr-HR"/>
        </w:rPr>
        <w:t>arodne novine</w:t>
      </w:r>
      <w:r w:rsidR="00D56E46" w:rsidRPr="00D56E46">
        <w:rPr>
          <w:lang w:val="hr-HR"/>
        </w:rPr>
        <w:t xml:space="preserve"> br. 44/96, 29/99, 129/00, 123/03, 82/06, 116/10, 25/12, 133/12 i 45/13 dalje SZ)</w:t>
      </w:r>
      <w:r w:rsidR="00D56E46">
        <w:rPr>
          <w:lang w:val="hr-HR"/>
        </w:rPr>
        <w:t xml:space="preserve"> </w:t>
      </w:r>
      <w:r w:rsidRPr="00391F63">
        <w:rPr>
          <w:lang w:val="hr-HR"/>
        </w:rPr>
        <w:t xml:space="preserve">propisano je da se stečajni postupak pokreće prijedlogom vjerovnika ili dužnika, ako zakonom nije drugačije određeno, dok stavak 2. istog članka SZ-a propisuje da je vjerovnik ovlašten podnijeti prijedlog za otvaranje stečajnog postupka ako učini vjerojatnim postojanje svoje tražbine i kojeg od stečajnih razloga. </w:t>
      </w:r>
    </w:p>
    <w:p w:rsidRDefault="00BA26FF" w:rsidP="00BA26FF" w:rsidR="00BA26FF" w:rsidRPr="00391F63">
      <w:pPr>
        <w:jc w:val="both"/>
        <w:rPr>
          <w:lang w:val="hr-HR"/>
        </w:rPr>
      </w:pPr>
      <w:r w:rsidRPr="00391F63">
        <w:rPr>
          <w:lang w:val="hr-HR"/>
        </w:rPr>
        <w:t xml:space="preserve"> </w:t>
      </w:r>
    </w:p>
    <w:p w:rsidRDefault="00BA26FF" w:rsidP="00BA26FF" w:rsidR="00BA26FF" w:rsidRPr="00391F63">
      <w:pPr>
        <w:ind w:firstLine="708"/>
        <w:jc w:val="both"/>
        <w:rPr>
          <w:lang w:val="hr-HR"/>
        </w:rPr>
      </w:pPr>
      <w:r w:rsidRPr="00391F63">
        <w:rPr>
          <w:lang w:val="hr-HR"/>
        </w:rPr>
        <w:t>Nadalje, odredbom čl. 42. st. 1. SZ-a propisano je da na temelju prijedloga za otvaranje stečajnog postupka stečajni sudac donosi rješenje o pokretanju postupka radi utvrđivanja uvjeta za otvaranje stečajnog postupka (prethodni postupak), protiv kojeg nije dopuštena posebna žalba ili taj prijedlog odbacuje rješenjem.</w:t>
      </w:r>
    </w:p>
    <w:p w:rsidRDefault="00BA26FF" w:rsidP="00803902" w:rsidR="00BA26FF" w:rsidRPr="00391F63">
      <w:pPr>
        <w:jc w:val="both"/>
        <w:rPr>
          <w:lang w:val="hr-HR"/>
        </w:rPr>
      </w:pPr>
    </w:p>
    <w:p w:rsidRDefault="00391F63" w:rsidP="00803902" w:rsidR="00391F63">
      <w:pPr>
        <w:jc w:val="both"/>
        <w:rPr>
          <w:lang w:val="hr-HR"/>
        </w:rPr>
      </w:pPr>
      <w:r w:rsidRPr="00391F63">
        <w:rPr>
          <w:lang w:val="hr-HR"/>
        </w:rPr>
        <w:tab/>
        <w:t xml:space="preserve">Nakon što </w:t>
      </w:r>
      <w:r w:rsidR="00683FDB">
        <w:rPr>
          <w:lang w:val="hr-HR"/>
        </w:rPr>
        <w:t xml:space="preserve">su ocijenjeni navodi </w:t>
      </w:r>
      <w:r w:rsidRPr="00391F63">
        <w:rPr>
          <w:lang w:val="hr-HR"/>
        </w:rPr>
        <w:t xml:space="preserve">iz podnesenog prijedloga za otvaranje stečajnog postupka, kao i isprave koje su uz taj prijedlog dostavljene, ovaj sud smatra da </w:t>
      </w:r>
      <w:r w:rsidR="00E10CDB">
        <w:rPr>
          <w:lang w:val="hr-HR"/>
        </w:rPr>
        <w:t>je</w:t>
      </w:r>
      <w:r w:rsidR="00D56E46">
        <w:rPr>
          <w:lang w:val="hr-HR"/>
        </w:rPr>
        <w:t xml:space="preserve"> </w:t>
      </w:r>
      <w:r w:rsidRPr="00391F63">
        <w:rPr>
          <w:lang w:val="hr-HR"/>
        </w:rPr>
        <w:t>u konkretnom slučaju predlagatelj – vjerovni</w:t>
      </w:r>
      <w:r w:rsidR="00E10CDB">
        <w:rPr>
          <w:lang w:val="hr-HR"/>
        </w:rPr>
        <w:t>k učinio</w:t>
      </w:r>
      <w:r w:rsidRPr="00391F63">
        <w:rPr>
          <w:lang w:val="hr-HR"/>
        </w:rPr>
        <w:t xml:space="preserve"> vjerojatnim postojanje</w:t>
      </w:r>
      <w:r w:rsidR="00D56E46">
        <w:rPr>
          <w:lang w:val="hr-HR"/>
        </w:rPr>
        <w:t xml:space="preserve"> svoje</w:t>
      </w:r>
      <w:r w:rsidRPr="00391F63">
        <w:rPr>
          <w:lang w:val="hr-HR"/>
        </w:rPr>
        <w:t xml:space="preserve"> tražbine prema dužniku s osnova neisplaćenih plaća, kao i</w:t>
      </w:r>
      <w:r w:rsidR="00E10CDB">
        <w:rPr>
          <w:lang w:val="hr-HR"/>
        </w:rPr>
        <w:t xml:space="preserve"> vjerojatnost</w:t>
      </w:r>
      <w:r w:rsidRPr="00391F63">
        <w:rPr>
          <w:lang w:val="hr-HR"/>
        </w:rPr>
        <w:t xml:space="preserve"> postojanj</w:t>
      </w:r>
      <w:r w:rsidR="00E10CDB">
        <w:rPr>
          <w:lang w:val="hr-HR"/>
        </w:rPr>
        <w:t>a stečajnih</w:t>
      </w:r>
      <w:r w:rsidRPr="00391F63">
        <w:rPr>
          <w:lang w:val="hr-HR"/>
        </w:rPr>
        <w:t xml:space="preserve"> razloga </w:t>
      </w:r>
      <w:r w:rsidR="00E10CDB">
        <w:rPr>
          <w:lang w:val="hr-HR"/>
        </w:rPr>
        <w:t>na strani dužnika</w:t>
      </w:r>
      <w:r w:rsidRPr="00391F63">
        <w:rPr>
          <w:lang w:val="hr-HR"/>
        </w:rPr>
        <w:t xml:space="preserve">. </w:t>
      </w:r>
    </w:p>
    <w:p w:rsidRDefault="007C685B" w:rsidP="00803902" w:rsidR="007C685B">
      <w:pPr>
        <w:jc w:val="both"/>
        <w:rPr>
          <w:lang w:val="hr-HR"/>
        </w:rPr>
      </w:pPr>
    </w:p>
    <w:p w:rsidRDefault="007C685B" w:rsidP="00803902" w:rsidR="007C685B">
      <w:pPr>
        <w:jc w:val="both"/>
        <w:rPr>
          <w:lang w:val="hr-HR"/>
        </w:rPr>
      </w:pPr>
      <w:r>
        <w:rPr>
          <w:lang w:val="hr-HR"/>
        </w:rPr>
        <w:tab/>
        <w:t xml:space="preserve">Iz dostavljenih obračunskih listova za isplatu plaće za mjesece studeni i prosinac 2014. god. te siječanj 2015. god. proizlazi vjerojatnost postojanja novčane tražbine predlagatelja prema dužniku s osnova neisplaćenih plaća, a koje za ta tri mjeseca ukupno iznose 11.333,20 kn neto. </w:t>
      </w:r>
    </w:p>
    <w:p w:rsidRDefault="007C685B" w:rsidP="00803902" w:rsidR="007C685B">
      <w:pPr>
        <w:jc w:val="both"/>
        <w:rPr>
          <w:lang w:val="hr-HR"/>
        </w:rPr>
      </w:pPr>
    </w:p>
    <w:p w:rsidRDefault="007C685B" w:rsidP="007C685B" w:rsidR="007C685B">
      <w:pPr>
        <w:ind w:firstLine="708"/>
        <w:jc w:val="both"/>
        <w:rPr>
          <w:lang w:val="hr-HR"/>
        </w:rPr>
      </w:pPr>
      <w:r>
        <w:rPr>
          <w:lang w:val="hr-HR"/>
        </w:rPr>
        <w:t>Isto tako iz navoda iz podnesenog prijedloga kao i navedenih obračunskih listova proizlazi vjerojatnost postojanja stečajnog razloga nelikvidnosti kod dužnika.</w:t>
      </w:r>
    </w:p>
    <w:p w:rsidRDefault="007C685B" w:rsidP="007C685B" w:rsidR="007C685B">
      <w:pPr>
        <w:ind w:firstLine="708"/>
        <w:jc w:val="both"/>
        <w:rPr>
          <w:lang w:val="hr-HR"/>
        </w:rPr>
      </w:pPr>
    </w:p>
    <w:p w:rsidRDefault="007C685B" w:rsidP="007C685B" w:rsidR="007C685B">
      <w:pPr>
        <w:ind w:firstLine="708"/>
        <w:jc w:val="both"/>
        <w:rPr>
          <w:lang w:val="hr-HR"/>
        </w:rPr>
      </w:pPr>
      <w:r>
        <w:rPr>
          <w:lang w:val="hr-HR"/>
        </w:rPr>
        <w:t xml:space="preserve">Naime, prema odredbi čl. 4. st. 4. SZ-a smatrat će se da je dužnik nelikvidan ako više od 30 dana kasni s isplatom plaće u visini ugovorene plaće te plaćanjem pripadajućih poreza i doprinosa koje je dužan obračunati i uplatiti zajedno s plaćom. </w:t>
      </w:r>
    </w:p>
    <w:p w:rsidRDefault="007C685B" w:rsidP="007C685B" w:rsidR="007C685B">
      <w:pPr>
        <w:ind w:firstLine="708"/>
        <w:jc w:val="both"/>
        <w:rPr>
          <w:lang w:val="hr-HR"/>
        </w:rPr>
      </w:pPr>
    </w:p>
    <w:p w:rsidRDefault="007C685B" w:rsidP="007C685B" w:rsidR="007C685B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iz dostavljenih obračunskih listova za isplatu plaće, plaće predlagatelja za mjesece studeni i prosinac 2014. god. te siječanj 2015. god. dospjele za isplatu unatrag više od 30 dana od dana podnošenja prijedloga za otvaranje stečajnog postupka ovom sudu, a koje plaće dužnik prema navodima predlagatelja nije isplatio, to se samim time ukazuje vjerojatnost postojanja stečajnog razloga nelikvidnosti kod dužnika u smislu naprijed navedenih odredbi čl. 4. st. 4. SZ-a. </w:t>
      </w:r>
      <w:r w:rsidR="00D61233">
        <w:rPr>
          <w:lang w:val="hr-HR"/>
        </w:rPr>
        <w:t>Pored navedenog, prema podacima iz očevidnika o redoslijedu plaćanja FINE od 17.04.2015. god. proizlazi da su računi dužnika blokirani</w:t>
      </w:r>
      <w:r>
        <w:rPr>
          <w:lang w:val="hr-HR"/>
        </w:rPr>
        <w:t xml:space="preserve"> </w:t>
      </w:r>
      <w:r w:rsidR="00D61233">
        <w:rPr>
          <w:lang w:val="hr-HR"/>
        </w:rPr>
        <w:t xml:space="preserve">za ukupan iznos obveza od 2.223.618,00 kn te da blokada računa dužnika </w:t>
      </w:r>
      <w:r w:rsidR="003A3FFF">
        <w:rPr>
          <w:lang w:val="hr-HR"/>
        </w:rPr>
        <w:t xml:space="preserve">datira od 18.02.2013. god., kada je evidentirana najranija nepodmirena obveza za plaćanje po računima dužnika, a što ukazuje na vjerojatnost postojanja stečajnog razloga nesposobnosti za plaćanje dužnika u smislu odredbi čl. 4. st. 7. SZ-a. </w:t>
      </w:r>
    </w:p>
    <w:p w:rsidRDefault="005468D9" w:rsidP="00803902" w:rsidR="005468D9" w:rsidRPr="00391F63">
      <w:pPr>
        <w:jc w:val="both"/>
        <w:rPr>
          <w:lang w:val="hr-HR"/>
        </w:rPr>
      </w:pPr>
    </w:p>
    <w:p w:rsidRDefault="00921888" w:rsidP="00740D5B" w:rsidR="00C67AF1">
      <w:pPr>
        <w:jc w:val="both"/>
        <w:rPr>
          <w:lang w:val="hr-HR"/>
        </w:rPr>
      </w:pPr>
      <w:r w:rsidRPr="00391F63">
        <w:rPr>
          <w:lang w:val="hr-HR"/>
        </w:rPr>
        <w:tab/>
      </w:r>
      <w:r w:rsidR="00740D5B" w:rsidRPr="00391F63">
        <w:rPr>
          <w:lang w:val="hr-HR"/>
        </w:rPr>
        <w:t xml:space="preserve">Kako </w:t>
      </w:r>
      <w:r w:rsidR="003A3FFF">
        <w:rPr>
          <w:lang w:val="hr-HR"/>
        </w:rPr>
        <w:t>je dakle predlagatelj učinio vjerojatnim postojanje svoje</w:t>
      </w:r>
      <w:r w:rsidR="00740D5B" w:rsidRPr="00391F63">
        <w:rPr>
          <w:lang w:val="hr-HR"/>
        </w:rPr>
        <w:t xml:space="preserve"> tražbin</w:t>
      </w:r>
      <w:r w:rsidR="003A3FFF">
        <w:rPr>
          <w:lang w:val="hr-HR"/>
        </w:rPr>
        <w:t>e</w:t>
      </w:r>
      <w:r w:rsidR="00740D5B" w:rsidRPr="00391F63">
        <w:rPr>
          <w:lang w:val="hr-HR"/>
        </w:rPr>
        <w:t xml:space="preserve"> prema dužniku</w:t>
      </w:r>
      <w:r w:rsidR="003A3FFF">
        <w:rPr>
          <w:lang w:val="hr-HR"/>
        </w:rPr>
        <w:t xml:space="preserve"> s osnova neisplaćenih plaća, </w:t>
      </w:r>
      <w:r w:rsidR="00C67AF1">
        <w:rPr>
          <w:lang w:val="hr-HR"/>
        </w:rPr>
        <w:t>kao i</w:t>
      </w:r>
      <w:r w:rsidR="003A3FFF">
        <w:rPr>
          <w:lang w:val="hr-HR"/>
        </w:rPr>
        <w:t xml:space="preserve"> vjerojatnost</w:t>
      </w:r>
      <w:r w:rsidR="00C67AF1">
        <w:rPr>
          <w:lang w:val="hr-HR"/>
        </w:rPr>
        <w:t xml:space="preserve"> </w:t>
      </w:r>
      <w:r w:rsidR="003A3FFF">
        <w:rPr>
          <w:lang w:val="hr-HR"/>
        </w:rPr>
        <w:t>postojanja</w:t>
      </w:r>
      <w:r w:rsidR="00740D5B" w:rsidRPr="00391F63">
        <w:rPr>
          <w:lang w:val="hr-HR"/>
        </w:rPr>
        <w:t xml:space="preserve"> stečajn</w:t>
      </w:r>
      <w:r w:rsidR="003A3FFF">
        <w:rPr>
          <w:lang w:val="hr-HR"/>
        </w:rPr>
        <w:t>ih</w:t>
      </w:r>
      <w:r w:rsidR="00740D5B" w:rsidRPr="00391F63">
        <w:rPr>
          <w:lang w:val="hr-HR"/>
        </w:rPr>
        <w:t xml:space="preserve"> razloga</w:t>
      </w:r>
      <w:r w:rsidR="003A3FFF">
        <w:rPr>
          <w:lang w:val="hr-HR"/>
        </w:rPr>
        <w:t xml:space="preserve"> nelikvidnosti i </w:t>
      </w:r>
      <w:r w:rsidR="00C67AF1">
        <w:rPr>
          <w:lang w:val="hr-HR"/>
        </w:rPr>
        <w:t xml:space="preserve"> nesposobnosti za plaćanje dužnika, to je stoga</w:t>
      </w:r>
      <w:r w:rsidR="003A3FFF">
        <w:rPr>
          <w:lang w:val="hr-HR"/>
        </w:rPr>
        <w:t xml:space="preserve"> u konkretnom slučaju</w:t>
      </w:r>
      <w:r w:rsidR="00C67AF1">
        <w:rPr>
          <w:lang w:val="hr-HR"/>
        </w:rPr>
        <w:t xml:space="preserve"> valjalo donijeti rješenje o pokretanju prethodnog postupka, radi utvrđivanja uvjeta za otvaranje stečajnog postupka nad dužnikom, te isto tako zakazati i ročište radi izjašnjenja o podnesenom prijedlogu. </w:t>
      </w:r>
    </w:p>
    <w:p w:rsidRDefault="00C67AF1" w:rsidP="00740D5B" w:rsidR="00C67AF1">
      <w:pPr>
        <w:jc w:val="both"/>
        <w:rPr>
          <w:lang w:val="hr-HR"/>
        </w:rPr>
      </w:pPr>
    </w:p>
    <w:p w:rsidRDefault="00C67AF1" w:rsidP="00C67AF1" w:rsidR="00391F63" w:rsidRPr="00391F63">
      <w:pPr>
        <w:jc w:val="both"/>
        <w:rPr>
          <w:lang w:val="hr-HR"/>
        </w:rPr>
      </w:pPr>
      <w:r>
        <w:rPr>
          <w:lang w:val="hr-HR"/>
        </w:rPr>
        <w:tab/>
        <w:t xml:space="preserve">Radi navedenog, a temeljem odredbi čl. </w:t>
      </w:r>
      <w:r w:rsidR="00391F63" w:rsidRPr="00391F63">
        <w:rPr>
          <w:lang w:val="hr-HR"/>
        </w:rPr>
        <w:t xml:space="preserve">39. st. 1. i 2., čl. </w:t>
      </w:r>
      <w:r>
        <w:rPr>
          <w:lang w:val="hr-HR"/>
        </w:rPr>
        <w:t>42. st. 1. i čl. 49. SZ-a</w:t>
      </w:r>
      <w:r w:rsidR="003A3FFF">
        <w:rPr>
          <w:lang w:val="hr-HR"/>
        </w:rPr>
        <w:t>, kao i čl. 12. u vezi s čl. 442. Stečajnog zakona (Narodne novine br. 71/15)</w:t>
      </w:r>
      <w:r>
        <w:rPr>
          <w:lang w:val="hr-HR"/>
        </w:rPr>
        <w:t xml:space="preserve"> odlučeno je kao u toč. I. do IV. izreke ovog rješenja</w:t>
      </w:r>
      <w:r w:rsidR="00391F63" w:rsidRPr="00391F63">
        <w:rPr>
          <w:lang w:val="hr-HR"/>
        </w:rPr>
        <w:t xml:space="preserve">. </w:t>
      </w:r>
    </w:p>
    <w:p w:rsidRDefault="00391F63" w:rsidP="00391F63" w:rsidR="00391F63" w:rsidRPr="006033D9">
      <w:pPr>
        <w:jc w:val="both"/>
        <w:rPr>
          <w:sz w:val="16"/>
          <w:szCs w:val="16"/>
          <w:lang w:val="hr-HR"/>
        </w:rPr>
      </w:pPr>
    </w:p>
    <w:p w:rsidRDefault="00D4027A" w:rsidP="00C704CA" w:rsidR="00D4027A" w:rsidRPr="00391F63">
      <w:pPr>
        <w:jc w:val="center"/>
        <w:rPr>
          <w:lang w:val="hr-HR"/>
        </w:rPr>
      </w:pPr>
      <w:r w:rsidRPr="00391F63">
        <w:rPr>
          <w:lang w:val="hr-HR"/>
        </w:rPr>
        <w:t>U Splitu</w:t>
      </w:r>
      <w:r w:rsidR="00DD0BC4" w:rsidRPr="00391F63">
        <w:rPr>
          <w:lang w:val="hr-HR"/>
        </w:rPr>
        <w:t xml:space="preserve">, </w:t>
      </w:r>
      <w:r w:rsidR="003A3FFF">
        <w:rPr>
          <w:lang w:val="hr-HR"/>
        </w:rPr>
        <w:t>30. kolovoza</w:t>
      </w:r>
      <w:r w:rsidR="00C67AF1">
        <w:rPr>
          <w:lang w:val="hr-HR"/>
        </w:rPr>
        <w:t xml:space="preserve"> 2016</w:t>
      </w:r>
      <w:r w:rsidRPr="00391F63">
        <w:rPr>
          <w:lang w:val="hr-HR"/>
        </w:rPr>
        <w:t>. godine.</w:t>
      </w:r>
    </w:p>
    <w:p w:rsidRDefault="00D4027A" w:rsidP="00D4027A" w:rsidR="00D4027A" w:rsidRPr="006033D9">
      <w:pPr>
        <w:jc w:val="both"/>
        <w:rPr>
          <w:sz w:val="16"/>
          <w:szCs w:val="16"/>
          <w:lang w:val="hr-HR"/>
        </w:rPr>
      </w:pPr>
      <w:r w:rsidRPr="00391F63">
        <w:rPr>
          <w:lang w:val="hr-HR"/>
        </w:rPr>
        <w:t xml:space="preserve"> </w:t>
      </w:r>
    </w:p>
    <w:p w:rsidRDefault="00D4027A" w:rsidP="003F3F45" w:rsidR="00D4027A" w:rsidRPr="00391F63">
      <w:pPr>
        <w:ind w:firstLine="708" w:left="7080"/>
        <w:rPr>
          <w:lang w:val="hr-HR"/>
        </w:rPr>
      </w:pPr>
      <w:r w:rsidRPr="00391F63">
        <w:rPr>
          <w:lang w:val="hr-HR"/>
        </w:rPr>
        <w:t xml:space="preserve">S U D A C </w:t>
      </w:r>
    </w:p>
    <w:p w:rsidRDefault="00D4027A" w:rsidP="00D4027A" w:rsidR="00D4027A" w:rsidRPr="00391F63">
      <w:pPr>
        <w:ind w:left="6372"/>
        <w:rPr>
          <w:b/>
          <w:sz w:val="28"/>
          <w:szCs w:val="28"/>
          <w:lang w:val="hr-HR"/>
        </w:rPr>
      </w:pPr>
    </w:p>
    <w:p w:rsidRDefault="00D4027A" w:rsidP="003F3F45" w:rsidR="00D4027A">
      <w:pPr>
        <w:ind w:firstLine="708" w:left="7080"/>
        <w:rPr>
          <w:lang w:val="hr-HR"/>
        </w:rPr>
      </w:pPr>
      <w:r w:rsidRPr="00391F63">
        <w:rPr>
          <w:lang w:val="hr-HR"/>
        </w:rPr>
        <w:t>Paško Bačić</w:t>
      </w:r>
    </w:p>
    <w:p w:rsidRDefault="006033D9" w:rsidP="003F3F45" w:rsidR="006033D9">
      <w:pPr>
        <w:ind w:firstLine="708" w:left="7080"/>
        <w:rPr>
          <w:lang w:val="hr-HR"/>
        </w:rPr>
      </w:pPr>
    </w:p>
    <w:p w:rsidRDefault="006033D9" w:rsidP="003F3F45" w:rsidR="006033D9" w:rsidRPr="006033D9">
      <w:pPr>
        <w:ind w:firstLine="708" w:left="7080"/>
        <w:rPr>
          <w:sz w:val="16"/>
          <w:szCs w:val="16"/>
          <w:u w:val="single"/>
          <w:lang w:val="hr-HR"/>
        </w:rPr>
      </w:pPr>
    </w:p>
    <w:p w:rsidRDefault="00391F63" w:rsidP="00391F63" w:rsidR="00391F63" w:rsidRPr="008D4957">
      <w:pPr>
        <w:jc w:val="both"/>
        <w:rPr>
          <w:lang w:val="hr-HR"/>
        </w:rPr>
      </w:pPr>
      <w:r w:rsidRPr="008D4957">
        <w:rPr>
          <w:lang w:val="hr-HR"/>
        </w:rPr>
        <w:t xml:space="preserve">POUKA O PRAVNOM LIJEKU: </w:t>
      </w:r>
    </w:p>
    <w:p w:rsidRDefault="00C67AF1" w:rsidP="00C67AF1" w:rsidR="00C67AF1" w:rsidRPr="008D4957">
      <w:pPr>
        <w:jc w:val="both"/>
        <w:rPr>
          <w:lang w:val="hr-HR"/>
        </w:rPr>
      </w:pPr>
      <w:r w:rsidRPr="008D4957">
        <w:rPr>
          <w:lang w:val="hr-HR"/>
        </w:rPr>
        <w:t xml:space="preserve">Protiv ovog rješenja nije dopuštena posebna žalba. </w:t>
      </w:r>
    </w:p>
    <w:p w:rsidRDefault="00391F63" w:rsidP="00391F63" w:rsidR="00391F63" w:rsidRPr="008D4957">
      <w:pPr>
        <w:jc w:val="both"/>
        <w:rPr>
          <w:lang w:val="hr-HR"/>
        </w:rPr>
      </w:pPr>
    </w:p>
    <w:p w:rsidRDefault="00391F63" w:rsidP="00391F63" w:rsidR="00391F63" w:rsidRPr="008D4957">
      <w:pPr>
        <w:jc w:val="both"/>
        <w:rPr>
          <w:lang w:val="hr-HR"/>
        </w:rPr>
      </w:pPr>
      <w:r w:rsidRPr="008D4957">
        <w:rPr>
          <w:lang w:val="hr-HR"/>
        </w:rPr>
        <w:t>DNA:</w:t>
      </w:r>
    </w:p>
    <w:p w:rsidRDefault="00C67AF1" w:rsidP="00391F63" w:rsidR="00391F63" w:rsidRPr="008D4957">
      <w:pPr>
        <w:jc w:val="both"/>
        <w:rPr>
          <w:lang w:val="hr-HR"/>
        </w:rPr>
      </w:pPr>
      <w:r w:rsidRPr="008D4957">
        <w:rPr>
          <w:lang w:val="hr-HR"/>
        </w:rPr>
        <w:t>-  predlagateljima po pun</w:t>
      </w:r>
      <w:r w:rsidR="00785E78">
        <w:rPr>
          <w:lang w:val="hr-HR"/>
        </w:rPr>
        <w:t>o</w:t>
      </w:r>
      <w:r w:rsidR="00391F63" w:rsidRPr="008D4957">
        <w:rPr>
          <w:lang w:val="hr-HR"/>
        </w:rPr>
        <w:t>.</w:t>
      </w:r>
      <w:r w:rsidRPr="008D4957">
        <w:rPr>
          <w:lang w:val="hr-HR"/>
        </w:rPr>
        <w:t xml:space="preserve">, </w:t>
      </w:r>
      <w:r w:rsidR="003A3FFF">
        <w:rPr>
          <w:lang w:val="hr-HR"/>
        </w:rPr>
        <w:t>odvjetniku Marinu Budimiru iz Splita</w:t>
      </w:r>
    </w:p>
    <w:p w:rsidRDefault="00391F63" w:rsidP="00391F63" w:rsidR="00391F63" w:rsidRPr="008D4957">
      <w:pPr>
        <w:jc w:val="both"/>
        <w:rPr>
          <w:lang w:val="hr-HR"/>
        </w:rPr>
      </w:pPr>
      <w:r w:rsidRPr="008D4957">
        <w:rPr>
          <w:lang w:val="hr-HR"/>
        </w:rPr>
        <w:t>-  dužniku</w:t>
      </w:r>
      <w:r w:rsidR="00785E78">
        <w:rPr>
          <w:lang w:val="hr-HR"/>
        </w:rPr>
        <w:t>,</w:t>
      </w:r>
      <w:r w:rsidRPr="008D4957">
        <w:rPr>
          <w:lang w:val="hr-HR"/>
        </w:rPr>
        <w:t xml:space="preserve"> uz prijedlog</w:t>
      </w:r>
    </w:p>
    <w:p w:rsidRDefault="00391F63" w:rsidP="00391F63" w:rsidR="003A3FFF">
      <w:pPr>
        <w:jc w:val="both"/>
        <w:rPr>
          <w:lang w:val="hr-HR"/>
        </w:rPr>
      </w:pPr>
      <w:r w:rsidRPr="008D4957">
        <w:rPr>
          <w:lang w:val="hr-HR"/>
        </w:rPr>
        <w:t xml:space="preserve">-  </w:t>
      </w:r>
      <w:r w:rsidR="003A3FFF">
        <w:rPr>
          <w:lang w:val="hr-HR"/>
        </w:rPr>
        <w:t>osobi ovlaštenoj za zastupanje</w:t>
      </w:r>
      <w:r w:rsidRPr="008D4957">
        <w:rPr>
          <w:lang w:val="hr-HR"/>
        </w:rPr>
        <w:t xml:space="preserve"> dužnika </w:t>
      </w:r>
      <w:r w:rsidR="003A3FFF">
        <w:rPr>
          <w:lang w:val="hr-HR"/>
        </w:rPr>
        <w:t xml:space="preserve">– Ivanu Šaniji iz Splita, </w:t>
      </w:r>
    </w:p>
    <w:p w:rsidRDefault="003A3FFF" w:rsidP="00391F63" w:rsidR="00391F63" w:rsidRPr="008D4957">
      <w:pPr>
        <w:jc w:val="both"/>
        <w:rPr>
          <w:lang w:val="hr-HR"/>
        </w:rPr>
      </w:pPr>
      <w:r>
        <w:rPr>
          <w:lang w:val="hr-HR"/>
        </w:rPr>
        <w:t xml:space="preserve">   na adresu Barakovićeva 41/A i Vojka Krstulovića 11</w:t>
      </w:r>
    </w:p>
    <w:p w:rsidRDefault="00391F63" w:rsidP="00391F63" w:rsidR="00391F63" w:rsidRPr="008D4957">
      <w:pPr>
        <w:jc w:val="both"/>
        <w:rPr>
          <w:lang w:val="hr-HR"/>
        </w:rPr>
      </w:pPr>
      <w:r w:rsidRPr="008D4957">
        <w:rPr>
          <w:lang w:val="hr-HR"/>
        </w:rPr>
        <w:t xml:space="preserve">-  Fina Split, uz dopis </w:t>
      </w:r>
    </w:p>
    <w:p w:rsidRDefault="00391F63" w:rsidP="00391F63" w:rsidR="00391F63" w:rsidRPr="008D4957">
      <w:pPr>
        <w:jc w:val="both"/>
        <w:rPr>
          <w:lang w:val="hr-HR"/>
        </w:rPr>
      </w:pPr>
      <w:r w:rsidRPr="008D4957">
        <w:rPr>
          <w:lang w:val="hr-HR"/>
        </w:rPr>
        <w:t xml:space="preserve">-  </w:t>
      </w:r>
      <w:r w:rsidR="00C67AF1" w:rsidRPr="008D4957">
        <w:rPr>
          <w:lang w:val="hr-HR"/>
        </w:rPr>
        <w:t xml:space="preserve">e-Oglasna </w:t>
      </w:r>
      <w:r w:rsidRPr="008D4957">
        <w:rPr>
          <w:lang w:val="hr-HR"/>
        </w:rPr>
        <w:t xml:space="preserve">ploča suda, rok </w:t>
      </w:r>
      <w:r w:rsidR="00C67AF1" w:rsidRPr="008D4957">
        <w:rPr>
          <w:lang w:val="hr-HR"/>
        </w:rPr>
        <w:t>16</w:t>
      </w:r>
      <w:r w:rsidRPr="008D4957">
        <w:rPr>
          <w:lang w:val="hr-HR"/>
        </w:rPr>
        <w:t xml:space="preserve"> dana</w:t>
      </w:r>
    </w:p>
    <w:p w:rsidRDefault="00391F63" w:rsidP="00391F63" w:rsidR="00EB167D" w:rsidRPr="00391F63">
      <w:pPr>
        <w:jc w:val="both"/>
        <w:rPr>
          <w:lang w:val="hr-HR"/>
        </w:rPr>
      </w:pPr>
      <w:r w:rsidRPr="00391F63">
        <w:rPr>
          <w:lang w:val="hr-HR"/>
        </w:rPr>
        <w:t>-  u spis</w:t>
      </w:r>
    </w:p>
    <w:sectPr w:rsidSect="006033D9" w:rsidR="00EB167D" w:rsidRPr="00391F63">
      <w:headerReference w:type="default" r:id="rId11"/>
      <w:pgSz w:h="16838" w:w="11906"/>
      <w:pgMar w:gutter="0" w:footer="708" w:header="708" w:left="1417" w:bottom="1701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B17" w:rsidP="00CD74A8" w:rsidR="009E4B17">
      <w:r>
        <w:separator/>
      </w:r>
    </w:p>
  </w:endnote>
  <w:endnote w:id="0" w:type="continuationSeparator">
    <w:p w:rsidRDefault="009E4B17" w:rsidP="00CD74A8" w:rsidR="009E4B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B17" w:rsidP="00CD74A8" w:rsidR="009E4B17">
      <w:r>
        <w:separator/>
      </w:r>
    </w:p>
  </w:footnote>
  <w:footnote w:id="0" w:type="continuationSeparator">
    <w:p w:rsidRDefault="009E4B17" w:rsidP="00CD74A8" w:rsidR="009E4B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0A51" w:rsidP="00CD74A8" w:rsidR="002F0A51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E0CDE" w:rsidRPr="00EE0CDE">
      <w:rPr>
        <w:noProof/>
        <w:lang w:val="hr-HR"/>
      </w:rPr>
      <w:t>3</w:t>
    </w:r>
    <w:r>
      <w:fldChar w:fldCharType="end"/>
    </w:r>
    <w:r>
      <w:t>-</w:t>
    </w:r>
    <w:r>
      <w:tab/>
      <w:t>12. St-</w:t>
    </w:r>
    <w:r w:rsidR="00810C84">
      <w:t>57</w:t>
    </w:r>
    <w:r w:rsidR="00791FB7">
      <w:t>/2015</w:t>
    </w:r>
  </w:p>
  <w:p w:rsidRDefault="002F0A51" w:rsidP="00CD74A8" w:rsidR="002F0A51">
    <w:pPr>
      <w:pStyle w:val="Zaglavlje"/>
      <w:jc w:val="center"/>
    </w:pPr>
  </w:p>
  <w:p w:rsidRDefault="008D4957" w:rsidP="00CD74A8" w:rsidR="008D4957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6E65"/>
    <w:rsid w:val="00012F5E"/>
    <w:rsid w:val="000138AA"/>
    <w:rsid w:val="0002327A"/>
    <w:rsid w:val="00023DC4"/>
    <w:rsid w:val="0002675F"/>
    <w:rsid w:val="000436D7"/>
    <w:rsid w:val="00044F4E"/>
    <w:rsid w:val="00047D27"/>
    <w:rsid w:val="000549CF"/>
    <w:rsid w:val="000666DB"/>
    <w:rsid w:val="0006699B"/>
    <w:rsid w:val="00076815"/>
    <w:rsid w:val="00114508"/>
    <w:rsid w:val="001347B0"/>
    <w:rsid w:val="00140629"/>
    <w:rsid w:val="00141D1E"/>
    <w:rsid w:val="001901EC"/>
    <w:rsid w:val="001A64F9"/>
    <w:rsid w:val="001D0C2D"/>
    <w:rsid w:val="001E4E14"/>
    <w:rsid w:val="001F5654"/>
    <w:rsid w:val="00200E29"/>
    <w:rsid w:val="00212A34"/>
    <w:rsid w:val="00217DD3"/>
    <w:rsid w:val="002326C9"/>
    <w:rsid w:val="00240795"/>
    <w:rsid w:val="002702A4"/>
    <w:rsid w:val="00272B31"/>
    <w:rsid w:val="00292A43"/>
    <w:rsid w:val="002B5D69"/>
    <w:rsid w:val="002D048F"/>
    <w:rsid w:val="002D3A8D"/>
    <w:rsid w:val="002E0724"/>
    <w:rsid w:val="002E37F8"/>
    <w:rsid w:val="002E7703"/>
    <w:rsid w:val="002F0A51"/>
    <w:rsid w:val="0030414F"/>
    <w:rsid w:val="00323F04"/>
    <w:rsid w:val="00330588"/>
    <w:rsid w:val="00355FBC"/>
    <w:rsid w:val="00382327"/>
    <w:rsid w:val="003855E7"/>
    <w:rsid w:val="00391F63"/>
    <w:rsid w:val="003929B4"/>
    <w:rsid w:val="003A3FFF"/>
    <w:rsid w:val="003C55FF"/>
    <w:rsid w:val="003C7728"/>
    <w:rsid w:val="003F125E"/>
    <w:rsid w:val="003F3F45"/>
    <w:rsid w:val="0040720F"/>
    <w:rsid w:val="00427CC7"/>
    <w:rsid w:val="00441458"/>
    <w:rsid w:val="004F301B"/>
    <w:rsid w:val="00512DF2"/>
    <w:rsid w:val="005414AE"/>
    <w:rsid w:val="005468D9"/>
    <w:rsid w:val="005952E7"/>
    <w:rsid w:val="005D10F5"/>
    <w:rsid w:val="006033D9"/>
    <w:rsid w:val="006079CC"/>
    <w:rsid w:val="00620138"/>
    <w:rsid w:val="006306F0"/>
    <w:rsid w:val="00642955"/>
    <w:rsid w:val="006545E0"/>
    <w:rsid w:val="00683FDB"/>
    <w:rsid w:val="006933B2"/>
    <w:rsid w:val="0069492E"/>
    <w:rsid w:val="006C51B1"/>
    <w:rsid w:val="006C6A99"/>
    <w:rsid w:val="006D1211"/>
    <w:rsid w:val="006D1A0E"/>
    <w:rsid w:val="006F603C"/>
    <w:rsid w:val="00711445"/>
    <w:rsid w:val="0071745F"/>
    <w:rsid w:val="00734115"/>
    <w:rsid w:val="00736EF6"/>
    <w:rsid w:val="00740D5B"/>
    <w:rsid w:val="007430E3"/>
    <w:rsid w:val="00745297"/>
    <w:rsid w:val="00755D32"/>
    <w:rsid w:val="007725FF"/>
    <w:rsid w:val="00782893"/>
    <w:rsid w:val="00782F13"/>
    <w:rsid w:val="00785E78"/>
    <w:rsid w:val="00791FB7"/>
    <w:rsid w:val="00793D0F"/>
    <w:rsid w:val="007B2B22"/>
    <w:rsid w:val="007B3785"/>
    <w:rsid w:val="007C685B"/>
    <w:rsid w:val="007E77DA"/>
    <w:rsid w:val="007E7AA9"/>
    <w:rsid w:val="007F65EA"/>
    <w:rsid w:val="00803902"/>
    <w:rsid w:val="00810C84"/>
    <w:rsid w:val="00837616"/>
    <w:rsid w:val="00842B40"/>
    <w:rsid w:val="00843B0A"/>
    <w:rsid w:val="008555AA"/>
    <w:rsid w:val="00876209"/>
    <w:rsid w:val="00880573"/>
    <w:rsid w:val="008D4957"/>
    <w:rsid w:val="009217A2"/>
    <w:rsid w:val="00921888"/>
    <w:rsid w:val="00936414"/>
    <w:rsid w:val="009374AD"/>
    <w:rsid w:val="009405E8"/>
    <w:rsid w:val="00952E68"/>
    <w:rsid w:val="00960AA8"/>
    <w:rsid w:val="0098682F"/>
    <w:rsid w:val="009A1903"/>
    <w:rsid w:val="009C1BE7"/>
    <w:rsid w:val="009C3E6B"/>
    <w:rsid w:val="009C556B"/>
    <w:rsid w:val="009D6053"/>
    <w:rsid w:val="009E4B17"/>
    <w:rsid w:val="009E4D23"/>
    <w:rsid w:val="009F776E"/>
    <w:rsid w:val="00A07E5C"/>
    <w:rsid w:val="00A52074"/>
    <w:rsid w:val="00A733EB"/>
    <w:rsid w:val="00A91DFE"/>
    <w:rsid w:val="00A95561"/>
    <w:rsid w:val="00A95999"/>
    <w:rsid w:val="00A97762"/>
    <w:rsid w:val="00AA0566"/>
    <w:rsid w:val="00AA774A"/>
    <w:rsid w:val="00AC164C"/>
    <w:rsid w:val="00AC189D"/>
    <w:rsid w:val="00AE1925"/>
    <w:rsid w:val="00AE6231"/>
    <w:rsid w:val="00B02EA7"/>
    <w:rsid w:val="00B1090C"/>
    <w:rsid w:val="00B123AD"/>
    <w:rsid w:val="00B16DEA"/>
    <w:rsid w:val="00B556FC"/>
    <w:rsid w:val="00B6615F"/>
    <w:rsid w:val="00B7469A"/>
    <w:rsid w:val="00BA26FF"/>
    <w:rsid w:val="00C01ABC"/>
    <w:rsid w:val="00C64D8F"/>
    <w:rsid w:val="00C66420"/>
    <w:rsid w:val="00C67AF1"/>
    <w:rsid w:val="00C704CA"/>
    <w:rsid w:val="00C7768A"/>
    <w:rsid w:val="00CB1364"/>
    <w:rsid w:val="00CC0833"/>
    <w:rsid w:val="00CD6619"/>
    <w:rsid w:val="00CD74A8"/>
    <w:rsid w:val="00D143A7"/>
    <w:rsid w:val="00D148A1"/>
    <w:rsid w:val="00D37D8B"/>
    <w:rsid w:val="00D4027A"/>
    <w:rsid w:val="00D50B2A"/>
    <w:rsid w:val="00D56E46"/>
    <w:rsid w:val="00D61233"/>
    <w:rsid w:val="00DC4FDD"/>
    <w:rsid w:val="00DC768B"/>
    <w:rsid w:val="00DD0BC4"/>
    <w:rsid w:val="00DD5713"/>
    <w:rsid w:val="00DD6045"/>
    <w:rsid w:val="00DD64E1"/>
    <w:rsid w:val="00E10CDB"/>
    <w:rsid w:val="00E56462"/>
    <w:rsid w:val="00EA53F3"/>
    <w:rsid w:val="00EB167D"/>
    <w:rsid w:val="00EB4494"/>
    <w:rsid w:val="00EB6CE2"/>
    <w:rsid w:val="00EB78C8"/>
    <w:rsid w:val="00ED5E41"/>
    <w:rsid w:val="00EE0CDE"/>
    <w:rsid w:val="00EE378A"/>
    <w:rsid w:val="00EF3725"/>
    <w:rsid w:val="00F30AAA"/>
    <w:rsid w:val="00F37E2F"/>
    <w:rsid w:val="00F45A73"/>
    <w:rsid w:val="00F52708"/>
    <w:rsid w:val="00F7527A"/>
    <w:rsid w:val="00F85B63"/>
    <w:rsid w:val="00FA7022"/>
    <w:rsid w:val="00FB200C"/>
    <w:rsid w:val="00FD1A0E"/>
    <w:rsid w:val="00FD20C1"/>
    <w:rsid w:val="00FE5DDE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E0C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0CD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E0CD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E0CD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E0CD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E0C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0CD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E0CD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E0CD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E0CD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7561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2015.</izvorni_sadrzaj>
    <derivirana_varijabla naziv="DomainObject.Predmet.DatumOsnivanja_1">21.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St-57/2015</izvorni_sadrzaj>
    <derivirana_varijabla naziv="DomainObject.Predmet.OznakaBroj_1">St-57/2015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GRADATIM d.o.o. za inženjering, projektiranje i izvođenje građevinskih radova</izvorni_sadrzaj>
    <derivirana_varijabla naziv="DomainObject.Predmet.ProtustrankaFormated_1">  GRADATIM d.o.o. za inženjering, projektiranje i izvođenje građevinskih radova</derivirana_varijabla>
  </DomainObject.Predmet.ProtustrankaFormated>
  <DomainObject.Predmet.ProtustrankaFormatedOIB>
    <izvorni_sadrzaj>  GRADATIM d.o.o. za inženjering, projektiranje i izvođenje građevinskih radova, OIB 59396078346</izvorni_sadrzaj>
    <derivirana_varijabla naziv="DomainObject.Predmet.ProtustrankaFormatedOIB_1">  GRADATIM d.o.o. za inženjering, projektiranje i izvođenje građevinskih radova, OIB 59396078346</derivirana_varijabla>
  </DomainObject.Predmet.ProtustrankaFormatedOIB>
  <DomainObject.Predmet.ProtustrankaFormatedWithAdress>
    <izvorni_sadrzaj> GRADATIM d.o.o. za inženjering, projektiranje i izvođenje građevinskih radova, Put Vrbovika/bb, 21311 Stobreč</izvorni_sadrzaj>
    <derivirana_varijabla naziv="DomainObject.Predmet.ProtustrankaFormatedWithAdress_1"> GRADATIM d.o.o. za inženjering, projektiranje i izvođenje građevinskih radova, Put Vrbovika/bb, 21311 Stobreč</derivirana_varijabla>
  </DomainObject.Predmet.ProtustrankaFormatedWithAdress>
  <DomainObject.Predmet.ProtustrankaFormatedWithAdressOIB>
    <izvorni_sadrzaj> GRADATIM d.o.o. za inženjering, projektiranje i izvođenje građevinskih radova, OIB 59396078346, Put Vrbovika/bb, 21311 Stobreč</izvorni_sadrzaj>
    <derivirana_varijabla naziv="DomainObject.Predmet.ProtustrankaFormatedWithAdressOIB_1"> GRADATIM d.o.o. za inženjering, projektiranje i izvođenje građevinskih radova, OIB 59396078346, Put Vrbovika/bb, 21311 Stobreč</derivirana_varijabla>
  </DomainObject.Predmet.ProtustrankaFormatedWithAdressOIB>
  <DomainObject.Predmet.ProtustrankaWithAdress>
    <izvorni_sadrzaj>GRADATIM d.o.o. za inženjering, projektiranje i izvođenje građevinskih radova Put Vrbovika/bb, 21311 Stobreč</izvorni_sadrzaj>
    <derivirana_varijabla naziv="DomainObject.Predmet.ProtustrankaWithAdress_1">GRADATIM d.o.o. za inženjering, projektiranje i izvođenje građevinskih radova Put Vrbovika/bb, 21311 Stobreč</derivirana_varijabla>
  </DomainObject.Predmet.ProtustrankaWithAdress>
  <DomainObject.Predmet.ProtustrankaWithAdressOIB>
    <izvorni_sadrzaj>GRADATIM d.o.o. za inženjering, projektiranje i izvođenje građevinskih radova, OIB 59396078346, Put Vrbovika/bb, 21311 Stobreč</izvorni_sadrzaj>
    <derivirana_varijabla naziv="DomainObject.Predmet.ProtustrankaWithAdressOIB_1">GRADATIM d.o.o. za inženjering, projektiranje i izvođenje građevinskih radova, OIB 59396078346, Put Vrbovika/bb, 21311 Stobreč</derivirana_varijabla>
  </DomainObject.Predmet.ProtustrankaWithAdressOIB>
  <DomainObject.Predmet.ProtustrankaNazivFormated>
    <izvorni_sadrzaj>GRADATIM d.o.o. za inženjering, projektiranje i izvođenje građevinskih radova</izvorni_sadrzaj>
    <derivirana_varijabla naziv="DomainObject.Predmet.ProtustrankaNazivFormated_1">GRADATIM d.o.o. za inženjering, projektiranje i izvođenje građevinskih radova</derivirana_varijabla>
  </DomainObject.Predmet.ProtustrankaNazivFormated>
  <DomainObject.Predmet.ProtustrankaNazivFormatedOIB>
    <izvorni_sadrzaj>GRADATIM d.o.o. za inženjering, projektiranje i izvođenje građevinskih radova, OIB 59396078346</izvorni_sadrzaj>
    <derivirana_varijabla naziv="DomainObject.Predmet.ProtustrankaNazivFormatedOIB_1">GRADATIM d.o.o. za inženjering, projektiranje i izvođenje građevinskih radova, OIB 59396078346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Petar Šamija zastupanog po punomoćniku Marin Budimir</izvorni_sadrzaj>
    <derivirana_varijabla naziv="DomainObject.Predmet.StrankaFormated_1">  Petar Šamija zastupanog po punomoćniku Marin Budimir</derivirana_varijabla>
  </DomainObject.Predmet.StrankaFormated>
  <DomainObject.Predmet.StrankaFormatedOIB>
    <izvorni_sadrzaj>  Petar Šamija, OIB 41539931205 zastupanog po punomoćniku Marin Budimir</izvorni_sadrzaj>
    <derivirana_varijabla naziv="DomainObject.Predmet.StrankaFormatedOIB_1">  Petar Šamija, OIB 41539931205 zastupanog po punomoćniku Marin Budimir</derivirana_varijabla>
  </DomainObject.Predmet.StrankaFormatedOIB>
  <DomainObject.Predmet.StrankaFormatedWithAdress>
    <izvorni_sadrzaj> Petar Šamija, Vojka Krstulovića 11, 21000 Split zastupanog po punomoćniku Marin Budimir</izvorni_sadrzaj>
    <derivirana_varijabla naziv="DomainObject.Predmet.StrankaFormatedWithAdress_1"> Petar Šamija, Vojka Krstulovića 11, 21000 Split zastupanog po punomoćniku Marin Budimir</derivirana_varijabla>
  </DomainObject.Predmet.StrankaFormatedWithAdress>
  <DomainObject.Predmet.StrankaFormatedWithAdressOIB>
    <izvorni_sadrzaj> Petar Šamija, OIB 41539931205, Vojka Krstulovića 11, 21000 Split zastupanog po punomoćniku Marin Budimir</izvorni_sadrzaj>
    <derivirana_varijabla naziv="DomainObject.Predmet.StrankaFormatedWithAdressOIB_1"> Petar Šamija, OIB 41539931205, Vojka Krstulovića 11, 21000 Split zastupanog po punomoćniku Marin Budimir</derivirana_varijabla>
  </DomainObject.Predmet.StrankaFormatedWithAdressOIB>
  <DomainObject.Predmet.StrankaWithAdress>
    <izvorni_sadrzaj>Petar Šamija Vojka Krstulovića 11,21000 Split</izvorni_sadrzaj>
    <derivirana_varijabla naziv="DomainObject.Predmet.StrankaWithAdress_1">Petar Šamija Vojka Krstulovića 11,21000 Split</derivirana_varijabla>
  </DomainObject.Predmet.StrankaWithAdress>
  <DomainObject.Predmet.StrankaWithAdressOIB>
    <izvorni_sadrzaj>Petar Šamija, OIB 41539931205, Vojka Krstulovića 11,21000 Split</izvorni_sadrzaj>
    <derivirana_varijabla naziv="DomainObject.Predmet.StrankaWithAdressOIB_1">Petar Šamija, OIB 41539931205, Vojka Krstulovića 11,21000 Split</derivirana_varijabla>
  </DomainObject.Predmet.StrankaWithAdressOIB>
  <DomainObject.Predmet.StrankaNazivFormated>
    <izvorni_sadrzaj>Petar Šamija</izvorni_sadrzaj>
    <derivirana_varijabla naziv="DomainObject.Predmet.StrankaNazivFormated_1">Petar Šamija</derivirana_varijabla>
  </DomainObject.Predmet.StrankaNazivFormated>
  <DomainObject.Predmet.StrankaNazivFormatedOIB>
    <izvorni_sadrzaj>Petar Šamija, OIB 41539931205</izvorni_sadrzaj>
    <derivirana_varijabla naziv="DomainObject.Predmet.StrankaNazivFormatedOIB_1">Petar Šamija, OIB 41539931205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Petar Šamija zastupanog po punomoćniku Marin Budimir</item>
    </izvorni_sadrzaj>
    <derivirana_varijabla naziv="DomainObject.Predmet.StrankaListFormated_1">
      <item>Petar Šamija zastupanog po punomoćniku Marin Budimir</item>
    </derivirana_varijabla>
  </DomainObject.Predmet.StrankaListFormated>
  <DomainObject.Predmet.StrankaListFormatedOIB>
    <izvorni_sadrzaj>
      <item>Petar Šamija, OIB 41539931205 zastupanog po punomoćniku Marin Budimir</item>
    </izvorni_sadrzaj>
    <derivirana_varijabla naziv="DomainObject.Predmet.StrankaListFormatedOIB_1">
      <item>Petar Šamija, OIB 41539931205 zastupanog po punomoćniku Marin Budimir</item>
    </derivirana_varijabla>
  </DomainObject.Predmet.StrankaListFormatedOIB>
  <DomainObject.Predmet.StrankaListFormatedWithAdress>
    <izvorni_sadrzaj>
      <item>Petar Šamija, Vojka Krstulovića 11, 21000 Split zastupanog po punomoćniku Marin Budimir</item>
    </izvorni_sadrzaj>
    <derivirana_varijabla naziv="DomainObject.Predmet.StrankaListFormatedWithAdress_1">
      <item>Petar Šamija, Vojka Krstulovića 11, 21000 Split zastupanog po punomoćniku Marin Budimir</item>
    </derivirana_varijabla>
  </DomainObject.Predmet.StrankaListFormatedWithAdress>
  <DomainObject.Predmet.StrankaListFormatedWithAdressOIB>
    <izvorni_sadrzaj>
      <item>Petar Šamija, OIB 41539931205, Vojka Krstulovića 11, 21000 Split zastupanog po punomoćniku Marin Budimir</item>
    </izvorni_sadrzaj>
    <derivirana_varijabla naziv="DomainObject.Predmet.StrankaListFormatedWithAdressOIB_1">
      <item>Petar Šamija, OIB 41539931205, Vojka Krstulovića 11, 21000 Split zastupanog po punomoćniku Marin Budimir</item>
    </derivirana_varijabla>
  </DomainObject.Predmet.StrankaListFormatedWithAdressOIB>
  <DomainObject.Predmet.StrankaListNazivFormated>
    <izvorni_sadrzaj>
      <item>Petar Šamija</item>
    </izvorni_sadrzaj>
    <derivirana_varijabla naziv="DomainObject.Predmet.StrankaListNazivFormated_1">
      <item>Petar Šamija</item>
    </derivirana_varijabla>
  </DomainObject.Predmet.StrankaListNazivFormated>
  <DomainObject.Predmet.StrankaListNazivFormatedOIB>
    <izvorni_sadrzaj>
      <item>Petar Šamija, OIB 41539931205</item>
    </izvorni_sadrzaj>
    <derivirana_varijabla naziv="DomainObject.Predmet.StrankaListNazivFormatedOIB_1">
      <item>Petar Šamija, OIB 41539931205</item>
    </derivirana_varijabla>
  </DomainObject.Predmet.StrankaListNazivFormatedOIB>
  <DomainObject.Predmet.ProtuStrankaListFormated>
    <izvorni_sadrzaj>
      <item>GRADATIM d.o.o. za inženjering, projektiranje i izvođenje građevinskih radova</item>
    </izvorni_sadrzaj>
    <derivirana_varijabla naziv="DomainObject.Predmet.ProtuStrankaListFormated_1">
      <item>GRADATIM d.o.o. za inženjering, projektiranje i izvođenje građevinskih radova</item>
    </derivirana_varijabla>
  </DomainObject.Predmet.ProtuStrankaListFormated>
  <DomainObject.Predmet.ProtuStrankaListFormatedOIB>
    <izvorni_sadrzaj>
      <item>GRADATIM d.o.o. za inženjering, projektiranje i izvođenje građevinskih radova, OIB 59396078346</item>
    </izvorni_sadrzaj>
    <derivirana_varijabla naziv="DomainObject.Predmet.ProtuStrankaListFormatedOIB_1">
      <item>GRADATIM d.o.o. za inženjering, projektiranje i izvođenje građevinskih radova, OIB 59396078346</item>
    </derivirana_varijabla>
  </DomainObject.Predmet.ProtuStrankaListFormatedOIB>
  <DomainObject.Predmet.ProtuStrankaListFormatedWithAdress>
    <izvorni_sadrzaj>
      <item>GRADATIM d.o.o. za inženjering, projektiranje i izvođenje građevinskih radova, Put Vrbovika/bb, 21311 Stobreč</item>
    </izvorni_sadrzaj>
    <derivirana_varijabla naziv="DomainObject.Predmet.ProtuStrankaListFormatedWithAdress_1">
      <item>GRADATIM d.o.o. za inženjering, projektiranje i izvođenje građevinskih radova, Put Vrbovika/bb, 21311 Stobreč</item>
    </derivirana_varijabla>
  </DomainObject.Predmet.ProtuStrankaListFormatedWithAdress>
  <DomainObject.Predmet.ProtuStrankaListFormatedWithAdressOIB>
    <izvorni_sadrzaj>
      <item>GRADATIM d.o.o. za inženjering, projektiranje i izvođenje građevinskih radova, OIB 59396078346, Put Vrbovika/bb, 21311 Stobreč</item>
    </izvorni_sadrzaj>
    <derivirana_varijabla naziv="DomainObject.Predmet.ProtuStrankaListFormatedWithAdressOIB_1">
      <item>GRADATIM d.o.o. za inženjering, projektiranje i izvođenje građevinskih radova, OIB 59396078346, Put Vrbovika/bb, 21311 Stobreč</item>
    </derivirana_varijabla>
  </DomainObject.Predmet.ProtuStrankaListFormatedWithAdressOIB>
  <DomainObject.Predmet.ProtuStrankaListNazivFormated>
    <izvorni_sadrzaj>
      <item>GRADATIM d.o.o. za inženjering, projektiranje i izvođenje građevinskih radova</item>
    </izvorni_sadrzaj>
    <derivirana_varijabla naziv="DomainObject.Predmet.ProtuStrankaListNazivFormated_1">
      <item>GRADATIM d.o.o. za inženjering, projektiranje i izvođenje građevinskih radova</item>
    </derivirana_varijabla>
  </DomainObject.Predmet.ProtuStrankaListNazivFormated>
  <DomainObject.Predmet.ProtuStrankaListNazivFormatedOIB>
    <izvorni_sadrzaj>
      <item>GRADATIM d.o.o. za inženjering, projektiranje i izvođenje građevinskih radova, OIB 59396078346</item>
    </izvorni_sadrzaj>
    <derivirana_varijabla naziv="DomainObject.Predmet.ProtuStrankaListNazivFormatedOIB_1">
      <item>GRADATIM d.o.o. za inženjering, projektiranje i izvođenje građevinskih radova, OIB 59396078346</item>
    </derivirana_varijabla>
  </DomainObject.Predmet.ProtuStrankaListNazivFormatedOIB>
  <DomainObject.Predmet.OstaliListFormated>
    <izvorni_sadrzaj>
      <item>Marin Budimir punomoćnik sudionika u postupku Petar Šamija</item>
    </izvorni_sadrzaj>
    <derivirana_varijabla naziv="DomainObject.Predmet.OstaliListFormated_1">
      <item>Marin Budimir punomoćnik sudionika u postupku Petar Šamija</item>
    </derivirana_varijabla>
  </DomainObject.Predmet.OstaliListFormated>
  <DomainObject.Predmet.OstaliListFormatedOIB>
    <izvorni_sadrzaj>
      <item>Marin Budimir, OIB 75314951924 punomoćnik sudionika u postupku Petar Šamija</item>
    </izvorni_sadrzaj>
    <derivirana_varijabla naziv="DomainObject.Predmet.OstaliListFormatedOIB_1">
      <item>Marin Budimir, OIB 75314951924 punomoćnik sudionika u postupku Petar Šamija</item>
    </derivirana_varijabla>
  </DomainObject.Predmet.OstaliListFormatedOIB>
  <DomainObject.Predmet.OstaliListFormatedWithAdress>
    <izvorni_sadrzaj>
      <item>Marin Budimir, Tolstojeva 35 A, 21000 Split punomoćnik sudionika u postupku Petar Šamija</item>
    </izvorni_sadrzaj>
    <derivirana_varijabla naziv="DomainObject.Predmet.OstaliListFormatedWithAdress_1">
      <item>Marin Budimir, Tolstojeva 35 A, 21000 Split punomoćnik sudionika u postupku Petar Šamija</item>
    </derivirana_varijabla>
  </DomainObject.Predmet.OstaliListFormatedWithAdress>
  <DomainObject.Predmet.OstaliListFormatedWithAdressOIB>
    <izvorni_sadrzaj>
      <item>Marin Budimir, OIB 75314951924, Tolstojeva 35 A, 21000 Split punomoćnik sudionika u postupku Petar Šamija</item>
    </izvorni_sadrzaj>
    <derivirana_varijabla naziv="DomainObject.Predmet.OstaliListFormatedWithAdressOIB_1">
      <item>Marin Budimir, OIB 75314951924, Tolstojeva 35 A, 21000 Split punomoćnik sudionika u postupku Petar Šamija</item>
    </derivirana_varijabla>
  </DomainObject.Predmet.OstaliListFormatedWithAdressOIB>
  <DomainObject.Predmet.OstaliListNazivFormated>
    <izvorni_sadrzaj>
      <item>Marin Budimir</item>
    </izvorni_sadrzaj>
    <derivirana_varijabla naziv="DomainObject.Predmet.OstaliListNazivFormated_1">
      <item>Marin Budimir</item>
    </derivirana_varijabla>
  </DomainObject.Predmet.OstaliListNazivFormated>
  <DomainObject.Predmet.OstaliListNazivFormatedOIB>
    <izvorni_sadrzaj>
      <item>Marin Budimir, OIB 75314951924</item>
    </izvorni_sadrzaj>
    <derivirana_varijabla naziv="DomainObject.Predmet.OstaliListNazivFormatedOIB_1">
      <item>Marin Budimir, OIB 75314951924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Petar Šamija</izvorni_sadrzaj>
    <derivirana_varijabla naziv="DomainObject.Predmet.StrankaIDrugi_1">Petar Šamija</derivirana_varijabla>
  </DomainObject.Predmet.StrankaIDrugi>
  <DomainObject.Predmet.ProtustrankaIDrugi>
    <izvorni_sadrzaj>GRADATIM d.o.o. za inženjering, projektiranje i izvođenje građevinskih radova</izvorni_sadrzaj>
    <derivirana_varijabla naziv="DomainObject.Predmet.ProtustrankaIDrugi_1">GRADATIM d.o.o. za inženjering, projektiranje i izvođenje građevinskih radova</derivirana_varijabla>
  </DomainObject.Predmet.ProtustrankaIDrugi>
  <DomainObject.Predmet.StrankaIDrugiAdressOIB>
    <izvorni_sadrzaj>Petar Šamija, OIB 41539931205, Vojka Krstulovića 11, 21000 Split</izvorni_sadrzaj>
    <derivirana_varijabla naziv="DomainObject.Predmet.StrankaIDrugiAdressOIB_1">Petar Šamija, OIB 41539931205, Vojka Krstulovića 11, 21000 Split</derivirana_varijabla>
  </DomainObject.Predmet.StrankaIDrugiAdressOIB>
  <DomainObject.Predmet.ProtustrankaIDrugiAdressOIB>
    <izvorni_sadrzaj>GRADATIM d.o.o. za inženjering, projektiranje i izvođenje građevinskih radova, OIB 59396078346, Put Vrbovika/bb, 21311 Stobreč</izvorni_sadrzaj>
    <derivirana_varijabla naziv="DomainObject.Predmet.ProtustrankaIDrugiAdressOIB_1">GRADATIM d.o.o. za inženjering, projektiranje i izvođenje građevinskih radova, OIB 59396078346, Put Vrbovika/bb,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Petar Šamija</item>
      <item>GRADATIM d.o.o. za inženjering, projektiranje i izvođenje građevinskih radova</item>
      <item>Marin Budimir</item>
    </izvorni_sadrzaj>
    <derivirana_varijabla naziv="DomainObject.Predmet.SudioniciListNaziv_1">
      <item>Petar Šamija</item>
      <item>GRADATIM d.o.o. za inženjering, projektiranje i izvođenje građevinskih radova</item>
      <item>Marin Budimir</item>
    </derivirana_varijabla>
  </DomainObject.Predmet.SudioniciListNaziv>
  <DomainObject.Predmet.SudioniciListAdressOIB>
    <izvorni_sadrzaj>
      <item>Petar Šamija, OIB 41539931205, Vojka Krstulovića 11,21000 Split</item>
      <item>GRADATIM d.o.o. za inženjering, projektiranje i izvođenje građevinskih radova, OIB 59396078346, Put Vrbovika/bb,21311 Stobreč</item>
      <item>Marin Budimir, OIB 75314951924, Tolstojeva 35 A,21000 Split</item>
    </izvorni_sadrzaj>
    <derivirana_varijabla naziv="DomainObject.Predmet.SudioniciListAdressOIB_1">
      <item>Petar Šamija, OIB 41539931205, Vojka Krstulovića 11,21000 Split</item>
      <item>GRADATIM d.o.o. za inženjering, projektiranje i izvođenje građevinskih radova, OIB 59396078346, Put Vrbovika/bb,21311 Stobreč</item>
      <item>Marin Budimir, OIB 75314951924, Tolstojeva 35 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41539931205</item>
      <item>, OIB 59396078346</item>
      <item>, OIB 75314951924</item>
    </izvorni_sadrzaj>
    <derivirana_varijabla naziv="DomainObject.Predmet.SudioniciListNazivOIB_1">
      <item>, OIB 41539931205</item>
      <item>, OIB 59396078346</item>
      <item>, OIB 75314951924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B6A945-1BED-4EAE-95ED-27B35FD16D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1183</properties:Words>
  <properties:Characters>6498</properties:Characters>
  <properties:Lines>141</properties:Lines>
  <properties:Paragraphs>39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2016-02-29T09:43:00Z</dcterms:created>
  <dc:creator>wsadmin</dc:creator>
  <cp:lastModifiedBy>Paško Bačić</cp:lastModifiedBy>
  <cp:lastPrinted>2016-08-30T12:32:00Z</cp:lastPrinted>
  <dcterms:modified xmlns:xsi="http://www.w3.org/2001/XMLSchema-instance" xsi:type="dcterms:W3CDTF">2016-08-31T08:49:00Z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