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6122" w14:paraId="2246122" w:rsidRDefault="00915638" w:rsidP="00282C62" w:rsidR="00915638" w:rsidRPr="00282C62">
      <w:pPr>
        <w:spacing w:lineRule="atLeast" w:line="240"/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282C62" w:rsidR="00915638" w:rsidRPr="00282C62">
      <w:pPr>
        <w:spacing w:lineRule="atLeast" w:line="240"/>
        <w:rPr>
          <w:sz w:val="24"/>
          <w:szCs w:val="24"/>
        </w:rPr>
      </w:pPr>
      <w:r w:rsidRPr="00282C62">
        <w:rPr>
          <w:sz w:val="24"/>
          <w:szCs w:val="24"/>
        </w:rPr>
        <w:tab/>
        <w:t xml:space="preserve">  </w:t>
      </w:r>
    </w:p>
    <w:tbl>
      <w:tblPr>
        <w:tblpPr w:tblpY="1" w:tblpX="-176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4786"/>
      </w:tblGrid>
      <w:tr w:rsidTr="00282C62" w:rsidR="00915638" w:rsidRPr="00282C62">
        <w:tc>
          <w:tcPr>
            <w:tcW w:type="dxa" w:w="4786"/>
          </w:tcPr>
          <w:p w:rsidRDefault="00915638" w:rsidP="00282C62" w:rsidR="00915638" w:rsidRPr="00282C62">
            <w:pPr>
              <w:pStyle w:val="Naslov2"/>
              <w:spacing w:lineRule="atLeast" w:line="240"/>
              <w:rPr>
                <w:b w:val="false"/>
                <w:bCs/>
                <w:sz w:val="24"/>
                <w:szCs w:val="24"/>
              </w:rPr>
            </w:pPr>
            <w:r w:rsidRPr="00282C62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82C62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>TRGOVAČKI SUD U ZAGREBU</w:t>
            </w:r>
          </w:p>
          <w:p w:rsidRDefault="00915638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282C62" w:rsidR="00915638" w:rsidRPr="00282C62">
      <w:pPr>
        <w:spacing w:lineRule="atLeast" w:line="240"/>
        <w:jc w:val="right"/>
        <w:rPr>
          <w:sz w:val="24"/>
          <w:szCs w:val="24"/>
        </w:rPr>
      </w:pPr>
      <w:r w:rsidRPr="00282C62">
        <w:rPr>
          <w:sz w:val="24"/>
          <w:szCs w:val="24"/>
        </w:rPr>
        <w:br w:clear="all" w:type="textWrapping"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  <w:t xml:space="preserve">  </w:t>
      </w:r>
      <w:r w:rsidR="00226D6D" w:rsidRPr="00282C62">
        <w:rPr>
          <w:sz w:val="24"/>
          <w:szCs w:val="24"/>
        </w:rPr>
        <w:t>71</w:t>
      </w:r>
      <w:r w:rsidRPr="00282C62">
        <w:rPr>
          <w:sz w:val="24"/>
          <w:szCs w:val="24"/>
        </w:rPr>
        <w:t>. St-</w:t>
      </w:r>
      <w:r w:rsidR="0038471F">
        <w:rPr>
          <w:sz w:val="24"/>
          <w:szCs w:val="24"/>
        </w:rPr>
        <w:t>632</w:t>
      </w:r>
      <w:r w:rsidR="00846A11">
        <w:rPr>
          <w:sz w:val="24"/>
          <w:szCs w:val="24"/>
        </w:rPr>
        <w:t>/18</w:t>
      </w:r>
      <w:r w:rsidRPr="00282C62">
        <w:rPr>
          <w:sz w:val="24"/>
          <w:szCs w:val="24"/>
        </w:rPr>
        <w:t xml:space="preserve">  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R E P U B L I K A   H R V A T S K A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565339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Z A K LJ U Č A K</w:t>
      </w:r>
    </w:p>
    <w:p w:rsidRDefault="00915638" w:rsidP="00282C62" w:rsidR="00226D6D" w:rsidRPr="00282C62">
      <w:pPr>
        <w:spacing w:lineRule="atLeast" w:line="240"/>
        <w:jc w:val="both"/>
        <w:rPr>
          <w:sz w:val="24"/>
          <w:szCs w:val="24"/>
          <w:lang w:val="pt-BR"/>
        </w:rPr>
      </w:pPr>
      <w:r w:rsidRPr="00282C62">
        <w:rPr>
          <w:sz w:val="24"/>
          <w:szCs w:val="24"/>
        </w:rPr>
        <w:tab/>
      </w:r>
    </w:p>
    <w:p w:rsidRDefault="00B205F5" w:rsidP="00282C62" w:rsidR="00226D6D" w:rsidRPr="00282C62">
      <w:pPr>
        <w:spacing w:lineRule="atLeast" w:line="240"/>
        <w:ind w:firstLine="708"/>
        <w:jc w:val="both"/>
        <w:rPr>
          <w:sz w:val="24"/>
          <w:szCs w:val="24"/>
          <w:lang w:val="pt-BR"/>
        </w:rPr>
      </w:pPr>
      <w:r w:rsidRPr="00282C62">
        <w:rPr>
          <w:sz w:val="24"/>
          <w:szCs w:val="24"/>
        </w:rPr>
        <w:t xml:space="preserve">Trgovački sud u Zagrebu po sucu pojedincu Mariji Krajnović u skraćenom stečajnom postupku pokrenutim nad dužnikom </w:t>
      </w:r>
      <w:r w:rsidR="0038471F">
        <w:rPr>
          <w:sz w:val="24"/>
          <w:szCs w:val="24"/>
        </w:rPr>
        <w:t>INVES-prom d.o.o. Zagreb, Oranice 108</w:t>
      </w:r>
      <w:r w:rsidRPr="00282C62">
        <w:rPr>
          <w:sz w:val="24"/>
          <w:szCs w:val="24"/>
        </w:rPr>
        <w:t xml:space="preserve">, dana </w:t>
      </w:r>
      <w:r w:rsidR="00444022">
        <w:rPr>
          <w:sz w:val="24"/>
          <w:szCs w:val="24"/>
        </w:rPr>
        <w:t>16. travnja 2019</w:t>
      </w:r>
      <w:r w:rsidRPr="00282C62">
        <w:rPr>
          <w:sz w:val="24"/>
          <w:szCs w:val="24"/>
        </w:rPr>
        <w:t>.</w:t>
      </w:r>
    </w:p>
    <w:p w:rsidRDefault="00FE429E" w:rsidP="00282C62" w:rsidR="00FE429E" w:rsidRPr="00282C62">
      <w:pPr>
        <w:spacing w:lineRule="atLeast" w:line="240"/>
        <w:jc w:val="center"/>
        <w:rPr>
          <w:sz w:val="24"/>
          <w:szCs w:val="24"/>
        </w:rPr>
      </w:pPr>
    </w:p>
    <w:p w:rsidRDefault="002A55CB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z a k l</w:t>
      </w:r>
      <w:r w:rsidR="00282C62">
        <w:rPr>
          <w:sz w:val="24"/>
          <w:szCs w:val="24"/>
        </w:rPr>
        <w:t xml:space="preserve"> </w:t>
      </w:r>
      <w:r w:rsidRPr="00282C62">
        <w:rPr>
          <w:sz w:val="24"/>
          <w:szCs w:val="24"/>
        </w:rPr>
        <w:t>j u č i o</w:t>
      </w:r>
      <w:r w:rsidR="00915638" w:rsidRPr="00282C62">
        <w:rPr>
          <w:sz w:val="24"/>
          <w:szCs w:val="24"/>
        </w:rPr>
        <w:t xml:space="preserve">    j e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 xml:space="preserve">Nalaže se Financijskoj agenciji u roku 8 dana </w:t>
      </w:r>
      <w:r w:rsidR="00265BE9" w:rsidRPr="00282C62">
        <w:rPr>
          <w:sz w:val="24"/>
          <w:szCs w:val="24"/>
        </w:rPr>
        <w:t xml:space="preserve">od dostave ovog </w:t>
      </w:r>
      <w:r w:rsidR="006B21C8" w:rsidRPr="00282C62">
        <w:rPr>
          <w:sz w:val="24"/>
          <w:szCs w:val="24"/>
        </w:rPr>
        <w:t>zaključka</w:t>
      </w:r>
      <w:r w:rsidR="00265BE9" w:rsidRPr="00282C62">
        <w:rPr>
          <w:sz w:val="24"/>
          <w:szCs w:val="24"/>
        </w:rPr>
        <w:t xml:space="preserve"> </w:t>
      </w:r>
      <w:r w:rsidRPr="00282C62">
        <w:rPr>
          <w:sz w:val="24"/>
          <w:szCs w:val="24"/>
        </w:rPr>
        <w:t xml:space="preserve">naložiti banci </w:t>
      </w:r>
      <w:r w:rsidR="00226D6D" w:rsidRPr="00282C62">
        <w:rPr>
          <w:sz w:val="24"/>
          <w:szCs w:val="24"/>
        </w:rPr>
        <w:t xml:space="preserve">kod koje je otvoren račun dužnika </w:t>
      </w:r>
      <w:r w:rsidRPr="00282C62">
        <w:rPr>
          <w:sz w:val="24"/>
          <w:szCs w:val="24"/>
        </w:rPr>
        <w:t xml:space="preserve">prenijeti zaplijenjeni iznos predujma od </w:t>
      </w:r>
      <w:r w:rsidR="0038471F">
        <w:rPr>
          <w:sz w:val="24"/>
          <w:szCs w:val="24"/>
        </w:rPr>
        <w:t>5.000,00</w:t>
      </w:r>
      <w:r w:rsidR="00751F6A" w:rsidRPr="00282C62">
        <w:rPr>
          <w:sz w:val="24"/>
          <w:szCs w:val="24"/>
        </w:rPr>
        <w:t xml:space="preserve"> kn </w:t>
      </w:r>
      <w:r w:rsidR="00180979" w:rsidRPr="00282C62">
        <w:rPr>
          <w:sz w:val="24"/>
          <w:szCs w:val="24"/>
        </w:rPr>
        <w:t>u Fond za namirenje troškova stečajnog postupka na račun Trgovačkog suda u Zagrebu broj IBAN HR9223900011300000460, model 05</w:t>
      </w:r>
      <w:r w:rsidRPr="00282C62">
        <w:rPr>
          <w:sz w:val="24"/>
          <w:szCs w:val="24"/>
        </w:rPr>
        <w:t xml:space="preserve">, poziv na broj </w:t>
      </w:r>
      <w:r w:rsidR="00532BBF" w:rsidRPr="00282C62">
        <w:rPr>
          <w:sz w:val="24"/>
          <w:szCs w:val="24"/>
        </w:rPr>
        <w:t>2001-</w:t>
      </w:r>
      <w:r w:rsidR="008E1E2A">
        <w:rPr>
          <w:sz w:val="24"/>
          <w:szCs w:val="24"/>
        </w:rPr>
        <w:t>632</w:t>
      </w:r>
      <w:r w:rsidR="004C32F3">
        <w:rPr>
          <w:sz w:val="24"/>
          <w:szCs w:val="24"/>
        </w:rPr>
        <w:t>-18</w:t>
      </w:r>
      <w:r w:rsidRPr="00282C62">
        <w:rPr>
          <w:sz w:val="24"/>
          <w:szCs w:val="24"/>
        </w:rPr>
        <w:t>.</w:t>
      </w:r>
    </w:p>
    <w:p w:rsidRDefault="00134AEF" w:rsidP="00282C62" w:rsidR="00134AEF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>Obrazloženje</w:t>
      </w: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</w:p>
    <w:p w:rsidRDefault="00444022" w:rsidP="00282C62" w:rsidR="00265BE9" w:rsidRPr="00282C62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zahtjeva za otvaranje skraćenog stečajnog postupka proizlazi da </w:t>
      </w:r>
      <w:r w:rsidR="00265BE9" w:rsidRPr="00282C62">
        <w:rPr>
          <w:sz w:val="24"/>
          <w:szCs w:val="24"/>
        </w:rPr>
        <w:t xml:space="preserve">u konkretnom slučaju osigurana sredstva za namirenje troškova stečajnog postupka u iznosu od </w:t>
      </w:r>
      <w:r w:rsidR="008E1E2A">
        <w:rPr>
          <w:sz w:val="24"/>
          <w:szCs w:val="24"/>
        </w:rPr>
        <w:t>5.000</w:t>
      </w:r>
      <w:r w:rsidR="00D05197">
        <w:rPr>
          <w:sz w:val="24"/>
          <w:szCs w:val="24"/>
        </w:rPr>
        <w:t>,00</w:t>
      </w:r>
      <w:r w:rsidR="00265BE9" w:rsidRPr="00282C62">
        <w:rPr>
          <w:sz w:val="24"/>
          <w:szCs w:val="24"/>
        </w:rPr>
        <w:t xml:space="preserve"> kn u skladu s odredbama čl. 112. Stečajnog zakona („Narodne novine“ broj 71/15, dalje: SZ).</w:t>
      </w:r>
      <w:r w:rsidR="00175CBD" w:rsidRPr="00282C62">
        <w:rPr>
          <w:sz w:val="24"/>
          <w:szCs w:val="24"/>
        </w:rPr>
        <w:t xml:space="preserve"> </w:t>
      </w:r>
      <w:r w:rsidR="008A2B47" w:rsidRPr="00282C62">
        <w:rPr>
          <w:sz w:val="24"/>
          <w:szCs w:val="24"/>
        </w:rPr>
        <w:t>Pravomoćnim r</w:t>
      </w:r>
      <w:r w:rsidR="00265BE9" w:rsidRPr="00282C62">
        <w:rPr>
          <w:sz w:val="24"/>
          <w:szCs w:val="24"/>
        </w:rPr>
        <w:t>ješenjem ovoga suda poslovni broj St-</w:t>
      </w:r>
      <w:r w:rsidR="008E1E2A">
        <w:rPr>
          <w:sz w:val="24"/>
          <w:szCs w:val="24"/>
        </w:rPr>
        <w:t>632</w:t>
      </w:r>
      <w:r w:rsidR="004C32F3">
        <w:rPr>
          <w:sz w:val="24"/>
          <w:szCs w:val="24"/>
        </w:rPr>
        <w:t>/18</w:t>
      </w:r>
      <w:r w:rsidR="00265BE9" w:rsidRPr="00282C62">
        <w:rPr>
          <w:sz w:val="24"/>
          <w:szCs w:val="24"/>
        </w:rPr>
        <w:t xml:space="preserve"> od </w:t>
      </w:r>
      <w:r w:rsidR="008E1E2A">
        <w:rPr>
          <w:sz w:val="24"/>
          <w:szCs w:val="24"/>
        </w:rPr>
        <w:t>30. kolovoza</w:t>
      </w:r>
      <w:r w:rsidR="004C32F3">
        <w:rPr>
          <w:sz w:val="24"/>
          <w:szCs w:val="24"/>
        </w:rPr>
        <w:t xml:space="preserve"> 2018</w:t>
      </w:r>
      <w:r w:rsidR="00265BE9" w:rsidRPr="00282C62">
        <w:rPr>
          <w:sz w:val="24"/>
          <w:szCs w:val="24"/>
        </w:rPr>
        <w:t xml:space="preserve">. otvoren je </w:t>
      </w:r>
      <w:r w:rsidR="00D66180" w:rsidRPr="00282C62">
        <w:rPr>
          <w:sz w:val="24"/>
          <w:szCs w:val="24"/>
        </w:rPr>
        <w:t xml:space="preserve">i istovremeno zaključen stečajni postupak </w:t>
      </w:r>
      <w:r w:rsidR="00265BE9" w:rsidRPr="00282C62">
        <w:rPr>
          <w:sz w:val="24"/>
          <w:szCs w:val="24"/>
        </w:rPr>
        <w:t xml:space="preserve">nad </w:t>
      </w:r>
      <w:r w:rsidR="00FB4BA5" w:rsidRPr="00282C62">
        <w:rPr>
          <w:sz w:val="24"/>
          <w:szCs w:val="24"/>
        </w:rPr>
        <w:t>d</w:t>
      </w:r>
      <w:r w:rsidR="00265BE9" w:rsidRPr="00282C62">
        <w:rPr>
          <w:sz w:val="24"/>
          <w:szCs w:val="24"/>
        </w:rPr>
        <w:t xml:space="preserve">užnikom </w:t>
      </w:r>
      <w:r w:rsidR="008E1E2A">
        <w:rPr>
          <w:sz w:val="24"/>
          <w:szCs w:val="24"/>
        </w:rPr>
        <w:t>INVES-prom d.o.o. Zagreb, Oranice 108</w:t>
      </w:r>
      <w:r w:rsidR="00265BE9" w:rsidRPr="00282C62">
        <w:rPr>
          <w:sz w:val="24"/>
          <w:szCs w:val="24"/>
        </w:rPr>
        <w:t>.</w:t>
      </w: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ind w:firstLine="720"/>
        <w:jc w:val="both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>S obzirom na to da je otvoren</w:t>
      </w:r>
      <w:r w:rsidR="00931623" w:rsidRPr="00282C62">
        <w:rPr>
          <w:sz w:val="24"/>
          <w:szCs w:val="24"/>
        </w:rPr>
        <w:t xml:space="preserve"> i istovremeno zaključen stečajni postup</w:t>
      </w:r>
      <w:r w:rsidR="003644DC" w:rsidRPr="00282C62">
        <w:rPr>
          <w:sz w:val="24"/>
          <w:szCs w:val="24"/>
        </w:rPr>
        <w:t>a</w:t>
      </w:r>
      <w:r w:rsidR="00931623" w:rsidRPr="00282C62">
        <w:rPr>
          <w:sz w:val="24"/>
          <w:szCs w:val="24"/>
        </w:rPr>
        <w:t xml:space="preserve">k nad dužnikom i da su </w:t>
      </w:r>
      <w:r w:rsidR="00923082" w:rsidRPr="00282C62">
        <w:rPr>
          <w:sz w:val="24"/>
          <w:szCs w:val="24"/>
        </w:rPr>
        <w:t xml:space="preserve">osigurana </w:t>
      </w:r>
      <w:r w:rsidR="00315A76" w:rsidRPr="00282C62">
        <w:rPr>
          <w:sz w:val="24"/>
          <w:szCs w:val="24"/>
        </w:rPr>
        <w:t>sredstva za namirenje troškova</w:t>
      </w:r>
      <w:r w:rsidR="00403FA5" w:rsidRPr="00282C62">
        <w:rPr>
          <w:sz w:val="24"/>
          <w:szCs w:val="24"/>
        </w:rPr>
        <w:t xml:space="preserve"> toga</w:t>
      </w:r>
      <w:r w:rsidR="00315A76" w:rsidRPr="00282C62">
        <w:rPr>
          <w:sz w:val="24"/>
          <w:szCs w:val="24"/>
        </w:rPr>
        <w:t xml:space="preserve"> postupka u iznosu od </w:t>
      </w:r>
      <w:r w:rsidR="008E1E2A">
        <w:rPr>
          <w:sz w:val="24"/>
          <w:szCs w:val="24"/>
        </w:rPr>
        <w:t>5.000,00</w:t>
      </w:r>
      <w:r w:rsidR="00B205F5" w:rsidRPr="00282C62">
        <w:rPr>
          <w:sz w:val="24"/>
          <w:szCs w:val="24"/>
        </w:rPr>
        <w:t xml:space="preserve"> k</w:t>
      </w:r>
      <w:r w:rsidR="00AC537E" w:rsidRPr="00282C62">
        <w:rPr>
          <w:sz w:val="24"/>
          <w:szCs w:val="24"/>
        </w:rPr>
        <w:t>n</w:t>
      </w:r>
      <w:r w:rsidR="00315A76" w:rsidRPr="00282C62">
        <w:rPr>
          <w:sz w:val="24"/>
          <w:szCs w:val="24"/>
        </w:rPr>
        <w:t xml:space="preserve">, </w:t>
      </w:r>
      <w:r w:rsidRPr="00282C62">
        <w:rPr>
          <w:sz w:val="24"/>
          <w:szCs w:val="24"/>
        </w:rPr>
        <w:t>sud je</w:t>
      </w:r>
      <w:r w:rsidR="00931623" w:rsidRPr="00282C62">
        <w:rPr>
          <w:sz w:val="24"/>
          <w:szCs w:val="24"/>
        </w:rPr>
        <w:t xml:space="preserve"> na temelju odredbe čl. 113</w:t>
      </w:r>
      <w:r w:rsidRPr="00282C62">
        <w:rPr>
          <w:sz w:val="24"/>
          <w:szCs w:val="24"/>
        </w:rPr>
        <w:t xml:space="preserve">. st. </w:t>
      </w:r>
      <w:r w:rsidR="00931623" w:rsidRPr="00282C62">
        <w:rPr>
          <w:sz w:val="24"/>
          <w:szCs w:val="24"/>
        </w:rPr>
        <w:t>2</w:t>
      </w:r>
      <w:r w:rsidRPr="00282C62">
        <w:rPr>
          <w:sz w:val="24"/>
          <w:szCs w:val="24"/>
        </w:rPr>
        <w:t>. SZ-a</w:t>
      </w:r>
      <w:r w:rsidR="00265BE9" w:rsidRPr="00282C62">
        <w:rPr>
          <w:sz w:val="24"/>
          <w:szCs w:val="24"/>
        </w:rPr>
        <w:t xml:space="preserve"> odlučio kao u izreci ovog </w:t>
      </w:r>
      <w:r w:rsidR="00F836D9" w:rsidRPr="00282C62">
        <w:rPr>
          <w:sz w:val="24"/>
          <w:szCs w:val="24"/>
        </w:rPr>
        <w:t>zaključka</w:t>
      </w:r>
      <w:r w:rsidR="00265BE9" w:rsidRPr="00282C62">
        <w:rPr>
          <w:sz w:val="24"/>
          <w:szCs w:val="24"/>
        </w:rPr>
        <w:t>.</w:t>
      </w:r>
    </w:p>
    <w:p w:rsidRDefault="00532BBF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U Zagrebu</w:t>
      </w:r>
      <w:r w:rsidR="00444022">
        <w:rPr>
          <w:sz w:val="24"/>
          <w:szCs w:val="24"/>
        </w:rPr>
        <w:t xml:space="preserve"> 16. travnja 2019.</w:t>
      </w:r>
    </w:p>
    <w:p w:rsidRDefault="00915638" w:rsidP="00282C62" w:rsidR="00915638" w:rsidRPr="00282C62">
      <w:pPr>
        <w:spacing w:lineRule="atLeast" w:line="240"/>
        <w:ind w:firstLine="708" w:left="5664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>Sudac:</w:t>
      </w:r>
    </w:p>
    <w:p w:rsidRDefault="00226D6D" w:rsidP="00282C62" w:rsidR="00915638" w:rsidRPr="00282C62">
      <w:pPr>
        <w:spacing w:lineRule="atLeast" w:line="240"/>
        <w:ind w:left="4956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 xml:space="preserve">          Marija Krajnović</w:t>
      </w:r>
      <w:r w:rsidR="00282C62">
        <w:rPr>
          <w:sz w:val="24"/>
          <w:szCs w:val="24"/>
        </w:rPr>
        <w:t xml:space="preserve">, v.r. </w:t>
      </w:r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>Uputa o pravnom lijeku:</w:t>
      </w:r>
    </w:p>
    <w:p w:rsidRDefault="00971C60" w:rsidP="00282C62" w:rsidR="00971C60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 xml:space="preserve">Protiv zaključka nije dopušten </w:t>
      </w:r>
      <w:r w:rsidR="008A580F" w:rsidRPr="00282C62">
        <w:rPr>
          <w:sz w:val="24"/>
          <w:szCs w:val="24"/>
        </w:rPr>
        <w:t>pravni lijek (čl. 19. st. 7. SZ)</w:t>
      </w:r>
      <w:r w:rsidR="000A2D62" w:rsidRPr="00282C62">
        <w:rPr>
          <w:sz w:val="24"/>
          <w:szCs w:val="24"/>
        </w:rPr>
        <w:t>.</w:t>
      </w:r>
    </w:p>
    <w:p w:rsidRDefault="00282C62" w:rsidP="00282C62" w:rsidR="000A2D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82C62" w:rsidP="00282C62" w:rsidR="00282C62" w:rsidRPr="00282C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>Karmen Malkoč</w:t>
      </w:r>
    </w:p>
    <w:p w:rsidRDefault="008B6D98" w:rsidP="00567D59" w:rsidR="008B6D98" w:rsidRPr="00282C62">
      <w:pPr>
        <w:spacing w:lineRule="atLeast" w:line="240"/>
        <w:ind w:left="720"/>
        <w:jc w:val="both"/>
        <w:rPr>
          <w:sz w:val="24"/>
          <w:szCs w:val="24"/>
        </w:rPr>
      </w:pPr>
    </w:p>
    <w:sectPr w:rsidSect="00282C62" w:rsidR="008B6D98" w:rsidRPr="00282C62">
      <w:headerReference w:type="even" r:id="rId10"/>
      <w:headerReference w:type="default" r:id="rId11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217" w:rsidP="00315A76" w:rsidR="002B0217">
      <w:r>
        <w:separator/>
      </w:r>
    </w:p>
  </w:endnote>
  <w:endnote w:id="0" w:type="continuationSeparator">
    <w:p w:rsidRDefault="002B0217" w:rsidP="00315A76" w:rsidR="002B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217" w:rsidP="00315A76" w:rsidR="002B0217">
      <w:r>
        <w:separator/>
      </w:r>
    </w:p>
  </w:footnote>
  <w:footnote w:id="0" w:type="continuationSeparator">
    <w:p w:rsidRDefault="002B0217" w:rsidP="00315A76" w:rsidR="002B0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67D59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82C6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226D6D">
      <w:t>71</w:t>
    </w:r>
    <w:r>
      <w:t>.</w:t>
    </w:r>
    <w:r w:rsidRPr="008F6DDC">
      <w:rPr>
        <w:sz w:val="24"/>
        <w:szCs w:val="24"/>
      </w:rPr>
      <w:t>St-</w:t>
    </w:r>
    <w:r w:rsidR="00B205F5">
      <w:rPr>
        <w:sz w:val="24"/>
        <w:szCs w:val="24"/>
      </w:rPr>
      <w:t>2157</w:t>
    </w:r>
    <w:r>
      <w:rPr>
        <w:sz w:val="24"/>
        <w:szCs w:val="24"/>
      </w:rPr>
      <w:t>/1</w:t>
    </w:r>
    <w:r w:rsidR="00226D6D">
      <w:rPr>
        <w:sz w:val="24"/>
        <w:szCs w:val="24"/>
      </w:rPr>
      <w:t>7</w:t>
    </w:r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01DA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C551A"/>
    <w:rsid w:val="00226D6D"/>
    <w:rsid w:val="00265BE9"/>
    <w:rsid w:val="00282C62"/>
    <w:rsid w:val="002830B8"/>
    <w:rsid w:val="002A55CB"/>
    <w:rsid w:val="002B0217"/>
    <w:rsid w:val="00307BE1"/>
    <w:rsid w:val="00315A76"/>
    <w:rsid w:val="003644DC"/>
    <w:rsid w:val="0038471F"/>
    <w:rsid w:val="003B4971"/>
    <w:rsid w:val="00403FA5"/>
    <w:rsid w:val="00444022"/>
    <w:rsid w:val="00453354"/>
    <w:rsid w:val="00476A03"/>
    <w:rsid w:val="004C0FF0"/>
    <w:rsid w:val="004C32F3"/>
    <w:rsid w:val="00532BBF"/>
    <w:rsid w:val="00544A29"/>
    <w:rsid w:val="00565339"/>
    <w:rsid w:val="00567D59"/>
    <w:rsid w:val="00574CA7"/>
    <w:rsid w:val="005C7E77"/>
    <w:rsid w:val="005F1EA5"/>
    <w:rsid w:val="00646B97"/>
    <w:rsid w:val="006616F0"/>
    <w:rsid w:val="006B21C8"/>
    <w:rsid w:val="006C4FE7"/>
    <w:rsid w:val="00751F6A"/>
    <w:rsid w:val="00843EE6"/>
    <w:rsid w:val="00846A11"/>
    <w:rsid w:val="00866E5E"/>
    <w:rsid w:val="008A2B47"/>
    <w:rsid w:val="008A580F"/>
    <w:rsid w:val="008B6D98"/>
    <w:rsid w:val="008E1E2A"/>
    <w:rsid w:val="00915638"/>
    <w:rsid w:val="00923082"/>
    <w:rsid w:val="00931623"/>
    <w:rsid w:val="00971C60"/>
    <w:rsid w:val="00A04AA8"/>
    <w:rsid w:val="00A23D8F"/>
    <w:rsid w:val="00A912F6"/>
    <w:rsid w:val="00AC537E"/>
    <w:rsid w:val="00B205F5"/>
    <w:rsid w:val="00BA313C"/>
    <w:rsid w:val="00BF251F"/>
    <w:rsid w:val="00C133CC"/>
    <w:rsid w:val="00C4772F"/>
    <w:rsid w:val="00C822A2"/>
    <w:rsid w:val="00CC00D5"/>
    <w:rsid w:val="00CD4C71"/>
    <w:rsid w:val="00D05197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904B7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D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D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D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D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D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D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D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D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2018.</izvorni_sadrzaj>
    <derivirana_varijabla naziv="DomainObject.Predmet.DatumRjesavanja_1">30.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St-632/2018</izvorni_sadrzaj>
    <derivirana_varijabla naziv="DomainObject.Predmet.OznakaBroj_1">St-632/2018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INVES-prom d.o.o.</izvorni_sadrzaj>
    <derivirana_varijabla naziv="DomainObject.Predmet.ProtustrankaFormated_1">  INVES-prom d.o.o.</derivirana_varijabla>
  </DomainObject.Predmet.ProtustrankaFormated>
  <DomainObject.Predmet.ProtustrankaFormatedOIB>
    <izvorni_sadrzaj>  INVES-prom d.o.o., OIB 83600046654</izvorni_sadrzaj>
    <derivirana_varijabla naziv="DomainObject.Predmet.ProtustrankaFormatedOIB_1">  INVES-prom d.o.o., OIB 83600046654</derivirana_varijabla>
  </DomainObject.Predmet.ProtustrankaFormatedOIB>
  <DomainObject.Predmet.ProtustrankaFormatedWithAdress>
    <izvorni_sadrzaj> INVES-prom d.o.o., Oranice 108, 10000 Zagreb</izvorni_sadrzaj>
    <derivirana_varijabla naziv="DomainObject.Predmet.ProtustrankaFormatedWithAdress_1"> INVES-prom d.o.o., Oranice 108, 10000 Zagreb</derivirana_varijabla>
  </DomainObject.Predmet.ProtustrankaFormatedWithAdress>
  <DomainObject.Predmet.ProtustrankaFormatedWithAdressOIB>
    <izvorni_sadrzaj> INVES-prom d.o.o., OIB 83600046654, Oranice 108, 10000 Zagreb</izvorni_sadrzaj>
    <derivirana_varijabla naziv="DomainObject.Predmet.ProtustrankaFormatedWithAdressOIB_1"> INVES-prom d.o.o., OIB 83600046654, Oranice 108, 10000 Zagreb</derivirana_varijabla>
  </DomainObject.Predmet.ProtustrankaFormatedWithAdressOIB>
  <DomainObject.Predmet.ProtustrankaWithAdress>
    <izvorni_sadrzaj>INVES-prom d.o.o. Oranice 108, 10000 Zagreb</izvorni_sadrzaj>
    <derivirana_varijabla naziv="DomainObject.Predmet.ProtustrankaWithAdress_1">INVES-prom d.o.o. Oranice 108, 10000 Zagreb</derivirana_varijabla>
  </DomainObject.Predmet.ProtustrankaWithAdress>
  <DomainObject.Predmet.ProtustrankaWithAdressOIB>
    <izvorni_sadrzaj>INVES-prom d.o.o., OIB 83600046654, Oranice 108, 10000 Zagreb</izvorni_sadrzaj>
    <derivirana_varijabla naziv="DomainObject.Predmet.ProtustrankaWithAdressOIB_1">INVES-prom d.o.o., OIB 83600046654, Oranice 108, 10000 Zagreb</derivirana_varijabla>
  </DomainObject.Predmet.ProtustrankaWithAdressOIB>
  <DomainObject.Predmet.ProtustrankaNazivFormated>
    <izvorni_sadrzaj>INVES-prom d.o.o.</izvorni_sadrzaj>
    <derivirana_varijabla naziv="DomainObject.Predmet.ProtustrankaNazivFormated_1">INVES-prom d.o.o.</derivirana_varijabla>
  </DomainObject.Predmet.ProtustrankaNazivFormated>
  <DomainObject.Predmet.ProtustrankaNazivFormatedOIB>
    <izvorni_sadrzaj>INVES-prom d.o.o., OIB 83600046654</izvorni_sadrzaj>
    <derivirana_varijabla naziv="DomainObject.Predmet.ProtustrankaNazivFormatedOIB_1">INVES-prom d.o.o., OIB 83600046654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INVES-prom d.o.o.</item>
    </izvorni_sadrzaj>
    <derivirana_varijabla naziv="DomainObject.Predmet.ProtuStrankaListFormated_1">
      <item>INVES-prom d.o.o.</item>
    </derivirana_varijabla>
  </DomainObject.Predmet.ProtuStrankaListFormated>
  <DomainObject.Predmet.ProtuStrankaListFormatedOIB>
    <izvorni_sadrzaj>
      <item>INVES-prom d.o.o., OIB 83600046654</item>
    </izvorni_sadrzaj>
    <derivirana_varijabla naziv="DomainObject.Predmet.ProtuStrankaListFormatedOIB_1">
      <item>INVES-prom d.o.o., OIB 83600046654</item>
    </derivirana_varijabla>
  </DomainObject.Predmet.ProtuStrankaListFormatedOIB>
  <DomainObject.Predmet.ProtuStrankaListFormatedWithAdress>
    <izvorni_sadrzaj>
      <item>INVES-prom d.o.o., Oranice 108, 10000 Zagreb</item>
    </izvorni_sadrzaj>
    <derivirana_varijabla naziv="DomainObject.Predmet.ProtuStrankaListFormatedWithAdress_1">
      <item>INVES-prom d.o.o., Oranice 108, 10000 Zagreb</item>
    </derivirana_varijabla>
  </DomainObject.Predmet.ProtuStrankaListFormatedWithAdress>
  <DomainObject.Predmet.ProtuStrankaListFormatedWithAdressOIB>
    <izvorni_sadrzaj>
      <item>INVES-prom d.o.o., OIB 83600046654, Oranice 108, 10000 Zagreb</item>
    </izvorni_sadrzaj>
    <derivirana_varijabla naziv="DomainObject.Predmet.ProtuStrankaListFormatedWithAdressOIB_1">
      <item>INVES-prom d.o.o., OIB 83600046654, Oranice 108, 10000 Zagreb</item>
    </derivirana_varijabla>
  </DomainObject.Predmet.ProtuStrankaListFormatedWithAdressOIB>
  <DomainObject.Predmet.ProtuStrankaListNazivFormated>
    <izvorni_sadrzaj>
      <item>INVES-prom d.o.o.</item>
    </izvorni_sadrzaj>
    <derivirana_varijabla naziv="DomainObject.Predmet.ProtuStrankaListNazivFormated_1">
      <item>INVES-prom d.o.o.</item>
    </derivirana_varijabla>
  </DomainObject.Predmet.ProtuStrankaListNazivFormated>
  <DomainObject.Predmet.ProtuStrankaListNazivFormatedOIB>
    <izvorni_sadrzaj>
      <item>INVES-prom d.o.o., OIB 83600046654</item>
    </izvorni_sadrzaj>
    <derivirana_varijabla naziv="DomainObject.Predmet.ProtuStrankaListNazivFormatedOIB_1">
      <item>INVES-prom d.o.o., OIB 83600046654</item>
    </derivirana_varijabla>
  </DomainObject.Predmet.ProtuStrankaListNazivFormatedOIB>
  <DomainObject.Predmet.OstaliListFormated>
    <izvorni_sadrzaj>
      <item>Vesna Kunovac</item>
    </izvorni_sadrzaj>
    <derivirana_varijabla naziv="DomainObject.Predmet.OstaliListFormated_1">
      <item>Vesna Kunovac</item>
    </derivirana_varijabla>
  </DomainObject.Predmet.OstaliListFormated>
  <DomainObject.Predmet.OstaliListFormatedOIB>
    <izvorni_sadrzaj>
      <item>Vesna Kunovac, OIB 04878899976</item>
    </izvorni_sadrzaj>
    <derivirana_varijabla naziv="DomainObject.Predmet.OstaliListFormatedOIB_1">
      <item>Vesna Kunovac, OIB 04878899976</item>
    </derivirana_varijabla>
  </DomainObject.Predmet.OstaliListFormatedOIB>
  <DomainObject.Predmet.OstaliListFormatedWithAdress>
    <izvorni_sadrzaj>
      <item>Vesna Kunovac, Milana Rešetara 31, 10000 Zagreb</item>
    </izvorni_sadrzaj>
    <derivirana_varijabla naziv="DomainObject.Predmet.OstaliListFormatedWithAdress_1">
      <item>Vesna Kunovac, Milana Rešetara 31, 10000 Zagreb</item>
    </derivirana_varijabla>
  </DomainObject.Predmet.OstaliListFormatedWithAdress>
  <DomainObject.Predmet.OstaliListFormatedWithAdressOIB>
    <izvorni_sadrzaj>
      <item>Vesna Kunovac, OIB 04878899976, Milana Rešetara 31, 10000 Zagreb</item>
    </izvorni_sadrzaj>
    <derivirana_varijabla naziv="DomainObject.Predmet.OstaliListFormatedWithAdressOIB_1">
      <item>Vesna Kunovac, OIB 04878899976, Milana Rešetara 31, 10000 Zagreb</item>
    </derivirana_varijabla>
  </DomainObject.Predmet.OstaliListFormatedWithAdressOIB>
  <DomainObject.Predmet.OstaliListNazivFormated>
    <izvorni_sadrzaj>
      <item>Vesna Kunovac</item>
    </izvorni_sadrzaj>
    <derivirana_varijabla naziv="DomainObject.Predmet.OstaliListNazivFormated_1">
      <item>Vesna Kunovac</item>
    </derivirana_varijabla>
  </DomainObject.Predmet.OstaliListNazivFormated>
  <DomainObject.Predmet.OstaliListNazivFormatedOIB>
    <izvorni_sadrzaj>
      <item>Vesna Kunovac, OIB 04878899976</item>
    </izvorni_sadrzaj>
    <derivirana_varijabla naziv="DomainObject.Predmet.OstaliListNazivFormatedOIB_1">
      <item>Vesna Kunovac, OIB 04878899976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INVES-prom d.o.o.</izvorni_sadrzaj>
    <derivirana_varijabla naziv="DomainObject.Predmet.ProtustrankaIDrugi_1">INVES-prom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INVES-prom d.o.o., OIB 83600046654, Oranice 108, 10000 Zagreb</izvorni_sadrzaj>
    <derivirana_varijabla naziv="DomainObject.Predmet.ProtustrankaIDrugiAdressOIB_1">INVES-prom d.o.o., OIB 83600046654, Oranice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2018.</izvorni_sadrzaj>
    <derivirana_varijabla naziv="DomainObject.Predmet.OdlukaRjesenje.DatumDonosenjaOdluke_1">30.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St-632/2018-8</izvorni_sadrzaj>
    <derivirana_varijabla naziv="DomainObject.Predmet.OdlukaRjesenje.Oznaka_1">St-632/2018-8</derivirana_varijabla>
  </DomainObject.Predmet.OdlukaRjesenje.Oznaka>
  <DomainObject.Predmet.SudioniciListNaziv>
    <izvorni_sadrzaj>
      <item>FINA Regionalni centar Zagreb</item>
      <item>INVES-prom d.o.o.</item>
      <item>Vesna Kunovac</item>
    </izvorni_sadrzaj>
    <derivirana_varijabla naziv="DomainObject.Predmet.SudioniciListNaziv_1">
      <item>FINA Regionalni centar Zagreb</item>
      <item>INVES-prom d.o.o.</item>
      <item>Vesna Kunovac</item>
    </derivirana_varijabla>
  </DomainObject.Predmet.SudioniciListNaziv>
  <DomainObject.Predmet.SudioniciListAdressOIB>
    <izvorni_sadrzaj>
      <item>FINA Regionalni centar Zagreb, OIB 85821130368, Trg svibanjskih žrtava 1995. 1,10000 Zagreb</item>
      <item>INVES-prom d.o.o., OIB 83600046654, Oranice 108,10000 Zagreb</item>
      <item>Vesna Kunovac, OIB 04878899976, Milana Rešetara 31,10000 Zagreb</item>
    </izvorni_sadrzaj>
    <derivirana_varijabla naziv="DomainObject.Predmet.SudioniciListAdressOIB_1">
      <item>FINA Regionalni centar Zagreb, OIB 85821130368, Trg svibanjskih žrtava 1995. 1,10000 Zagreb</item>
      <item>INVES-prom d.o.o., OIB 83600046654, Oranice 108,10000 Zagreb</item>
      <item>Vesna Kunovac, OIB 04878899976, Milana Rešetara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83600046654</item>
      <item>, OIB 04878899976</item>
    </izvorni_sadrzaj>
    <derivirana_varijabla naziv="DomainObject.Predmet.SudioniciListNazivOIB_1">
      <item>, OIB 85821130368</item>
      <item>, OIB 83600046654</item>
      <item>, OIB 04878899976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St-632/2018-5</izvorni_sadrzaj>
    <derivirana_varijabla naziv="DomainObject.PredzadnjaOdlukaIzPredmeta.Oznaka_1">St-632/2018-5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1312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2019-04-16T11:59:00Z</dcterms:created>
  <dc:creator>Ivana Koštarić Fegeš</dc:creator>
  <cp:lastModifiedBy>Karmen Malkoč</cp:lastModifiedBy>
  <cp:lastPrinted>2019-04-16T11:59:00Z</cp:lastPrinted>
  <dcterms:modified xmlns:xsi="http://www.w3.org/2001/XMLSchema-instance" xsi:type="dcterms:W3CDTF">2019-04-16T12:00:00Z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