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a7cfe" w14:paraId="c0a7cfe" w:rsidRDefault="00DB4528" w:rsidP="0086691F" w:rsidR="00DB4528" w:rsidRPr="00840E3D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882A3E">
        <w:rPr>
          <w:rFonts w:hAnsi="Times New Roman" w:ascii="Times New Roman"/>
          <w:szCs w:val="24"/>
          <w:lang w:val="hr-HR"/>
        </w:rPr>
        <w:t>ORTOPOM d.o.o. za trgovinu, izradu i popravak ortopedskih pomagala, Sesvete, Bjelovarska 33, OIB 01546010668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882A3E">
        <w:rPr>
          <w:rFonts w:hAnsi="Times New Roman" w:ascii="Times New Roman"/>
          <w:szCs w:val="24"/>
          <w:lang w:val="hr-HR"/>
        </w:rPr>
        <w:t>2. listopada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FD4E3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FD4E31">
        <w:rPr>
          <w:rFonts w:hAnsi="Times New Roman" w:ascii="Times New Roman"/>
          <w:szCs w:val="24"/>
          <w:lang w:val="hr-HR"/>
        </w:rPr>
        <w:t>acuje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</w:t>
      </w:r>
      <w:r w:rsidR="00FD4E31">
        <w:rPr>
          <w:rFonts w:hAnsi="Times New Roman" w:ascii="Times New Roman"/>
          <w:szCs w:val="24"/>
          <w:lang w:val="hr-HR"/>
        </w:rPr>
        <w:t>pokretanje skraćenog stečajnog postupka</w:t>
      </w:r>
      <w:r w:rsidR="00481CCB">
        <w:rPr>
          <w:rFonts w:hAnsi="Times New Roman" w:ascii="Times New Roman"/>
          <w:szCs w:val="24"/>
          <w:lang w:val="hr-HR"/>
        </w:rPr>
        <w:t xml:space="preserve"> nad dužnikom </w:t>
      </w:r>
      <w:r w:rsidR="00882A3E">
        <w:rPr>
          <w:rFonts w:hAnsi="Times New Roman" w:ascii="Times New Roman"/>
          <w:szCs w:val="24"/>
          <w:lang w:val="hr-HR"/>
        </w:rPr>
        <w:t>ORTOPOM d.o.o. za trgovinu, izradu i popravak ortopedskih pomagala, Sesvete, Bjelovarska 33, OIB 01546010668</w:t>
      </w:r>
      <w:r w:rsidR="00FD4E31">
        <w:rPr>
          <w:rFonts w:hAnsi="Times New Roman" w:ascii="Times New Roman"/>
          <w:szCs w:val="24"/>
          <w:lang w:val="hr-HR"/>
        </w:rPr>
        <w:t>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882A3E" w:rsidP="00B03169" w:rsidR="00882A3E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>1</w:t>
      </w:r>
      <w:r w:rsidR="00882A3E">
        <w:rPr>
          <w:rFonts w:hAnsi="Times New Roman" w:ascii="Times New Roman"/>
          <w:szCs w:val="24"/>
          <w:lang w:val="hr-HR"/>
        </w:rPr>
        <w:t>6</w:t>
      </w:r>
      <w:r w:rsidR="0005386E">
        <w:rPr>
          <w:rFonts w:hAnsi="Times New Roman" w:ascii="Times New Roman"/>
          <w:szCs w:val="24"/>
          <w:lang w:val="hr-HR"/>
        </w:rPr>
        <w:t xml:space="preserve">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481CC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lang w:val="hr-HR"/>
        </w:rPr>
        <w:tab/>
      </w:r>
      <w:r w:rsidR="00481CCB">
        <w:rPr>
          <w:rFonts w:hAnsi="Times New Roman" w:ascii="Times New Roman"/>
          <w:lang w:val="hr-HR"/>
        </w:rPr>
        <w:t xml:space="preserve">Provjerom u sudskom registru je utvrđeno da je </w:t>
      </w:r>
      <w:r w:rsidR="00882A3E">
        <w:rPr>
          <w:rFonts w:hAnsi="Times New Roman" w:ascii="Times New Roman"/>
          <w:szCs w:val="24"/>
          <w:lang w:val="hr-HR"/>
        </w:rPr>
        <w:t>ORTOPOM d.o.o. za trgovinu, izradu i popravak ortopedskih pomagala, Sesvete, Bjelovarska 33, OIB 01546010668</w:t>
      </w:r>
      <w:r w:rsidR="00481CCB">
        <w:rPr>
          <w:rFonts w:hAnsi="Times New Roman" w:ascii="Times New Roman"/>
          <w:szCs w:val="24"/>
          <w:lang w:val="hr-HR"/>
        </w:rPr>
        <w:t xml:space="preserve">, </w:t>
      </w:r>
      <w:r w:rsidR="00481CCB" w:rsidRPr="00481CCB">
        <w:rPr>
          <w:rFonts w:hAnsi="Times New Roman" w:ascii="Times New Roman"/>
          <w:szCs w:val="24"/>
          <w:lang w:val="hr-HR"/>
        </w:rPr>
        <w:t xml:space="preserve">brisano zbog zaključenja likvidacije po službenoj dužnosti </w:t>
      </w:r>
      <w:r w:rsidR="00882A3E">
        <w:rPr>
          <w:rFonts w:hAnsi="Times New Roman" w:ascii="Times New Roman"/>
          <w:szCs w:val="24"/>
          <w:lang w:val="hr-HR"/>
        </w:rPr>
        <w:t xml:space="preserve">rješenjem </w:t>
      </w:r>
      <w:proofErr w:type="spellStart"/>
      <w:r w:rsidR="00481CCB" w:rsidRPr="00481CCB">
        <w:rPr>
          <w:rFonts w:hAnsi="Times New Roman" w:ascii="Times New Roman"/>
          <w:szCs w:val="24"/>
          <w:lang w:val="hr-HR"/>
        </w:rPr>
        <w:t>Tt</w:t>
      </w:r>
      <w:proofErr w:type="spellEnd"/>
      <w:r w:rsidR="00481CCB" w:rsidRPr="00481CCB">
        <w:rPr>
          <w:rFonts w:hAnsi="Times New Roman" w:ascii="Times New Roman"/>
          <w:szCs w:val="24"/>
          <w:lang w:val="hr-HR"/>
        </w:rPr>
        <w:t>-1</w:t>
      </w:r>
      <w:r w:rsidR="00882A3E">
        <w:rPr>
          <w:rFonts w:hAnsi="Times New Roman" w:ascii="Times New Roman"/>
          <w:szCs w:val="24"/>
          <w:lang w:val="hr-HR"/>
        </w:rPr>
        <w:t>3</w:t>
      </w:r>
      <w:r w:rsidR="00481CCB" w:rsidRPr="00481CCB">
        <w:rPr>
          <w:rFonts w:hAnsi="Times New Roman" w:ascii="Times New Roman"/>
          <w:szCs w:val="24"/>
          <w:lang w:val="hr-HR"/>
        </w:rPr>
        <w:t>/</w:t>
      </w:r>
      <w:r w:rsidR="00882A3E">
        <w:rPr>
          <w:rFonts w:hAnsi="Times New Roman" w:ascii="Times New Roman"/>
          <w:szCs w:val="24"/>
          <w:lang w:val="hr-HR"/>
        </w:rPr>
        <w:t xml:space="preserve">16501-36 </w:t>
      </w:r>
      <w:r w:rsidR="00481CCB" w:rsidRPr="00481CCB">
        <w:rPr>
          <w:rFonts w:hAnsi="Times New Roman" w:ascii="Times New Roman"/>
          <w:szCs w:val="24"/>
          <w:lang w:val="hr-HR"/>
        </w:rPr>
        <w:t xml:space="preserve">od </w:t>
      </w:r>
      <w:r w:rsidR="00882A3E">
        <w:rPr>
          <w:rFonts w:hAnsi="Times New Roman" w:ascii="Times New Roman"/>
          <w:szCs w:val="24"/>
          <w:lang w:val="hr-HR"/>
        </w:rPr>
        <w:t>24. travnja 2014.,</w:t>
      </w:r>
      <w:r w:rsidR="00481CCB">
        <w:rPr>
          <w:rFonts w:hAnsi="Times New Roman" w:ascii="Times New Roman"/>
          <w:szCs w:val="24"/>
          <w:lang w:val="hr-HR"/>
        </w:rPr>
        <w:t xml:space="preserve"> stoga nisu ispunjeni uvjeti za vođenje skraćenog stečajnog postupka.</w:t>
      </w:r>
    </w:p>
    <w:p w:rsidRDefault="00FD4E31" w:rsidP="00532B71" w:rsidR="00FD4E31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882A3E">
        <w:rPr>
          <w:rFonts w:hAnsi="Times New Roman" w:ascii="Times New Roman"/>
          <w:lang w:val="hr-HR"/>
        </w:rPr>
        <w:t>2. listopada 2015.</w:t>
      </w:r>
    </w:p>
    <w:p w:rsidRDefault="00D44D4F" w:rsidP="00882A3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882A3E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3F5009">
        <w:rPr>
          <w:rFonts w:hAnsi="Times New Roman" w:ascii="Times New Roman"/>
          <w:lang w:val="hr-HR"/>
        </w:rPr>
        <w:t>,v.r.</w:t>
      </w:r>
    </w:p>
    <w:p w:rsidRDefault="00AB7883" w:rsidR="00AB7883" w:rsidRPr="00882A3E">
      <w:pPr>
        <w:jc w:val="both"/>
        <w:rPr>
          <w:rFonts w:hAnsi="Times New Roman" w:ascii="Times New Roman"/>
          <w:szCs w:val="24"/>
          <w:lang w:val="hr-HR"/>
        </w:rPr>
      </w:pPr>
      <w:r w:rsidRPr="00882A3E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882A3E">
      <w:pPr>
        <w:jc w:val="both"/>
        <w:rPr>
          <w:rFonts w:hAnsi="Times New Roman" w:ascii="Times New Roman"/>
          <w:szCs w:val="24"/>
          <w:lang w:val="hr-HR"/>
        </w:rPr>
      </w:pPr>
      <w:r w:rsidRPr="00882A3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882A3E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882A3E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882A3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882A3E">
        <w:rPr>
          <w:rFonts w:hAnsi="Times New Roman" w:ascii="Times New Roman"/>
          <w:szCs w:val="24"/>
          <w:lang w:val="hr-HR"/>
        </w:rPr>
        <w:t xml:space="preserve">, </w:t>
      </w:r>
      <w:r w:rsidR="00182088" w:rsidRPr="00882A3E">
        <w:rPr>
          <w:rFonts w:hAnsi="Times New Roman" w:ascii="Times New Roman"/>
          <w:szCs w:val="24"/>
          <w:lang w:val="hr-HR"/>
        </w:rPr>
        <w:t>a koja se podnosi</w:t>
      </w:r>
      <w:r w:rsidR="00977886" w:rsidRPr="00882A3E">
        <w:rPr>
          <w:rFonts w:hAnsi="Times New Roman" w:ascii="Times New Roman"/>
          <w:szCs w:val="24"/>
          <w:lang w:val="hr-HR"/>
        </w:rPr>
        <w:t xml:space="preserve"> </w:t>
      </w:r>
      <w:r w:rsidR="00182088" w:rsidRPr="00882A3E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882A3E">
        <w:rPr>
          <w:rFonts w:hAnsi="Times New Roman" w:ascii="Times New Roman"/>
          <w:szCs w:val="24"/>
          <w:lang w:val="hr-HR"/>
        </w:rPr>
        <w:t xml:space="preserve"> </w:t>
      </w:r>
    </w:p>
    <w:p w:rsidRDefault="00882A3E" w:rsidR="00882A3E">
      <w:pPr>
        <w:jc w:val="both"/>
        <w:rPr>
          <w:rFonts w:hAnsi="Times New Roman" w:ascii="Times New Roman"/>
          <w:szCs w:val="24"/>
          <w:lang w:val="hr-HR"/>
        </w:rPr>
      </w:pPr>
    </w:p>
    <w:p w:rsidRDefault="003F5009" w:rsidP="0083108A" w:rsidR="003F5009" w:rsidRPr="003528B2">
      <w:pPr>
        <w:rPr>
          <w:rFonts w:hAnsi="Times New Roman" w:ascii="Times New Roman"/>
          <w:szCs w:val="24"/>
        </w:rPr>
      </w:pPr>
      <w:proofErr w:type="spellStart"/>
      <w:r w:rsidRPr="003528B2">
        <w:rPr>
          <w:rFonts w:hAnsi="Times New Roman" w:ascii="Times New Roman"/>
          <w:szCs w:val="24"/>
        </w:rPr>
        <w:t>Za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točnost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otpravka-ovlašteni</w:t>
      </w:r>
      <w:proofErr w:type="spellEnd"/>
      <w:r w:rsidRPr="003528B2">
        <w:rPr>
          <w:rFonts w:hAnsi="Times New Roman" w:ascii="Times New Roman"/>
          <w:szCs w:val="24"/>
        </w:rPr>
        <w:t xml:space="preserve"> </w:t>
      </w:r>
      <w:proofErr w:type="spellStart"/>
      <w:r w:rsidRPr="003528B2">
        <w:rPr>
          <w:rFonts w:hAnsi="Times New Roman" w:ascii="Times New Roman"/>
          <w:szCs w:val="24"/>
        </w:rPr>
        <w:t>službenik</w:t>
      </w:r>
      <w:proofErr w:type="spellEnd"/>
      <w:r w:rsidRPr="003528B2">
        <w:rPr>
          <w:rFonts w:hAnsi="Times New Roman" w:ascii="Times New Roman"/>
          <w:szCs w:val="24"/>
        </w:rPr>
        <w:t>:</w:t>
      </w:r>
    </w:p>
    <w:p w:rsidRDefault="003F5009" w:rsidP="003528B2" w:rsidR="003F5009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882A3E" w:rsidR="00882A3E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P="00FD4E31" w:rsidR="001820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  <w:r w:rsidR="00882A3E">
        <w:rPr>
          <w:rFonts w:hAnsi="Times New Roman" w:ascii="Times New Roman"/>
          <w:szCs w:val="24"/>
          <w:lang w:val="hr-HR"/>
        </w:rPr>
        <w:t xml:space="preserve"> 16 d</w:t>
      </w:r>
    </w:p>
    <w:sectPr w:rsidSect="003F5009" w:rsidR="00182088">
      <w:headerReference w:type="default" r:id="rId9"/>
      <w:headerReference w:type="first" r:id="rId10"/>
      <w:pgSz w:code="9" w:h="16840" w:w="11907"/>
      <w:pgMar w:gutter="0" w:footer="720" w:header="720" w:left="1418" w:bottom="567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DCB" w:rsidP="00DB4528" w:rsidR="00222DCB">
      <w:r>
        <w:separator/>
      </w:r>
    </w:p>
  </w:endnote>
  <w:endnote w:id="0" w:type="continuationSeparator">
    <w:p w:rsidRDefault="00222DCB" w:rsidP="00DB4528" w:rsidR="00222D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DCB" w:rsidP="00DB4528" w:rsidR="00222DCB">
      <w:r>
        <w:separator/>
      </w:r>
    </w:p>
  </w:footnote>
  <w:footnote w:id="0" w:type="continuationSeparator">
    <w:p w:rsidRDefault="00222DCB" w:rsidP="00DB4528" w:rsidR="00222D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F500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882A3E">
      <w:rPr>
        <w:rFonts w:hAnsi="Times New Roman" w:ascii="Times New Roman"/>
        <w:lang w:val="hr-HR"/>
      </w:rPr>
      <w:t>999</w:t>
    </w:r>
    <w:r w:rsidR="00F10FD6">
      <w:rPr>
        <w:rFonts w:hAnsi="Times New Roman" w:ascii="Times New Roman"/>
        <w:lang w:val="hr-HR"/>
      </w:rPr>
      <w:t>/2015</w:t>
    </w:r>
    <w:r w:rsidR="00882A3E">
      <w:rPr>
        <w:rFonts w:hAnsi="Times New Roman" w:ascii="Times New Roman"/>
        <w:lang w:val="hr-HR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882A3E">
      <w:rPr>
        <w:rFonts w:hAnsi="Times New Roman" w:ascii="Times New Roman"/>
        <w:lang w:val="hr-HR"/>
      </w:rPr>
      <w:t>999/</w:t>
    </w:r>
    <w:r w:rsidR="00F10FD6">
      <w:rPr>
        <w:rFonts w:hAnsi="Times New Roman" w:ascii="Times New Roman"/>
        <w:lang w:val="hr-HR"/>
      </w:rPr>
      <w:t>/2015</w:t>
    </w:r>
    <w:r w:rsidR="00882A3E">
      <w:rPr>
        <w:rFonts w:hAnsi="Times New Roman" w:ascii="Times New Roman"/>
        <w:lang w:val="hr-HR"/>
      </w:rPr>
      <w:t>-3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13C8"/>
    <w:rsid w:val="0005386E"/>
    <w:rsid w:val="000A6BF4"/>
    <w:rsid w:val="000B609B"/>
    <w:rsid w:val="000C47B3"/>
    <w:rsid w:val="000F2BDD"/>
    <w:rsid w:val="00112B50"/>
    <w:rsid w:val="00182088"/>
    <w:rsid w:val="00222DCB"/>
    <w:rsid w:val="00393720"/>
    <w:rsid w:val="003C1607"/>
    <w:rsid w:val="003F5009"/>
    <w:rsid w:val="0042162E"/>
    <w:rsid w:val="00481CCB"/>
    <w:rsid w:val="0049724A"/>
    <w:rsid w:val="00532B71"/>
    <w:rsid w:val="00566044"/>
    <w:rsid w:val="005940E9"/>
    <w:rsid w:val="00622DA6"/>
    <w:rsid w:val="006356C5"/>
    <w:rsid w:val="00674115"/>
    <w:rsid w:val="00683F3B"/>
    <w:rsid w:val="006D703A"/>
    <w:rsid w:val="00730E5F"/>
    <w:rsid w:val="00781936"/>
    <w:rsid w:val="007A29F9"/>
    <w:rsid w:val="00802288"/>
    <w:rsid w:val="00821164"/>
    <w:rsid w:val="00822B9B"/>
    <w:rsid w:val="00840E3D"/>
    <w:rsid w:val="00882A3E"/>
    <w:rsid w:val="00884C90"/>
    <w:rsid w:val="00977886"/>
    <w:rsid w:val="00997BA9"/>
    <w:rsid w:val="009C3058"/>
    <w:rsid w:val="00A45F94"/>
    <w:rsid w:val="00A95334"/>
    <w:rsid w:val="00AB7883"/>
    <w:rsid w:val="00AF40B4"/>
    <w:rsid w:val="00B03169"/>
    <w:rsid w:val="00B41534"/>
    <w:rsid w:val="00B72373"/>
    <w:rsid w:val="00CF2939"/>
    <w:rsid w:val="00D44D4F"/>
    <w:rsid w:val="00D955F3"/>
    <w:rsid w:val="00DB29D2"/>
    <w:rsid w:val="00DB4528"/>
    <w:rsid w:val="00DD2707"/>
    <w:rsid w:val="00E4251A"/>
    <w:rsid w:val="00EA6B48"/>
    <w:rsid w:val="00EB2FCD"/>
    <w:rsid w:val="00EE5750"/>
    <w:rsid w:val="00F10FD6"/>
    <w:rsid w:val="00F16366"/>
    <w:rsid w:val="00F62A72"/>
    <w:rsid w:val="00F667BC"/>
    <w:rsid w:val="00FD4E31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F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5F9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5F9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5F9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5F9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45F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5F9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5F9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5F9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5F9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5053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St-999/2015-3</izvorni_sadrzaj>
    <derivirana_varijabla naziv="DomainObject.Oznaka_1">St-999/2015-3</derivirana_varijabla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999</izvorni_sadrzaj>
    <derivirana_varijabla naziv="DomainObject.Predmet.Broj_1">999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St-999/2015</izvorni_sadrzaj>
    <derivirana_varijabla naziv="DomainObject.Predmet.OznakaBroj_1">St-999/2015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pretraživanjem po nazivu pronađena pravna 
osoba je brisana iz sudskog registra 24.04.2014.</izvorni_sadrzaj>
    <derivirana_varijabla naziv="DomainObject.Predmet.PrimjedbaSuca_1">pretraživanjem po nazivu pronađena pravna 
osoba je brisana iz sudskog registra 24.04.2014.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ORTOPOM d.o.o.</izvorni_sadrzaj>
    <derivirana_varijabla naziv="DomainObject.Predmet.ProtustrankaFormated_1">  ORTOPOM d.o.o.</derivirana_varijabla>
  </DomainObject.Predmet.ProtustrankaFormated>
  <DomainObject.Predmet.ProtustrankaFormatedOIB>
    <izvorni_sadrzaj>  ORTOPOM d.o.o., OIB 01546010668</izvorni_sadrzaj>
    <derivirana_varijabla naziv="DomainObject.Predmet.ProtustrankaFormatedOIB_1">  ORTOPOM d.o.o., OIB 01546010668</derivirana_varijabla>
  </DomainObject.Predmet.ProtustrankaFormatedOIB>
  <DomainObject.Predmet.ProtustrankaFormatedWithAdress>
    <izvorni_sadrzaj> ORTOPOM d.o.o., Bjelovarska 33, 10360 Sesvete</izvorni_sadrzaj>
    <derivirana_varijabla naziv="DomainObject.Predmet.ProtustrankaFormatedWithAdress_1"> ORTOPOM d.o.o., Bjelovarska 33, 10360 Sesvete</derivirana_varijabla>
  </DomainObject.Predmet.ProtustrankaFormatedWithAdress>
  <DomainObject.Predmet.ProtustrankaFormatedWithAdressOIB>
    <izvorni_sadrzaj> ORTOPOM d.o.o., OIB 01546010668, Bjelovarska 33, 10360 Sesvete</izvorni_sadrzaj>
    <derivirana_varijabla naziv="DomainObject.Predmet.ProtustrankaFormatedWithAdressOIB_1"> ORTOPOM d.o.o., OIB 01546010668, Bjelovarska 33, 10360 Sesvete</derivirana_varijabla>
  </DomainObject.Predmet.ProtustrankaFormatedWithAdressOIB>
  <DomainObject.Predmet.ProtustrankaWithAdress>
    <izvorni_sadrzaj>ORTOPOM d.o.o. Bjelovarska 33, 10360 Sesvete</izvorni_sadrzaj>
    <derivirana_varijabla naziv="DomainObject.Predmet.ProtustrankaWithAdress_1">ORTOPOM d.o.o. Bjelovarska 33, 10360 Sesvete</derivirana_varijabla>
  </DomainObject.Predmet.ProtustrankaWithAdress>
  <DomainObject.Predmet.ProtustrankaWithAdressOIB>
    <izvorni_sadrzaj>ORTOPOM d.o.o., OIB 01546010668, Bjelovarska 33, 10360 Sesvete</izvorni_sadrzaj>
    <derivirana_varijabla naziv="DomainObject.Predmet.ProtustrankaWithAdressOIB_1">ORTOPOM d.o.o., OIB 01546010668, Bjelovarska 33, 10360 Sesvete</derivirana_varijabla>
  </DomainObject.Predmet.ProtustrankaWithAdressOIB>
  <DomainObject.Predmet.ProtustrankaNazivFormated>
    <izvorni_sadrzaj>ORTOPOM d.o.o.</izvorni_sadrzaj>
    <derivirana_varijabla naziv="DomainObject.Predmet.ProtustrankaNazivFormated_1">ORTOPOM d.o.o.</derivirana_varijabla>
  </DomainObject.Predmet.ProtustrankaNazivFormated>
  <DomainObject.Predmet.ProtustrankaNazivFormatedOIB>
    <izvorni_sadrzaj>ORTOPOM d.o.o., OIB 01546010668</izvorni_sadrzaj>
    <derivirana_varijabla naziv="DomainObject.Predmet.ProtustrankaNazivFormatedOIB_1">ORTOPOM d.o.o., OIB 01546010668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ORTOPOM d.o.o.</item>
    </izvorni_sadrzaj>
    <derivirana_varijabla naziv="DomainObject.Predmet.ProtuStrankaListFormated_1">
      <item>ORTOPOM d.o.o.</item>
    </derivirana_varijabla>
  </DomainObject.Predmet.ProtuStrankaListFormated>
  <DomainObject.Predmet.ProtuStrankaListFormatedOIB>
    <izvorni_sadrzaj>
      <item>ORTOPOM d.o.o., OIB 01546010668</item>
    </izvorni_sadrzaj>
    <derivirana_varijabla naziv="DomainObject.Predmet.ProtuStrankaListFormatedOIB_1">
      <item>ORTOPOM d.o.o., OIB 01546010668</item>
    </derivirana_varijabla>
  </DomainObject.Predmet.ProtuStrankaListFormatedOIB>
  <DomainObject.Predmet.ProtuStrankaListFormatedWithAdress>
    <izvorni_sadrzaj>
      <item>ORTOPOM d.o.o., Bjelovarska 33, 10360 Sesvete</item>
    </izvorni_sadrzaj>
    <derivirana_varijabla naziv="DomainObject.Predmet.ProtuStrankaListFormatedWithAdress_1">
      <item>ORTOPOM d.o.o., Bjelovarska 33, 10360 Sesvete</item>
    </derivirana_varijabla>
  </DomainObject.Predmet.ProtuStrankaListFormatedWithAdress>
  <DomainObject.Predmet.ProtuStrankaListFormatedWithAdressOIB>
    <izvorni_sadrzaj>
      <item>ORTOPOM d.o.o., OIB 01546010668, Bjelovarska 33, 10360 Sesvete</item>
    </izvorni_sadrzaj>
    <derivirana_varijabla naziv="DomainObject.Predmet.ProtuStrankaListFormatedWithAdressOIB_1">
      <item>ORTOPOM d.o.o., OIB 01546010668, Bjelovarska 33, 10360 Sesvete</item>
    </derivirana_varijabla>
  </DomainObject.Predmet.ProtuStrankaListFormatedWithAdressOIB>
  <DomainObject.Predmet.ProtuStrankaListNazivFormated>
    <izvorni_sadrzaj>
      <item>ORTOPOM d.o.o.</item>
    </izvorni_sadrzaj>
    <derivirana_varijabla naziv="DomainObject.Predmet.ProtuStrankaListNazivFormated_1">
      <item>ORTOPOM d.o.o.</item>
    </derivirana_varijabla>
  </DomainObject.Predmet.ProtuStrankaListNazivFormated>
  <DomainObject.Predmet.ProtuStrankaListNazivFormatedOIB>
    <izvorni_sadrzaj>
      <item>ORTOPOM d.o.o., OIB 01546010668</item>
    </izvorni_sadrzaj>
    <derivirana_varijabla naziv="DomainObject.Predmet.ProtuStrankaListNazivFormatedOIB_1">
      <item>ORTOPOM d.o.o., OIB 01546010668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St-999/2015-3</izvorni_sadrzaj>
    <derivirana_varijabla naziv="DomainObject.PoslovniBrojDokumenta_1">St-999/2015-3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ORTOPOM d.o.o.</izvorni_sadrzaj>
    <derivirana_varijabla naziv="DomainObject.Predmet.ProtustrankaIDrugi_1">ORTOPOM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ORTOPOM d.o.o., OIB 01546010668, Bjelovarska 33, 10360 Sesvete</izvorni_sadrzaj>
    <derivirana_varijabla naziv="DomainObject.Predmet.ProtustrankaIDrugiAdressOIB_1">ORTOPOM d.o.o., OIB 01546010668, Bjelovarska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ORTOPOM d.o.o.</item>
    </izvorni_sadrzaj>
    <derivirana_varijabla naziv="DomainObject.Predmet.SudioniciListNaziv_1">
      <item>FINA Regionalni centar zagreb</item>
      <item>ORTOPOM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ORTOPOM d.o.o., OIB 01546010668, Bjelovarska 33,10360 Sesvete</item>
    </izvorni_sadrzaj>
    <derivirana_varijabla naziv="DomainObject.Predmet.SudioniciListAdressOIB_1">
      <item>FINA Regionalni centar zagreb, OIB 85821130368, Trg svibanjskih žrtava 1995. 1,10000 Zagreb</item>
      <item>ORTOPOM d.o.o., OIB 01546010668, Bjelovarska 33,10360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01546010668</item>
    </izvorni_sadrzaj>
    <derivirana_varijabla naziv="DomainObject.Predmet.SudioniciListNazivOIB_1">
      <item>, OIB 85821130368</item>
      <item>, OIB 01546010668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294</properties:Words>
  <properties:Characters>1586</properties:Characters>
  <properties:Lines>41</properties:Lines>
  <properties:Paragraphs>17</properties:Paragraphs>
  <properties:TotalTime>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2015-09-30T08:00:00Z</dcterms:created>
  <dc:creator>Sudsko vijeæe</dc:creator>
  <cp:lastModifiedBy>Karmela Dolenc</cp:lastModifiedBy>
  <cp:lastPrinted>2012-08-01T09:19:00Z</cp:lastPrinted>
  <dcterms:modified xmlns:xsi="http://www.w3.org/2001/XMLSchema-instance" xsi:type="dcterms:W3CDTF">2015-10-02T12:52:00Z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St-999/2015-3 / Odluka - Rješenje o odbačaju zahtjeva za skraćeni stečajni postupak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