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0b3c" w14:paraId="5060b3c" w:rsidRDefault="001C781F" w:rsidP="001C781F" w:rsidR="001C781F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83A2E" w:rsidR="001C781F" w:rsidRPr="00A245CA">
        <w:tc>
          <w:tcPr>
            <w:tcW w:type="dxa" w:w="3060"/>
          </w:tcPr>
          <w:p w:rsidRDefault="001C781F" w:rsidP="00F83A2E" w:rsidR="001C781F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1C781F" w:rsidP="00F83A2E" w:rsidR="001C781F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1C781F" w:rsidP="00F83A2E" w:rsidR="001C781F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4580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>Trgovački sud u Zagrebu, po sucu Maji Hilje, u stečajnom predmetu povodom zahtjeva FINANCIJSKE AGENCIJE, za provedbu skraćenog stečajnog postupka nad dužnikom</w:t>
      </w:r>
      <w:r>
        <w:rPr>
          <w:rFonts w:cs="Times New Roman" w:eastAsia="Times New Roman"/>
          <w:szCs w:val="24"/>
          <w:lang w:eastAsia="hr-HR"/>
        </w:rPr>
        <w:t xml:space="preserve"> KONTESA GALERIJA d.o.o., Zagreb, Hrgovići 43, MBS: 080545664,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13981358078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1C781F" w:rsidP="001C781F" w:rsidR="001C781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KONTESA GALERIJA d.o.o., Zagreb, Hrgovići 43, MBS: 080545664,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 xml:space="preserve">13981358078 </w:t>
      </w:r>
      <w:r w:rsidRPr="00A245CA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KONTESA GALERIJA d.o.o., Zagreb, Hrgovići 43, MBS: 080545664,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13981358078.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C781F" w:rsidP="001C781F" w:rsidR="001C781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C781F" w:rsidP="001C781F" w:rsidR="001C781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1C781F" w:rsidP="001C781F" w:rsidR="001C781F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1C781F" w:rsidP="001C781F" w:rsidR="001C781F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1C781F" w:rsidP="001C781F" w:rsidR="001C781F"/>
    <w:p w:rsidRDefault="001C781F" w:rsidP="001C781F" w:rsidR="001C781F"/>
    <w:p w:rsidRDefault="001C781F" w:rsidP="001C781F" w:rsidR="001C781F"/>
    <w:p w:rsidRDefault="001C781F" w:rsidP="001C781F" w:rsidR="001C781F"/>
    <w:p w:rsidRDefault="001C781F" w:rsidP="001C781F" w:rsidR="001C781F"/>
    <w:p w:rsidRDefault="008F43CC" w:rsidR="008F43CC"/>
    <w:sectPr w:rsidSect="00D231BF" w:rsidR="008F43CC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2A8" w:rsidR="00000000">
      <w:r>
        <w:separator/>
      </w:r>
    </w:p>
  </w:endnote>
  <w:endnote w:id="0" w:type="continuationSeparator">
    <w:p w:rsidRDefault="000672A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2A8" w:rsidR="00000000">
      <w:r>
        <w:separator/>
      </w:r>
    </w:p>
  </w:footnote>
  <w:footnote w:id="0" w:type="continuationSeparator">
    <w:p w:rsidRDefault="000672A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8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72A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81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72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672A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81F"/>
    <w:rsid w:val="000672A8"/>
    <w:rsid w:val="001C781F"/>
    <w:rsid w:val="008F4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781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C78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C781F"/>
  </w:style>
  <w:style w:styleId="Brojstranice" w:type="character">
    <w:name w:val="page number"/>
    <w:basedOn w:val="Zadanifontodlomka"/>
    <w:rsid w:val="001C781F"/>
  </w:style>
  <w:style w:styleId="Tekstbalonia" w:type="paragraph">
    <w:name w:val="Balloon Text"/>
    <w:basedOn w:val="Normal"/>
    <w:link w:val="TekstbaloniaChar"/>
    <w:uiPriority w:val="99"/>
    <w:semiHidden/>
    <w:unhideWhenUsed/>
    <w:rsid w:val="001C78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8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2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2A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72A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72A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72A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781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C78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C781F"/>
  </w:style>
  <w:style w:styleId="Brojstranice" w:type="character">
    <w:name w:val="page number"/>
    <w:basedOn w:val="Zadanifontodlomka"/>
    <w:rsid w:val="001C781F"/>
  </w:style>
  <w:style w:styleId="Tekstbalonia" w:type="paragraph">
    <w:name w:val="Balloon Text"/>
    <w:basedOn w:val="Normal"/>
    <w:link w:val="TekstbaloniaChar"/>
    <w:uiPriority w:val="99"/>
    <w:semiHidden/>
    <w:unhideWhenUsed/>
    <w:rsid w:val="001C78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8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7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2A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72A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72A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72A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4580</izvorni_sadrzaj>
    <derivirana_varijabla naziv="DomainObject.Predmet.Broj_1">4580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St-4580/2015</izvorni_sadrzaj>
    <derivirana_varijabla naziv="DomainObject.Predmet.OznakaBroj_1">St-4580/2015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KONTESA GALERIJA d.o.o.</izvorni_sadrzaj>
    <derivirana_varijabla naziv="DomainObject.Predmet.ProtustrankaFormated_1">  KONTESA GALERIJA d.o.o.</derivirana_varijabla>
  </DomainObject.Predmet.ProtustrankaFormated>
  <DomainObject.Predmet.ProtustrankaFormatedOIB>
    <izvorni_sadrzaj>  KONTESA GALERIJA d.o.o., OIB 13981358078</izvorni_sadrzaj>
    <derivirana_varijabla naziv="DomainObject.Predmet.ProtustrankaFormatedOIB_1">  KONTESA GALERIJA d.o.o., OIB 13981358078</derivirana_varijabla>
  </DomainObject.Predmet.ProtustrankaFormatedOIB>
  <DomainObject.Predmet.ProtustrankaFormatedWithAdress>
    <izvorni_sadrzaj> KONTESA GALERIJA d.o.o., Hrgovići 43, 10000 Zagreb</izvorni_sadrzaj>
    <derivirana_varijabla naziv="DomainObject.Predmet.ProtustrankaFormatedWithAdress_1"> KONTESA GALERIJA d.o.o., Hrgovići 43, 10000 Zagreb</derivirana_varijabla>
  </DomainObject.Predmet.ProtustrankaFormatedWithAdress>
  <DomainObject.Predmet.ProtustrankaFormatedWithAdressOIB>
    <izvorni_sadrzaj> KONTESA GALERIJA d.o.o., OIB 13981358078, Hrgovići 43, 10000 Zagreb</izvorni_sadrzaj>
    <derivirana_varijabla naziv="DomainObject.Predmet.ProtustrankaFormatedWithAdressOIB_1"> KONTESA GALERIJA d.o.o., OIB 13981358078, Hrgovići 43, 10000 Zagreb</derivirana_varijabla>
  </DomainObject.Predmet.ProtustrankaFormatedWithAdressOIB>
  <DomainObject.Predmet.ProtustrankaWithAdress>
    <izvorni_sadrzaj>KONTESA GALERIJA d.o.o. Hrgovići 43, 10000 Zagreb</izvorni_sadrzaj>
    <derivirana_varijabla naziv="DomainObject.Predmet.ProtustrankaWithAdress_1">KONTESA GALERIJA d.o.o. Hrgovići 43, 10000 Zagreb</derivirana_varijabla>
  </DomainObject.Predmet.ProtustrankaWithAdress>
  <DomainObject.Predmet.ProtustrankaWithAdressOIB>
    <izvorni_sadrzaj>KONTESA GALERIJA d.o.o., OIB 13981358078, Hrgovići 43, 10000 Zagreb</izvorni_sadrzaj>
    <derivirana_varijabla naziv="DomainObject.Predmet.ProtustrankaWithAdressOIB_1">KONTESA GALERIJA d.o.o., OIB 13981358078, Hrgovići 43, 10000 Zagreb</derivirana_varijabla>
  </DomainObject.Predmet.ProtustrankaWithAdressOIB>
  <DomainObject.Predmet.ProtustrankaNazivFormated>
    <izvorni_sadrzaj>KONTESA GALERIJA d.o.o.</izvorni_sadrzaj>
    <derivirana_varijabla naziv="DomainObject.Predmet.ProtustrankaNazivFormated_1">KONTESA GALERIJA d.o.o.</derivirana_varijabla>
  </DomainObject.Predmet.ProtustrankaNazivFormated>
  <DomainObject.Predmet.ProtustrankaNazivFormatedOIB>
    <izvorni_sadrzaj>KONTESA GALERIJA d.o.o., OIB 13981358078</izvorni_sadrzaj>
    <derivirana_varijabla naziv="DomainObject.Predmet.ProtustrankaNazivFormatedOIB_1">KONTESA GALERIJA d.o.o., OIB 13981358078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KONTESA GALERIJA d.o.o.</item>
    </izvorni_sadrzaj>
    <derivirana_varijabla naziv="DomainObject.Predmet.ProtuStrankaListFormated_1">
      <item>KONTESA GALERIJA d.o.o.</item>
    </derivirana_varijabla>
  </DomainObject.Predmet.ProtuStrankaListFormated>
  <DomainObject.Predmet.ProtuStrankaListFormatedOIB>
    <izvorni_sadrzaj>
      <item>KONTESA GALERIJA d.o.o., OIB 13981358078</item>
    </izvorni_sadrzaj>
    <derivirana_varijabla naziv="DomainObject.Predmet.ProtuStrankaListFormatedOIB_1">
      <item>KONTESA GALERIJA d.o.o., OIB 13981358078</item>
    </derivirana_varijabla>
  </DomainObject.Predmet.ProtuStrankaListFormatedOIB>
  <DomainObject.Predmet.ProtuStrankaListFormatedWithAdress>
    <izvorni_sadrzaj>
      <item>KONTESA GALERIJA d.o.o., Hrgovići 43, 10000 Zagreb</item>
    </izvorni_sadrzaj>
    <derivirana_varijabla naziv="DomainObject.Predmet.ProtuStrankaListFormatedWithAdress_1">
      <item>KONTESA GALERIJA d.o.o., Hrgovići 43, 10000 Zagreb</item>
    </derivirana_varijabla>
  </DomainObject.Predmet.ProtuStrankaListFormatedWithAdress>
  <DomainObject.Predmet.ProtuStrankaListFormatedWithAdressOIB>
    <izvorni_sadrzaj>
      <item>KONTESA GALERIJA d.o.o., OIB 13981358078, Hrgovići 43, 10000 Zagreb</item>
    </izvorni_sadrzaj>
    <derivirana_varijabla naziv="DomainObject.Predmet.ProtuStrankaListFormatedWithAdressOIB_1">
      <item>KONTESA GALERIJA d.o.o., OIB 13981358078, Hrgovići 43, 10000 Zagreb</item>
    </derivirana_varijabla>
  </DomainObject.Predmet.ProtuStrankaListFormatedWithAdressOIB>
  <DomainObject.Predmet.ProtuStrankaListNazivFormated>
    <izvorni_sadrzaj>
      <item>KONTESA GALERIJA d.o.o.</item>
    </izvorni_sadrzaj>
    <derivirana_varijabla naziv="DomainObject.Predmet.ProtuStrankaListNazivFormated_1">
      <item>KONTESA GALERIJA d.o.o.</item>
    </derivirana_varijabla>
  </DomainObject.Predmet.ProtuStrankaListNazivFormated>
  <DomainObject.Predmet.ProtuStrankaListNazivFormatedOIB>
    <izvorni_sadrzaj>
      <item>KONTESA GALERIJA d.o.o., OIB 13981358078</item>
    </izvorni_sadrzaj>
    <derivirana_varijabla naziv="DomainObject.Predmet.ProtuStrankaListNazivFormatedOIB_1">
      <item>KONTESA GALERIJA d.o.o., OIB 13981358078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KONTESA GALERIJA d.o.o.</izvorni_sadrzaj>
    <derivirana_varijabla naziv="DomainObject.Predmet.ProtustrankaIDrugi_1">KONTESA GALERIJA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KONTESA GALERIJA d.o.o., OIB 13981358078, Hrgovići 43, 10000 Zagreb</izvorni_sadrzaj>
    <derivirana_varijabla naziv="DomainObject.Predmet.ProtustrankaIDrugiAdressOIB_1">KONTESA GALERIJA d.o.o., OIB 13981358078, Hrgovići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KONTESA GALERIJA d.o.o.</item>
      <item>FINA Regionalni centar Zagreb</item>
    </izvorni_sadrzaj>
    <derivirana_varijabla naziv="DomainObject.Predmet.SudioniciListNaziv_1">
      <item>KONTESA GALERIJA d.o.o.</item>
      <item>FINA Regionalni centar Zagreb</item>
    </derivirana_varijabla>
  </DomainObject.Predmet.SudioniciListNaziv>
  <DomainObject.Predmet.SudioniciListAdressOIB>
    <izvorni_sadrzaj>
      <item>KONTESA GALERIJA d.o.o., OIB 13981358078, Hrgovići 43,10000 Zagreb</item>
      <item>FINA Regionalni centar Zagreb, OIB 85821130368, Trg svibanjskih žrtava 1995. 1,10000 Zagreb</item>
    </izvorni_sadrzaj>
    <derivirana_varijabla naziv="DomainObject.Predmet.SudioniciListAdressOIB_1">
      <item>KONTESA GALERIJA d.o.o., OIB 13981358078, Hrgovići 43,10000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13981358078</item>
      <item>, OIB 85821130368</item>
    </izvorni_sadrzaj>
    <derivirana_varijabla naziv="DomainObject.Predmet.SudioniciListNazivOIB_1">
      <item>, OIB 13981358078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1740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2015-11-19T12:25:00Z</dcterms:created>
  <dc:creator>dvorana100</dc:creator>
  <cp:lastModifiedBy>Maja Hilje</cp:lastModifiedBy>
  <dcterms:modified xmlns:xsi="http://www.w3.org/2001/XMLSchema-instance" xsi:type="dcterms:W3CDTF">2015-11-19T14:46:00Z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