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36068f" w14:paraId="336068f" w:rsidRDefault="00B0124F" w:rsidP="00922021" w:rsidR="00B0124F" w:rsidRPr="0044508C">
      <w:pPr>
        <w15:collapsed w:val="false"/>
        <w:rPr>
          <w:rStyle w:val="Brojstranice"/>
        </w:rPr>
      </w:pPr>
      <w:bookmarkStart w:name="_GoBack" w:id="0"/>
      <w:bookmarkEnd w:id="0"/>
      <w:r w:rsidRPr="0044508C">
        <w:tab/>
      </w:r>
      <w:r w:rsidR="004163F2">
        <w:t xml:space="preserve">  </w:t>
      </w:r>
      <w:r w:rsidRPr="0044508C">
        <w:t xml:space="preserve">  </w:t>
      </w:r>
      <w:r w:rsidR="00922021" w:rsidRPr="0044508C">
        <w:t xml:space="preserve"> </w:t>
      </w:r>
      <w:r w:rsidR="00E644B4">
        <w:pict>
          <v:shapetype id="_x0000_t75" coordsize="21600,21600" path="m@4@5l@4@11@9@11@9@5xe" o:preferrelative="t" o:spt="75.0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o:connecttype="rect" gradientshapeok="t"/>
            <o:lock v:ext="edit" aspectratio="t"/>
          </v:shapetype>
          <v:shape fillcolor="window" id="_x0000_i1025" style="width:46.8pt;height:52.8pt" type="#_x0000_t75">
            <v:imagedata r:id="rId9" o:title=""/>
          </v:shape>
        </w:pict>
      </w:r>
      <w:r w:rsidRPr="0044508C">
        <w:rPr>
          <w:rStyle w:val="Brojstranice"/>
        </w:rPr>
        <w:t xml:space="preserve"> </w:t>
      </w:r>
      <w:r w:rsidRPr="0044508C">
        <w:rPr>
          <w:rStyle w:val="Brojstranice"/>
        </w:rPr>
        <w:tab/>
      </w:r>
      <w:r w:rsidRPr="0044508C">
        <w:rPr>
          <w:rStyle w:val="Brojstranice"/>
        </w:rPr>
        <w:tab/>
      </w:r>
      <w:r w:rsidRPr="0044508C">
        <w:rPr>
          <w:rStyle w:val="Brojstranice"/>
        </w:rPr>
        <w:tab/>
      </w:r>
      <w:r w:rsidRPr="0044508C">
        <w:rPr>
          <w:rStyle w:val="Brojstranice"/>
        </w:rPr>
        <w:tab/>
      </w:r>
      <w:r w:rsidRPr="0044508C">
        <w:rPr>
          <w:rStyle w:val="Brojstranice"/>
        </w:rPr>
        <w:tab/>
      </w:r>
      <w:r w:rsidRPr="0044508C">
        <w:rPr>
          <w:rStyle w:val="Brojstranice"/>
        </w:rPr>
        <w:tab/>
      </w:r>
      <w:r w:rsidRPr="0044508C">
        <w:rPr>
          <w:rStyle w:val="Brojstranice"/>
        </w:rPr>
        <w:tab/>
      </w:r>
    </w:p>
    <w:p w:rsidRDefault="004163F2" w:rsidP="00922021" w:rsidR="00A1361E">
      <w:pPr>
        <w:rPr>
          <w:bCs/>
        </w:rPr>
      </w:pPr>
      <w:r>
        <w:rPr>
          <w:bCs/>
        </w:rPr>
        <w:t xml:space="preserve">   REPUBLIKA </w:t>
      </w:r>
      <w:r w:rsidR="00922021" w:rsidRPr="0044508C">
        <w:rPr>
          <w:bCs/>
        </w:rPr>
        <w:t>HRVATSKA</w:t>
      </w:r>
      <w:r w:rsidR="00922021" w:rsidRPr="0044508C">
        <w:t xml:space="preserve"> </w:t>
      </w:r>
      <w:r w:rsidR="00922021" w:rsidRPr="0044508C">
        <w:br/>
      </w:r>
      <w:r w:rsidR="00922021" w:rsidRPr="0044508C">
        <w:rPr>
          <w:bCs/>
        </w:rPr>
        <w:t>TRGOVAČKI SUD U PAZINU</w:t>
      </w:r>
    </w:p>
    <w:p w:rsidRDefault="00A1361E" w:rsidP="004163F2" w:rsidR="00B0124F" w:rsidRPr="0044508C">
      <w:pPr>
        <w:ind w:firstLine="708"/>
        <w:rPr>
          <w:rStyle w:val="Brojstranice"/>
        </w:rPr>
      </w:pPr>
      <w:r>
        <w:rPr>
          <w:bCs/>
        </w:rPr>
        <w:t>Pazin, Dršćevka 1</w:t>
      </w:r>
      <w:r w:rsidR="00922021" w:rsidRPr="0044508C">
        <w:t xml:space="preserve"> </w:t>
      </w:r>
      <w:r w:rsidR="00B0124F" w:rsidRPr="0044508C">
        <w:rPr>
          <w:rStyle w:val="Brojstranice"/>
        </w:rPr>
        <w:tab/>
      </w:r>
    </w:p>
    <w:p w:rsidRDefault="00922021" w:rsidP="00922021" w:rsidR="00922021" w:rsidRPr="0044508C">
      <w:pPr>
        <w:rPr>
          <w:rStyle w:val="Brojstranice"/>
        </w:rPr>
      </w:pPr>
    </w:p>
    <w:p w:rsidRDefault="002921C4" w:rsidP="006E3135" w:rsidR="006E3135">
      <w:pPr>
        <w:ind w:firstLine="708"/>
        <w:jc w:val="both"/>
      </w:pPr>
      <w:r w:rsidRPr="002921C4">
        <w:rPr>
          <w:rStyle w:val="Brojstranice"/>
        </w:rPr>
        <w:t xml:space="preserve">Trgovački sud u Pazinu, po sucu Ivanu Dujiću, u stečajnom postupku nad Stečajnom masom iza SABA INŽENJERING d.o.o. u stečaju Našice, Martin, Bana </w:t>
      </w:r>
      <w:r>
        <w:rPr>
          <w:rStyle w:val="Brojstranice"/>
        </w:rPr>
        <w:t>Jelačića 48, OIB 44083852960, 27</w:t>
      </w:r>
      <w:r w:rsidRPr="002921C4">
        <w:rPr>
          <w:rStyle w:val="Brojstranice"/>
        </w:rPr>
        <w:t>. srpnja 2018.</w:t>
      </w:r>
      <w:r>
        <w:rPr>
          <w:rStyle w:val="Brojstranice"/>
        </w:rPr>
        <w:t xml:space="preserve"> </w:t>
      </w:r>
      <w:r w:rsidR="006E3135">
        <w:t>donio je slijedeći</w:t>
      </w:r>
    </w:p>
    <w:p w:rsidRDefault="004163F2" w:rsidP="004163F2" w:rsidR="004163F2"/>
    <w:p w:rsidRDefault="006E3135" w:rsidP="004163F2" w:rsidR="006E3135">
      <w:pPr>
        <w:jc w:val="center"/>
      </w:pPr>
      <w:r>
        <w:t>Z A K L J U Č A K</w:t>
      </w:r>
    </w:p>
    <w:p w:rsidRDefault="007C04F2" w:rsidP="006E3135" w:rsidR="007C04F2" w:rsidRPr="0044508C">
      <w:pPr>
        <w:ind w:firstLine="708"/>
        <w:jc w:val="both"/>
      </w:pPr>
    </w:p>
    <w:p w:rsidRDefault="002921C4" w:rsidP="002921C4" w:rsidR="002921C4">
      <w:pPr>
        <w:ind w:firstLine="708"/>
        <w:jc w:val="both"/>
      </w:pPr>
      <w:r>
        <w:t>I</w:t>
      </w:r>
      <w:r>
        <w:tab/>
      </w:r>
      <w:r w:rsidR="0028361B" w:rsidRPr="0044508C">
        <w:t xml:space="preserve">Daje se suglasnost </w:t>
      </w:r>
      <w:r w:rsidRPr="002921C4">
        <w:t xml:space="preserve">stečajnom upravitelju Nikoli Kruljcu </w:t>
      </w:r>
      <w:r w:rsidR="0028361B" w:rsidRPr="0044508C">
        <w:t xml:space="preserve">za </w:t>
      </w:r>
      <w:r w:rsidR="00AF7428">
        <w:t xml:space="preserve">završnu </w:t>
      </w:r>
      <w:r w:rsidR="0028361B" w:rsidRPr="0044508C">
        <w:t xml:space="preserve">diobu prema </w:t>
      </w:r>
      <w:r>
        <w:t xml:space="preserve">završnom </w:t>
      </w:r>
      <w:r w:rsidR="0028361B" w:rsidRPr="0044508C">
        <w:t>diob</w:t>
      </w:r>
      <w:r w:rsidR="000F7D6F">
        <w:t>e</w:t>
      </w:r>
      <w:r w:rsidR="0028361B" w:rsidRPr="0044508C">
        <w:t>nom popisu</w:t>
      </w:r>
      <w:r w:rsidRPr="002921C4">
        <w:t xml:space="preserve"> </w:t>
      </w:r>
      <w:r>
        <w:t>te mu nalaže da u roku od 30 dana dostavi sudu dokaze o provedenoj diobi.</w:t>
      </w:r>
    </w:p>
    <w:p w:rsidRDefault="002921C4" w:rsidP="002921C4" w:rsidR="002921C4">
      <w:pPr>
        <w:ind w:firstLine="708"/>
        <w:jc w:val="both"/>
      </w:pPr>
    </w:p>
    <w:p w:rsidRDefault="002921C4" w:rsidP="002921C4" w:rsidR="0028361B">
      <w:pPr>
        <w:ind w:firstLine="708"/>
        <w:jc w:val="both"/>
      </w:pPr>
      <w:r>
        <w:t>II</w:t>
      </w:r>
      <w:r>
        <w:tab/>
        <w:t>Odluka o zaključenju stečajnog postupka biti će donesena u pisanom obliku nakon provedbe završne diobe.</w:t>
      </w:r>
    </w:p>
    <w:p w:rsidRDefault="004163F2" w:rsidP="002921C4" w:rsidR="004163F2" w:rsidRPr="0044508C">
      <w:pPr>
        <w:ind w:firstLine="708"/>
        <w:jc w:val="both"/>
      </w:pPr>
    </w:p>
    <w:p w:rsidRDefault="0028361B" w:rsidP="0028361B" w:rsidR="0028361B" w:rsidRPr="0044508C">
      <w:pPr>
        <w:jc w:val="center"/>
      </w:pPr>
      <w:r w:rsidRPr="0044508C">
        <w:t>Obrazloženje</w:t>
      </w:r>
    </w:p>
    <w:p w:rsidRDefault="0028361B" w:rsidP="0028361B" w:rsidR="0028361B" w:rsidRPr="0044508C">
      <w:pPr>
        <w:jc w:val="both"/>
      </w:pPr>
    </w:p>
    <w:p w:rsidRDefault="00F726BE" w:rsidP="002921C4" w:rsidR="006A71D1">
      <w:pPr>
        <w:jc w:val="both"/>
      </w:pPr>
      <w:r w:rsidRPr="0044508C">
        <w:tab/>
      </w:r>
      <w:r w:rsidR="002921C4">
        <w:t>Na završnom ročištu vjerovnika održanom 27. srpnja 2018. nije bilo primjedbi na završni račun niti prigovora na završni diobenom popis.</w:t>
      </w:r>
    </w:p>
    <w:p w:rsidRDefault="002921C4" w:rsidP="006A71D1" w:rsidR="006A71D1">
      <w:pPr>
        <w:jc w:val="both"/>
      </w:pPr>
      <w:r>
        <w:tab/>
        <w:t>Stoga je, t</w:t>
      </w:r>
      <w:r w:rsidR="006A71D1">
        <w:t xml:space="preserve">emeljem čl. </w:t>
      </w:r>
      <w:r w:rsidR="000F7D6F">
        <w:t>27</w:t>
      </w:r>
      <w:r w:rsidR="006A71D1">
        <w:t xml:space="preserve">3. st. 3. Stečajnog zakona </w:t>
      </w:r>
      <w:r w:rsidR="006A71D1" w:rsidRPr="006A71D1">
        <w:t>(dalje: SZ)</w:t>
      </w:r>
      <w:r>
        <w:t>,</w:t>
      </w:r>
      <w:r w:rsidR="006A71D1" w:rsidRPr="006A71D1">
        <w:t xml:space="preserve"> </w:t>
      </w:r>
      <w:r w:rsidR="006A71D1">
        <w:t>odlučeno kao u izreci.</w:t>
      </w:r>
    </w:p>
    <w:p w:rsidRDefault="006A71D1" w:rsidP="006A71D1" w:rsidR="0028361B" w:rsidRPr="0044508C">
      <w:pPr>
        <w:jc w:val="both"/>
      </w:pPr>
      <w:r>
        <w:tab/>
      </w:r>
    </w:p>
    <w:p w:rsidRDefault="0028361B" w:rsidP="004163F2" w:rsidR="0028361B">
      <w:pPr>
        <w:jc w:val="center"/>
      </w:pPr>
      <w:r w:rsidRPr="0044508C">
        <w:t xml:space="preserve">U Pazinu, </w:t>
      </w:r>
      <w:r w:rsidR="002921C4">
        <w:t>27</w:t>
      </w:r>
      <w:r w:rsidR="008F132B" w:rsidRPr="008F132B">
        <w:t>. srpnja 2018.</w:t>
      </w:r>
    </w:p>
    <w:p w:rsidRDefault="008F132B" w:rsidP="0028361B" w:rsidR="008F132B" w:rsidRPr="0044508C">
      <w:pPr>
        <w:jc w:val="center"/>
      </w:pPr>
    </w:p>
    <w:p w:rsidRDefault="0028361B" w:rsidP="004163F2" w:rsidR="0028361B" w:rsidRPr="0044508C">
      <w:pPr>
        <w:ind w:left="4956"/>
        <w:jc w:val="center"/>
      </w:pPr>
      <w:r w:rsidRPr="0044508C">
        <w:t>Stečajni sudac</w:t>
      </w:r>
    </w:p>
    <w:p w:rsidRDefault="0028361B" w:rsidP="004163F2" w:rsidR="0028361B" w:rsidRPr="0044508C">
      <w:pPr>
        <w:ind w:left="4956"/>
        <w:jc w:val="center"/>
      </w:pPr>
    </w:p>
    <w:p w:rsidRDefault="0028361B" w:rsidP="004163F2" w:rsidR="0028361B" w:rsidRPr="0044508C">
      <w:pPr>
        <w:ind w:left="4956"/>
        <w:jc w:val="center"/>
      </w:pPr>
      <w:r w:rsidRPr="0044508C">
        <w:t>Ivan Dujić</w:t>
      </w:r>
      <w:r w:rsidR="00E644B4">
        <w:t>, v.r.</w:t>
      </w:r>
    </w:p>
    <w:p w:rsidRDefault="0028361B" w:rsidP="0028361B" w:rsidR="0028361B" w:rsidRPr="0044508C">
      <w:pPr>
        <w:jc w:val="right"/>
      </w:pPr>
    </w:p>
    <w:p w:rsidRDefault="00A1361E" w:rsidP="006E3135" w:rsidR="00A1361E">
      <w:pPr>
        <w:jc w:val="both"/>
      </w:pPr>
    </w:p>
    <w:p w:rsidRDefault="00A1361E" w:rsidP="006E3135" w:rsidR="00A1361E">
      <w:pPr>
        <w:jc w:val="both"/>
      </w:pPr>
    </w:p>
    <w:p w:rsidRDefault="006E3135" w:rsidP="006E3135" w:rsidR="006E3135">
      <w:pPr>
        <w:jc w:val="both"/>
      </w:pPr>
      <w:r>
        <w:t>UPUTA O PRAVNOM LIJEKU</w:t>
      </w:r>
    </w:p>
    <w:p w:rsidRDefault="006E3135" w:rsidP="006E3135" w:rsidR="0028361B">
      <w:pPr>
        <w:jc w:val="both"/>
      </w:pPr>
      <w:r>
        <w:t>Protiv ovog zaključka žalba nije dopuštena (čl</w:t>
      </w:r>
      <w:r w:rsidR="00A1361E">
        <w:t>.</w:t>
      </w:r>
      <w:r>
        <w:t xml:space="preserve"> 1</w:t>
      </w:r>
      <w:r w:rsidR="000F7D6F">
        <w:t>9</w:t>
      </w:r>
      <w:r>
        <w:t xml:space="preserve">. st. </w:t>
      </w:r>
      <w:r w:rsidR="000F7D6F">
        <w:t>7</w:t>
      </w:r>
      <w:r>
        <w:t>. S</w:t>
      </w:r>
      <w:r w:rsidR="006353E3">
        <w:t>Z-a</w:t>
      </w:r>
      <w:r>
        <w:t>).</w:t>
      </w:r>
    </w:p>
    <w:p w:rsidRDefault="006E3135" w:rsidP="006E3135" w:rsidR="006E3135" w:rsidRPr="0044508C">
      <w:pPr>
        <w:jc w:val="both"/>
      </w:pPr>
    </w:p>
    <w:p w:rsidRDefault="0028361B" w:rsidP="0028361B" w:rsidR="0028361B" w:rsidRPr="0044508C">
      <w:pPr>
        <w:jc w:val="both"/>
      </w:pPr>
      <w:r w:rsidRPr="0044508C">
        <w:t>DNA</w:t>
      </w:r>
    </w:p>
    <w:p w:rsidRDefault="006A71D1" w:rsidP="0044508C" w:rsidR="002921C4">
      <w:pPr>
        <w:jc w:val="both"/>
      </w:pPr>
      <w:r w:rsidRPr="0044508C">
        <w:t xml:space="preserve">- e- </w:t>
      </w:r>
      <w:r>
        <w:t>o</w:t>
      </w:r>
      <w:r w:rsidRPr="0044508C">
        <w:t>glasna ploča suda</w:t>
      </w:r>
      <w:r w:rsidR="000F7D6F">
        <w:t>, osam dana</w:t>
      </w:r>
    </w:p>
    <w:p w:rsidRDefault="000F7D6F" w:rsidP="0044508C" w:rsidR="00034BB7">
      <w:pPr>
        <w:jc w:val="both"/>
      </w:pPr>
      <w:r>
        <w:t>- s</w:t>
      </w:r>
      <w:r w:rsidR="0028361B" w:rsidRPr="0044508C">
        <w:t>tečajni upravitelj</w:t>
      </w:r>
      <w:r w:rsidR="006A71D1">
        <w:t xml:space="preserve"> </w:t>
      </w:r>
      <w:r w:rsidR="002921C4">
        <w:t>Nikola Kruljac</w:t>
      </w:r>
    </w:p>
    <w:sectPr w:rsidSect="004163F2" w:rsidR="00034BB7">
      <w:headerReference w:type="even" r:id="rId10"/>
      <w:headerReference w:type="default" r:id="rId11"/>
      <w:headerReference w:type="first" r:id="rId12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76052" w:rsidR="00176052">
      <w:r>
        <w:separator/>
      </w:r>
    </w:p>
  </w:endnote>
  <w:endnote w:id="0" w:type="continuationSeparator">
    <w:p w:rsidRDefault="00176052" w:rsidR="0017605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76052" w:rsidR="00176052">
      <w:r>
        <w:separator/>
      </w:r>
    </w:p>
  </w:footnote>
  <w:footnote w:id="0" w:type="continuationSeparator">
    <w:p w:rsidRDefault="00176052" w:rsidR="0017605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568B" w:rsidP="00533116" w:rsidR="0008568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8568B" w:rsidR="0008568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568B" w:rsidP="00533116" w:rsidR="0008568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A71D1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F030EE" w:rsidR="0008568B">
    <w:pPr>
      <w:pStyle w:val="Zaglavlje"/>
    </w:pPr>
    <w:r>
      <w:rPr>
        <w:rStyle w:val="Brojstranice"/>
      </w:rPr>
      <w:tab/>
    </w:r>
    <w:r>
      <w:rPr>
        <w:rStyle w:val="Brojstranice"/>
      </w:rPr>
      <w:tab/>
    </w:r>
    <w:r w:rsidR="006E3135" w:rsidRPr="006E3135">
      <w:rPr>
        <w:rStyle w:val="Brojstranice"/>
      </w:rPr>
      <w:t>Posl. br. 10 St-863/16-82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030EE" w:rsidR="00F030EE">
    <w:pPr>
      <w:pStyle w:val="Zaglavlje"/>
    </w:pPr>
    <w:r>
      <w:rPr>
        <w:rStyle w:val="Brojstranice"/>
      </w:rPr>
      <w:tab/>
    </w:r>
    <w:r>
      <w:rPr>
        <w:rStyle w:val="Brojstranice"/>
      </w:rPr>
      <w:tab/>
    </w:r>
    <w:r w:rsidR="008F132B" w:rsidRPr="008F132B">
      <w:rPr>
        <w:rStyle w:val="Brojstranice"/>
      </w:rPr>
      <w:t>10 St-108</w:t>
    </w:r>
    <w:r w:rsidR="002921C4">
      <w:rPr>
        <w:rStyle w:val="Brojstranice"/>
      </w:rPr>
      <w:t>6</w:t>
    </w:r>
    <w:r w:rsidR="008F132B" w:rsidRPr="008F132B">
      <w:rPr>
        <w:rStyle w:val="Brojstranice"/>
      </w:rPr>
      <w:t>/</w:t>
    </w:r>
    <w:r w:rsidR="008F132B">
      <w:rPr>
        <w:rStyle w:val="Brojstranice"/>
      </w:rPr>
      <w:t>20</w:t>
    </w:r>
    <w:r w:rsidR="008F132B" w:rsidRPr="008F132B">
      <w:rPr>
        <w:rStyle w:val="Brojstranice"/>
      </w:rPr>
      <w:t>16-</w:t>
    </w:r>
    <w:r w:rsidR="002921C4">
      <w:rPr>
        <w:rStyle w:val="Brojstranice"/>
      </w:rPr>
      <w:t>101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D451B4"/>
    <w:multiLevelType w:val="hybridMultilevel"/>
    <w:tmpl w:val="481E240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DB1514A"/>
    <w:multiLevelType w:val="hybridMultilevel"/>
    <w:tmpl w:val="6150AEA8"/>
    <w:lvl w:tplc="7CF656C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oNotTrackMoves/>
  <w:defaultTabStop w:val="708"/>
  <w:hyphenationZone w:val="425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val="11" w:uri="http://schemas.microsoft.com/office/word" w:name="compatibilityMode"/>
  </w:compat>
  <w:rsids>
    <w:rsidRoot w:val="00063B9E"/>
    <w:rsid w:val="00034BB7"/>
    <w:rsid w:val="0005705E"/>
    <w:rsid w:val="00063B9E"/>
    <w:rsid w:val="0008568B"/>
    <w:rsid w:val="00094E70"/>
    <w:rsid w:val="000D7216"/>
    <w:rsid w:val="000D7FBF"/>
    <w:rsid w:val="000F51C5"/>
    <w:rsid w:val="000F7D6F"/>
    <w:rsid w:val="001042C4"/>
    <w:rsid w:val="00126181"/>
    <w:rsid w:val="00137E4E"/>
    <w:rsid w:val="00150C2A"/>
    <w:rsid w:val="001535BF"/>
    <w:rsid w:val="00176052"/>
    <w:rsid w:val="00196754"/>
    <w:rsid w:val="001A0C71"/>
    <w:rsid w:val="001F6337"/>
    <w:rsid w:val="00250A85"/>
    <w:rsid w:val="0028361B"/>
    <w:rsid w:val="00284C09"/>
    <w:rsid w:val="002921C4"/>
    <w:rsid w:val="002979E4"/>
    <w:rsid w:val="002C74B5"/>
    <w:rsid w:val="002E4973"/>
    <w:rsid w:val="00313EDB"/>
    <w:rsid w:val="00367BD6"/>
    <w:rsid w:val="0039725E"/>
    <w:rsid w:val="003B2318"/>
    <w:rsid w:val="003B5158"/>
    <w:rsid w:val="003B56B0"/>
    <w:rsid w:val="003B7D1A"/>
    <w:rsid w:val="003E4875"/>
    <w:rsid w:val="003F5057"/>
    <w:rsid w:val="004163F2"/>
    <w:rsid w:val="004202C3"/>
    <w:rsid w:val="004328B2"/>
    <w:rsid w:val="0044508C"/>
    <w:rsid w:val="00467B55"/>
    <w:rsid w:val="00493F50"/>
    <w:rsid w:val="004B73E9"/>
    <w:rsid w:val="004E14B2"/>
    <w:rsid w:val="004F162A"/>
    <w:rsid w:val="00521AFF"/>
    <w:rsid w:val="00532D8E"/>
    <w:rsid w:val="00533116"/>
    <w:rsid w:val="005A0F10"/>
    <w:rsid w:val="005B4371"/>
    <w:rsid w:val="005F0CF8"/>
    <w:rsid w:val="006353E3"/>
    <w:rsid w:val="0065500E"/>
    <w:rsid w:val="00662157"/>
    <w:rsid w:val="00692E16"/>
    <w:rsid w:val="006A71D1"/>
    <w:rsid w:val="006A7B46"/>
    <w:rsid w:val="006D7016"/>
    <w:rsid w:val="006E3135"/>
    <w:rsid w:val="006F0048"/>
    <w:rsid w:val="007523BA"/>
    <w:rsid w:val="0076475B"/>
    <w:rsid w:val="00786836"/>
    <w:rsid w:val="007C04F2"/>
    <w:rsid w:val="007E3E6F"/>
    <w:rsid w:val="007F1A24"/>
    <w:rsid w:val="00816DC2"/>
    <w:rsid w:val="00835DF5"/>
    <w:rsid w:val="0087200F"/>
    <w:rsid w:val="008D0640"/>
    <w:rsid w:val="008D12A7"/>
    <w:rsid w:val="008F132B"/>
    <w:rsid w:val="008F1CCC"/>
    <w:rsid w:val="00922021"/>
    <w:rsid w:val="00943BC1"/>
    <w:rsid w:val="00997AAC"/>
    <w:rsid w:val="009A7C2B"/>
    <w:rsid w:val="009C0DE2"/>
    <w:rsid w:val="009C1B00"/>
    <w:rsid w:val="009D3FFF"/>
    <w:rsid w:val="009D668A"/>
    <w:rsid w:val="00A0482D"/>
    <w:rsid w:val="00A1361E"/>
    <w:rsid w:val="00A435E1"/>
    <w:rsid w:val="00A72B9C"/>
    <w:rsid w:val="00A80E43"/>
    <w:rsid w:val="00A85F81"/>
    <w:rsid w:val="00AD179D"/>
    <w:rsid w:val="00AF7428"/>
    <w:rsid w:val="00B00BE2"/>
    <w:rsid w:val="00B0124F"/>
    <w:rsid w:val="00B737D7"/>
    <w:rsid w:val="00B764B8"/>
    <w:rsid w:val="00BA7E09"/>
    <w:rsid w:val="00BC3DEE"/>
    <w:rsid w:val="00C14250"/>
    <w:rsid w:val="00C30F39"/>
    <w:rsid w:val="00CB7C16"/>
    <w:rsid w:val="00CC359E"/>
    <w:rsid w:val="00CD5EDC"/>
    <w:rsid w:val="00D147C6"/>
    <w:rsid w:val="00D15A99"/>
    <w:rsid w:val="00D45E12"/>
    <w:rsid w:val="00DB5109"/>
    <w:rsid w:val="00DD3E6D"/>
    <w:rsid w:val="00E1024E"/>
    <w:rsid w:val="00E126CB"/>
    <w:rsid w:val="00E31BC2"/>
    <w:rsid w:val="00E644B4"/>
    <w:rsid w:val="00E73D2B"/>
    <w:rsid w:val="00E80FE4"/>
    <w:rsid w:val="00E865BF"/>
    <w:rsid w:val="00EC32B1"/>
    <w:rsid w:val="00F030EE"/>
    <w:rsid w:val="00F23582"/>
    <w:rsid w:val="00F23895"/>
    <w:rsid w:val="00F23B7D"/>
    <w:rsid w:val="00F601E1"/>
    <w:rsid w:val="00F65540"/>
    <w:rsid w:val="00F726BE"/>
    <w:rsid w:val="00F872A6"/>
    <w:rsid w:val="00FB4DA0"/>
    <w:rsid w:val="00FD5B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6475B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6475B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76475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22021"/>
  </w:style>
  <w:style w:styleId="Odlomakpopisa" w:type="paragraph">
    <w:name w:val="List Paragraph"/>
    <w:basedOn w:val="Normal"/>
    <w:uiPriority w:val="34"/>
    <w:qFormat/>
    <w:rsid w:val="00A1361E"/>
    <w:pPr>
      <w:spacing w:lineRule="auto" w:line="276" w:after="200"/>
      <w:ind w:left="720"/>
      <w:contextualSpacing/>
    </w:pPr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644B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644B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644B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644B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644B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54242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srpnja 2018.</izvorni_sadrzaj>
    <derivirana_varijabla naziv="DomainObject.DatumDonosenjaOdluke_1">27.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1086</izvorni_sadrzaj>
    <derivirana_varijabla naziv="DomainObject.Predmet.Broj_1">1086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2016.</izvorni_sadrzaj>
    <derivirana_varijabla naziv="DomainObject.Predmet.DatumOsnivanja_1">18.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19.6.18. u radu zadnji svežanj, 
ostali svežnjevi u REF 10</izvorni_sadrzaj>
    <derivirana_varijabla naziv="DomainObject.Predmet.Opis_1">19.6.18. u radu zadnji svežanj, 
ostali svežnjevi u REF 10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St-1086/2016</izvorni_sadrzaj>
    <derivirana_varijabla naziv="DomainObject.Predmet.OznakaBroj_1">St-1086/2016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SABA INŽENJERING d.o.o. za projektiranje i usluge u stečaju</izvorni_sadrzaj>
    <derivirana_varijabla naziv="DomainObject.Predmet.ProtustrankaFormated_1">  Stečajna masa iza SABA INŽENJERING d.o.o. za projektiranje i usluge u stečaju</derivirana_varijabla>
  </DomainObject.Predmet.ProtustrankaFormated>
  <DomainObject.Predmet.ProtustrankaFormatedOIB>
    <izvorni_sadrzaj>  Stečajna masa iza SABA INŽENJERING d.o.o. za projektiranje i usluge u stečaju, OIB 44083852960</izvorni_sadrzaj>
    <derivirana_varijabla naziv="DomainObject.Predmet.ProtustrankaFormatedOIB_1">  Stečajna masa iza SABA INŽENJERING d.o.o. za projektiranje i usluge u stečaju, OIB 44083852960</derivirana_varijabla>
  </DomainObject.Predmet.ProtustrankaFormatedOIB>
  <DomainObject.Predmet.ProtustrankaFormatedWithAdress>
    <izvorni_sadrzaj> Stečajna masa iza SABA INŽENJERING d.o.o. za projektiranje i usluge u stečaju, Martin, Bana Jelačića 48, 31500 Našice</izvorni_sadrzaj>
    <derivirana_varijabla naziv="DomainObject.Predmet.ProtustrankaFormatedWithAdress_1"> Stečajna masa iza SABA INŽENJERING d.o.o. za projektiranje i usluge u stečaju, Martin, Bana Jelačića 48, 31500 Našice</derivirana_varijabla>
  </DomainObject.Predmet.ProtustrankaFormatedWithAdress>
  <DomainObject.Predmet.ProtustrankaFormatedWithAdressOIB>
    <izvorni_sadrzaj> Stečajna masa iza SABA INŽENJERING d.o.o. za projektiranje i usluge u stečaju, OIB 44083852960, Martin, Bana Jelačića 48, 31500 Našice</izvorni_sadrzaj>
    <derivirana_varijabla naziv="DomainObject.Predmet.ProtustrankaFormatedWithAdressOIB_1"> Stečajna masa iza SABA INŽENJERING d.o.o. za projektiranje i usluge u stečaju, OIB 44083852960, Martin, Bana Jelačića 48, 31500 Našice</derivirana_varijabla>
  </DomainObject.Predmet.ProtustrankaFormatedWithAdressOIB>
  <DomainObject.Predmet.ProtustrankaWithAdress>
    <izvorni_sadrzaj>Stečajna masa iza SABA INŽENJERING d.o.o. za projektiranje i usluge u stečaju Martin, Bana Jelačića 48, 31500 Našice</izvorni_sadrzaj>
    <derivirana_varijabla naziv="DomainObject.Predmet.ProtustrankaWithAdress_1">Stečajna masa iza SABA INŽENJERING d.o.o. za projektiranje i usluge u stečaju Martin, Bana Jelačića 48, 31500 Našice</derivirana_varijabla>
  </DomainObject.Predmet.ProtustrankaWithAdress>
  <DomainObject.Predmet.ProtustrankaWithAdressOIB>
    <izvorni_sadrzaj>Stečajna masa iza SABA INŽENJERING d.o.o. za projektiranje i usluge u stečaju, OIB 44083852960, Martin, Bana Jelačića 48, 31500 Našice</izvorni_sadrzaj>
    <derivirana_varijabla naziv="DomainObject.Predmet.ProtustrankaWithAdressOIB_1">Stečajna masa iza SABA INŽENJERING d.o.o. za projektiranje i usluge u stečaju, OIB 44083852960, Martin, Bana Jelačića 48, 31500 Našice</derivirana_varijabla>
  </DomainObject.Predmet.ProtustrankaWithAdressOIB>
  <DomainObject.Predmet.ProtustrankaNazivFormated>
    <izvorni_sadrzaj>Stečajna masa iza SABA INŽENJERING d.o.o. za projektiranje i usluge u stečaju</izvorni_sadrzaj>
    <derivirana_varijabla naziv="DomainObject.Predmet.ProtustrankaNazivFormated_1">Stečajna masa iza SABA INŽENJERING d.o.o. za projektiranje i usluge u stečaju</derivirana_varijabla>
  </DomainObject.Predmet.ProtustrankaNazivFormated>
  <DomainObject.Predmet.ProtustrankaNazivFormatedOIB>
    <izvorni_sadrzaj>Stečajna masa iza SABA INŽENJERING d.o.o. za projektiranje i usluge u stečaju, OIB 44083852960</izvorni_sadrzaj>
    <derivirana_varijabla naziv="DomainObject.Predmet.ProtustrankaNazivFormatedOIB_1">Stečajna masa iza SABA INŽENJERING d.o.o. za projektiranje i usluge u stečaju, OIB 44083852960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Zagreb</izvorni_sadrzaj>
    <derivirana_varijabla naziv="DomainObject.Predmet.StrankaFormatedWithAdress_1"> FINANCIJSKA AGENCIJA, RC RIJEKA, PODRUŽNICA PULA, PULA, Ulica grada Vukovara 70, Zagreb</derivirana_varijabla>
  </DomainObject.Predmet.StrankaFormatedWithAdress>
  <DomainObject.Predmet.StrankaFormatedWithAdressOIB>
    <izvorni_sadrzaj> FINANCIJSKA AGENCIJA, RC RIJEKA, PODRUŽNICA PULA, PULA, OIB 85821130368, Ulica grada Vukovara 70, Zagreb</izvorni_sadrzaj>
    <derivirana_varijabla naziv="DomainObject.Predmet.StrankaFormatedWithAdressOIB_1"> FINANCIJSKA AGENCIJA, RC RIJEKA, PODRUŽNICA PULA, PULA, OIB 85821130368, Ulica grada Vukovara 70, Zagreb</derivirana_varijabla>
  </DomainObject.Predmet.StrankaFormatedWithAdressOIB>
  <DomainObject.Predmet.StrankaWithAdress>
    <izvorni_sadrzaj>FINANCIJSKA AGENCIJA, RC RIJEKA, PODRUŽNICA PULA, PULA Ulica grada Vukovara 70,Zagreb</izvorni_sadrzaj>
    <derivirana_varijabla naziv="DomainObject.Predmet.StrankaWithAdress_1">FINANCIJSKA AGENCIJA, RC RIJEKA, PODRUŽNICA PULA, PULA Ulica grada Vukovara 70,Zagreb</derivirana_varijabla>
  </DomainObject.Predmet.StrankaWithAdress>
  <DomainObject.Predmet.StrankaWithAdressOIB>
    <izvorni_sadrzaj>FINANCIJSKA AGENCIJA, RC RIJEKA, PODRUŽNICA PULA, PULA, OIB 85821130368, Ulica grada Vukovara 70,Zagreb</izvorni_sadrzaj>
    <derivirana_varijabla naziv="DomainObject.Predmet.StrankaWithAdressOIB_1">FINANCIJSKA AGENCIJA, RC RIJEKA, PODRUŽNICA PULA, PULA, OIB 85821130368, Ulica grada Vukovara 70,Zagreb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4000429.74</izvorni_sadrzaj>
    <derivirana_varijabla naziv="DomainObject.Predmet.TrenutnaVrijednost_1">4000429.74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Zagreb</item>
    </izvorni_sadrzaj>
    <derivirana_varijabla naziv="DomainObject.Predmet.StrankaListFormatedWithAdress_1">
      <item>FINANCIJSKA AGENCIJA, RC RIJEKA, PODRUŽNICA PULA, PULA, Ulica grada Vukovara 70,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Zagreb</item>
    </izvorni_sadrzaj>
    <derivirana_varijabla naziv="DomainObject.Predmet.StrankaListFormatedWithAdressOIB_1">
      <item>FINANCIJSKA AGENCIJA, RC RIJEKA, PODRUŽNICA PULA, PULA, OIB 85821130368, Ulica grada Vukovara 70,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Stečajna masa iza SABA INŽENJERING d.o.o. za projektiranje i usluge u stečaju</item>
    </izvorni_sadrzaj>
    <derivirana_varijabla naziv="DomainObject.Predmet.ProtuStrankaListFormated_1">
      <item>Stečajna masa iza SABA INŽENJERING d.o.o. za projektiranje i usluge u stečaju</item>
    </derivirana_varijabla>
  </DomainObject.Predmet.ProtuStrankaListFormated>
  <DomainObject.Predmet.ProtuStrankaListFormatedOIB>
    <izvorni_sadrzaj>
      <item>Stečajna masa iza SABA INŽENJERING d.o.o. za projektiranje i usluge u stečaju, OIB 44083852960</item>
    </izvorni_sadrzaj>
    <derivirana_varijabla naziv="DomainObject.Predmet.ProtuStrankaListFormatedOIB_1">
      <item>Stečajna masa iza SABA INŽENJERING d.o.o. za projektiranje i usluge u stečaju, OIB 44083852960</item>
    </derivirana_varijabla>
  </DomainObject.Predmet.ProtuStrankaListFormatedOIB>
  <DomainObject.Predmet.ProtuStrankaListFormatedWithAdress>
    <izvorni_sadrzaj>
      <item>Stečajna masa iza SABA INŽENJERING d.o.o. za projektiranje i usluge u stečaju, Martin, Bana Jelačića 48, 31500 Našice</item>
    </izvorni_sadrzaj>
    <derivirana_varijabla naziv="DomainObject.Predmet.ProtuStrankaListFormatedWithAdress_1">
      <item>Stečajna masa iza SABA INŽENJERING d.o.o. za projektiranje i usluge u stečaju, Martin, Bana Jelačića 48, 31500 Našice</item>
    </derivirana_varijabla>
  </DomainObject.Predmet.ProtuStrankaListFormatedWithAdress>
  <DomainObject.Predmet.ProtuStrankaListFormatedWithAdressOIB>
    <izvorni_sadrzaj>
      <item>Stečajna masa iza SABA INŽENJERING d.o.o. za projektiranje i usluge u stečaju, OIB 44083852960, Martin, Bana Jelačića 48, 31500 Našice</item>
    </izvorni_sadrzaj>
    <derivirana_varijabla naziv="DomainObject.Predmet.ProtuStrankaListFormatedWithAdressOIB_1">
      <item>Stečajna masa iza SABA INŽENJERING d.o.o. za projektiranje i usluge u stečaju, OIB 44083852960, Martin, Bana Jelačića 48, 31500 Našice</item>
    </derivirana_varijabla>
  </DomainObject.Predmet.ProtuStrankaListFormatedWithAdressOIB>
  <DomainObject.Predmet.ProtuStrankaListNazivFormated>
    <izvorni_sadrzaj>
      <item>Stečajna masa iza SABA INŽENJERING d.o.o. za projektiranje i usluge u stečaju</item>
    </izvorni_sadrzaj>
    <derivirana_varijabla naziv="DomainObject.Predmet.ProtuStrankaListNazivFormated_1">
      <item>Stečajna masa iza SABA INŽENJERING d.o.o. za projektiranje i usluge u stečaju</item>
    </derivirana_varijabla>
  </DomainObject.Predmet.ProtuStrankaListNazivFormated>
  <DomainObject.Predmet.ProtuStrankaListNazivFormatedOIB>
    <izvorni_sadrzaj>
      <item>Stečajna masa iza SABA INŽENJERING d.o.o. za projektiranje i usluge u stečaju, OIB 44083852960</item>
    </izvorni_sadrzaj>
    <derivirana_varijabla naziv="DomainObject.Predmet.ProtuStrankaListNazivFormatedOIB_1">
      <item>Stečajna masa iza SABA INŽENJERING d.o.o. za projektiranje i usluge u stečaju, OIB 44083852960</item>
    </derivirana_varijabla>
  </DomainObject.Predmet.ProtuStrankaListNazivFormatedOIB>
  <DomainObject.Predmet.OstaliListFormated>
    <izvorni_sadrzaj>
      <item>Odvj. Đuro Čubrilo</item>
      <item>Odvj. Tanja Cukon</item>
      <item>zamj. pun. Luka Šumberac</item>
    </izvorni_sadrzaj>
    <derivirana_varijabla naziv="DomainObject.Predmet.OstaliListFormated_1">
      <item>Odvj. Đuro Čubrilo</item>
      <item>Odvj. Tanja Cukon</item>
      <item>zamj. pun. Luka Šumberac</item>
    </derivirana_varijabla>
  </DomainObject.Predmet.OstaliListFormated>
  <DomainObject.Predmet.OstaliListFormatedOIB>
    <izvorni_sadrzaj>
      <item>Odvj. Đuro Čubrilo</item>
      <item>Odvj. Tanja Cukon</item>
      <item>zamj. pun. Luka Šumberac</item>
    </izvorni_sadrzaj>
    <derivirana_varijabla naziv="DomainObject.Predmet.OstaliListFormatedOIB_1">
      <item>Odvj. Đuro Čubrilo</item>
      <item>Odvj. Tanja Cukon</item>
      <item>zamj. pun. Luka Šumberac</item>
    </derivirana_varijabla>
  </DomainObject.Predmet.OstaliListFormatedOIB>
  <DomainObject.Predmet.OstaliListFormatedWithAdress>
    <izvorni_sadrzaj>
      <item>Odvj. Đuro Čubrilo, Škaljerova 9, 52100 Pula</item>
      <item>Odvj. Tanja Cukon, Laginjina 6, 52100 Pula</item>
      <item>zamj. pun. Luka Šumberac, Flanatička16, 52100 Pula</item>
    </izvorni_sadrzaj>
    <derivirana_varijabla naziv="DomainObject.Predmet.OstaliListFormatedWithAdress_1">
      <item>Odvj. Đuro Čubrilo, Škaljerova 9, 52100 Pula</item>
      <item>Odvj. Tanja Cukon, Laginjina 6, 52100 Pula</item>
      <item>zamj. pun. Luka Šumberac, Flanatička16, 52100 Pula</item>
    </derivirana_varijabla>
  </DomainObject.Predmet.OstaliListFormatedWithAdress>
  <DomainObject.Predmet.OstaliListFormatedWithAdressOIB>
    <izvorni_sadrzaj>
      <item>Odvj. Đuro Čubrilo, Škaljerova 9, 52100 Pula</item>
      <item>Odvj. Tanja Cukon, Laginjina 6, 52100 Pula</item>
      <item>zamj. pun. Luka Šumberac, Flanatička16, 52100 Pula</item>
    </izvorni_sadrzaj>
    <derivirana_varijabla naziv="DomainObject.Predmet.OstaliListFormatedWithAdressOIB_1">
      <item>Odvj. Đuro Čubrilo, Škaljerova 9, 52100 Pula</item>
      <item>Odvj. Tanja Cukon, Laginjina 6, 52100 Pula</item>
      <item>zamj. pun. Luka Šumberac, Flanatička16, 52100 Pula</item>
    </derivirana_varijabla>
  </DomainObject.Predmet.OstaliListFormatedWithAdressOIB>
  <DomainObject.Predmet.OstaliListNazivFormated>
    <izvorni_sadrzaj>
      <item>Odvj. Đuro Čubrilo</item>
      <item>Odvj. Tanja Cukon</item>
      <item>zamj. pun. Luka Šumberac</item>
    </izvorni_sadrzaj>
    <derivirana_varijabla naziv="DomainObject.Predmet.OstaliListNazivFormated_1">
      <item>Odvj. Đuro Čubrilo</item>
      <item>Odvj. Tanja Cukon</item>
      <item>zamj. pun. Luka Šumberac</item>
    </derivirana_varijabla>
  </DomainObject.Predmet.OstaliListNazivFormated>
  <DomainObject.Predmet.OstaliListNazivFormatedOIB>
    <izvorni_sadrzaj>
      <item>Odvj. Đuro Čubrilo</item>
      <item>Odvj. Tanja Cukon</item>
      <item>zamj. pun. Luka Šumberac</item>
    </izvorni_sadrzaj>
    <derivirana_varijabla naziv="DomainObject.Predmet.OstaliListNazivFormatedOIB_1">
      <item>Odvj. Đuro Čubrilo</item>
      <item>Odvj. Tanja Cukon</item>
      <item>zamj. pun. Luka Šumberac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srpnja 2018.</izvorni_sadrzaj>
    <derivirana_varijabla naziv="DomainObject.Datum_1">27.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Stečajna masa iza SABA INŽENJERING d.o.o. za projektiranje i usluge u stečaju</izvorni_sadrzaj>
    <derivirana_varijabla naziv="DomainObject.Predmet.ProtustrankaIDrugi_1">Stečajna masa iza SABA INŽENJERING d.o.o. za projektiranje i usluge u stečaju</derivirana_varijabla>
  </DomainObject.Predmet.ProtustrankaIDrugi>
  <DomainObject.Predmet.StrankaIDrugiAdressOIB>
    <izvorni_sadrzaj>FINANCIJSKA AGENCIJA, RC RIJEKA, PODRUŽNICA PULA, PULA, OIB 85821130368, Ulica grada Vukovara 70, Zagreb</izvorni_sadrzaj>
    <derivirana_varijabla naziv="DomainObject.Predmet.StrankaIDrugiAdressOIB_1">FINANCIJSKA AGENCIJA, RC RIJEKA, PODRUŽNICA PULA, PULA, OIB 85821130368, Ulica grada Vukovara 70, Zagreb</derivirana_varijabla>
  </DomainObject.Predmet.StrankaIDrugiAdressOIB>
  <DomainObject.Predmet.ProtustrankaIDrugiAdressOIB>
    <izvorni_sadrzaj>Stečajna masa iza SABA INŽENJERING d.o.o. za projektiranje i usluge u stečaju, OIB 44083852960, Martin, Bana Jelačića 48, 31500 Našice</izvorni_sadrzaj>
    <derivirana_varijabla naziv="DomainObject.Predmet.ProtustrankaIDrugiAdressOIB_1">Stečajna masa iza SABA INŽENJERING d.o.o. za projektiranje i usluge u stečaju, OIB 44083852960, Martin, Bana Jelačića 48, 31500 Našice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Odvj. Đuro Čubrilo</item>
      <item>Stečajna masa iza SABA INŽENJERING d.o.o. za projektiranje i usluge u stečaju</item>
      <item>Odvj. Tanja Cukon</item>
      <item>zamj. pun. Luka Šumberac</item>
    </izvorni_sadrzaj>
    <derivirana_varijabla naziv="DomainObject.Predmet.SudioniciListNaziv_1">
      <item>FINANCIJSKA AGENCIJA, RC RIJEKA, PODRUŽNICA PULA, PULA</item>
      <item>Odvj. Đuro Čubrilo</item>
      <item>Stečajna masa iza SABA INŽENJERING d.o.o. za projektiranje i usluge u stečaju</item>
      <item>Odvj. Tanja Cukon</item>
      <item>zamj. pun. Luka Šumberac</item>
    </derivirana_varijabla>
  </DomainObject.Predmet.SudioniciListNaziv>
  <DomainObject.Predmet.SudioniciListAdressOIB>
    <izvorni_sadrzaj>
      <item>FINANCIJSKA AGENCIJA, RC RIJEKA, PODRUŽNICA PULA, PULA, OIB 85821130368, Ulica grada Vukovara 70,Zagreb</item>
      <item>Odvj. Đuro Čubrilo, Škaljerova 9,52100 Pula</item>
      <item>Stečajna masa iza SABA INŽENJERING d.o.o. za projektiranje i usluge u stečaju, OIB 44083852960, Martin, Bana Jelačića 48,31500 Našice</item>
      <item>Odvj. Tanja Cukon, Laginjina 6,52100 Pula</item>
      <item>zamj. pun. Luka Šumberac, Flanatička16,52100 Pula</item>
    </izvorni_sadrzaj>
    <derivirana_varijabla naziv="DomainObject.Predmet.SudioniciListAdressOIB_1">
      <item>FINANCIJSKA AGENCIJA, RC RIJEKA, PODRUŽNICA PULA, PULA, OIB 85821130368, Ulica grada Vukovara 70,Zagreb</item>
      <item>Odvj. Đuro Čubrilo, Škaljerova 9,52100 Pula</item>
      <item>Stečajna masa iza SABA INŽENJERING d.o.o. za projektiranje i usluge u stečaju, OIB 44083852960, Martin, Bana Jelačića 48,31500 Našice</item>
      <item>Odvj. Tanja Cukon, Laginjina 6,52100 Pula</item>
      <item>zamj. pun. Luka Šumberac, Flanatička16,52100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null</item>
      <item>, OIB 44083852960</item>
      <item>, OIB null</item>
      <item>, OIB null</item>
    </izvorni_sadrzaj>
    <derivirana_varijabla naziv="DomainObject.Predmet.SudioniciListNazivOIB_1">
      <item>, OIB 85821130368</item>
      <item>, OIB null</item>
      <item>, OIB 44083852960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Kruljac, OIB 49223643131, Bana Jelačića 48, Martin Našice</item>
    </izvorni_sadrzaj>
    <derivirana_varijabla naziv="DomainObject.Predmet.StecajniUpraviteljiListAddressOIB_1">
      <item>Nikola Kruljac, OIB 49223643131, Bana Jelačića 48, Martin Našice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1</properties:Pages>
  <properties:Words>171</properties:Words>
  <properties:Characters>867</properties:Characters>
  <properties:Lines>38</properties:Lines>
  <properties:Paragraphs>17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2018-07-27T12:42:00Z</dcterms:created>
  <dc:creator>sblazevic</dc:creator>
  <cp:lastModifiedBy>Sanja Lakošeljac</cp:lastModifiedBy>
  <cp:lastPrinted>2008-02-07T06:45:00Z</cp:lastPrinted>
  <dcterms:modified xmlns:xsi="http://www.w3.org/2001/XMLSchema-instance" xsi:type="dcterms:W3CDTF">2018-07-27T12:45:00Z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suglasnost na diobu (Zaklljučak St-1086-16 - suglasnost za završnu diobu.docx)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