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f65f" w14:paraId="f3ef65f" w:rsidRDefault="005B587B" w:rsidP="005B587B" w:rsidR="00194F08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7EB" w:rsidP="004607EB" w:rsidR="004607EB" w:rsidRPr="001A449D">
      <w:r w:rsidRPr="001A449D">
        <w:t>REPUBLIKA HRVATSKA</w:t>
      </w:r>
    </w:p>
    <w:p w:rsidRDefault="004607EB" w:rsidP="004607EB" w:rsidR="004607EB" w:rsidRPr="001A449D">
      <w:r w:rsidRPr="001A449D">
        <w:t xml:space="preserve">  Trgovački sud u Zagrebu</w:t>
      </w:r>
    </w:p>
    <w:p w:rsidRDefault="004607EB" w:rsidP="004607EB" w:rsidR="004607EB" w:rsidRPr="001A449D">
      <w:r w:rsidRPr="001A449D">
        <w:t xml:space="preserve">    Zagreb, </w:t>
      </w:r>
      <w:proofErr w:type="spellStart"/>
      <w:r w:rsidRPr="001A449D">
        <w:t>Amruševa</w:t>
      </w:r>
      <w:proofErr w:type="spellEnd"/>
      <w:r w:rsidRPr="001A449D">
        <w:t xml:space="preserve"> 2/II</w:t>
      </w:r>
    </w:p>
    <w:p w:rsidRDefault="00A92940" w:rsidP="004607EB" w:rsidR="004607EB" w:rsidRPr="001A449D">
      <w:pPr>
        <w:ind w:firstLine="708" w:left="6372"/>
      </w:pPr>
      <w:r>
        <w:t>23.  St</w:t>
      </w:r>
      <w:r w:rsidR="001A449D">
        <w:t>-</w:t>
      </w:r>
      <w:r>
        <w:t>2208/17</w:t>
      </w:r>
    </w:p>
    <w:p w:rsidRDefault="004607EB" w:rsidP="001A449D" w:rsidR="004607EB" w:rsidRPr="002A498B">
      <w:pPr>
        <w:jc w:val="center"/>
      </w:pPr>
      <w:r w:rsidRPr="002A498B">
        <w:t>REPUBLIKA HRVATSKA</w:t>
      </w:r>
    </w:p>
    <w:p w:rsidRDefault="004607EB" w:rsidP="001A449D" w:rsidR="004607EB" w:rsidRPr="002A498B">
      <w:pPr>
        <w:jc w:val="center"/>
      </w:pPr>
      <w:r w:rsidRPr="002A498B">
        <w:t>R J E Š E NJ E</w:t>
      </w:r>
    </w:p>
    <w:p w:rsidRDefault="004607EB" w:rsidP="004607EB" w:rsidR="004607EB" w:rsidRPr="001A449D"/>
    <w:p w:rsidRDefault="004607EB" w:rsidP="00A92940" w:rsidR="00B24118">
      <w:pPr>
        <w:jc w:val="both"/>
      </w:pPr>
      <w:r w:rsidRPr="001A449D">
        <w:t xml:space="preserve">TRGOVAČKI SUD U ZAGREBU po sucu tog suda Romina Markovinović, u </w:t>
      </w:r>
      <w:r w:rsidR="00A92940">
        <w:t xml:space="preserve">skraćenom stečajnom postupku pokrenutim nad dužnikom BRIJAČKO FRIZERSKI SALON ŠKARE j.d.o.o., Sesvete, </w:t>
      </w:r>
      <w:proofErr w:type="spellStart"/>
      <w:r w:rsidR="00A92940">
        <w:t>Brestovečka</w:t>
      </w:r>
      <w:proofErr w:type="spellEnd"/>
      <w:r w:rsidR="00A92940">
        <w:t xml:space="preserve"> 31 (OIB:74709006467), radi isplate, dana 02.siječnj</w:t>
      </w:r>
      <w:r w:rsidR="007D3BE1">
        <w:t>a</w:t>
      </w:r>
      <w:r w:rsidR="00A92940">
        <w:t xml:space="preserve"> 2018</w:t>
      </w:r>
      <w:r w:rsidRPr="001A449D">
        <w:t xml:space="preserve">. </w:t>
      </w:r>
      <w:r w:rsidR="00A92940">
        <w:t>g</w:t>
      </w:r>
      <w:r w:rsidRPr="001A449D">
        <w:t>odine</w:t>
      </w:r>
    </w:p>
    <w:p w:rsidRDefault="00A92940" w:rsidP="00B24118" w:rsidR="00A92940" w:rsidRPr="001A449D"/>
    <w:p w:rsidRDefault="004C00E4" w:rsidR="004C00E4" w:rsidRPr="002A498B">
      <w:pPr>
        <w:jc w:val="center"/>
      </w:pPr>
      <w:r w:rsidRPr="002A498B">
        <w:t>r i j e š i o   j e</w:t>
      </w:r>
    </w:p>
    <w:p w:rsidRDefault="004C00E4" w:rsidR="004C00E4" w:rsidRPr="001A449D">
      <w:pPr>
        <w:ind w:firstLine="708"/>
        <w:jc w:val="both"/>
      </w:pPr>
    </w:p>
    <w:p w:rsidRDefault="00341C7E" w:rsidP="007D3BE1" w:rsidR="007D3BE1">
      <w:pPr>
        <w:ind w:firstLine="708"/>
        <w:jc w:val="both"/>
      </w:pPr>
      <w:r>
        <w:t>Ispravljaju se rješenja</w:t>
      </w:r>
      <w:r w:rsidR="007D3BE1">
        <w:t xml:space="preserve"> Trgovačkog suda u Zagrebu, poslovni bro</w:t>
      </w:r>
      <w:r w:rsidR="00A92940">
        <w:t>j St-2208/17 od 29.studenoga 2017</w:t>
      </w:r>
      <w:r w:rsidR="007D3BE1">
        <w:t xml:space="preserve">.g., tako da se u </w:t>
      </w:r>
      <w:r>
        <w:t>uvodu</w:t>
      </w:r>
      <w:r w:rsidR="007D3BE1">
        <w:t xml:space="preserve"> rješenja  umjesto  „</w:t>
      </w:r>
      <w:r w:rsidR="00A92940">
        <w:t xml:space="preserve">BRIJAČKO FRIZERSKI SALON ŠKARE j.d.d., Sesvete, </w:t>
      </w:r>
      <w:proofErr w:type="spellStart"/>
      <w:r w:rsidR="00A92940">
        <w:t>Brestovečka</w:t>
      </w:r>
      <w:proofErr w:type="spellEnd"/>
      <w:r w:rsidR="00A92940">
        <w:t xml:space="preserve"> 31 (OIB:74709006467)</w:t>
      </w:r>
      <w:r w:rsidR="007D3BE1">
        <w:t xml:space="preserve">“  treba stajati    </w:t>
      </w:r>
      <w:r w:rsidR="007D3BE1">
        <w:rPr>
          <w:b/>
        </w:rPr>
        <w:t>„</w:t>
      </w:r>
      <w:r w:rsidR="00A92940">
        <w:t xml:space="preserve">BRIJAČKO FRIZERSKI SALON ŠKARE j.d.o.o., Sesvete, </w:t>
      </w:r>
      <w:proofErr w:type="spellStart"/>
      <w:r w:rsidR="00A92940">
        <w:t>Brestovečka</w:t>
      </w:r>
      <w:proofErr w:type="spellEnd"/>
      <w:r w:rsidR="00A92940">
        <w:t xml:space="preserve"> 31 (OIB:74709006467)</w:t>
      </w:r>
      <w:r w:rsidR="007D3BE1">
        <w:rPr>
          <w:b/>
        </w:rPr>
        <w:t>“</w:t>
      </w:r>
      <w:r w:rsidR="007D3BE1">
        <w:t>.</w:t>
      </w:r>
    </w:p>
    <w:p w:rsidRDefault="007D3BE1" w:rsidP="007D3BE1" w:rsidR="007D3BE1">
      <w:pPr>
        <w:ind w:firstLine="708"/>
        <w:jc w:val="both"/>
      </w:pPr>
    </w:p>
    <w:p w:rsidRDefault="007D3BE1" w:rsidP="007D3BE1" w:rsidR="007D3BE1">
      <w:pPr>
        <w:jc w:val="center"/>
      </w:pPr>
      <w:r>
        <w:t>Obrazloženje</w:t>
      </w:r>
    </w:p>
    <w:p w:rsidRDefault="007D3BE1" w:rsidP="007D3BE1" w:rsidR="007D3BE1">
      <w:pPr>
        <w:rPr>
          <w:b/>
          <w:bCs/>
        </w:rPr>
      </w:pPr>
    </w:p>
    <w:p w:rsidRDefault="007D3BE1" w:rsidP="007D3BE1" w:rsidR="007D3BE1">
      <w:pPr>
        <w:ind w:firstLine="708"/>
        <w:jc w:val="both"/>
      </w:pPr>
      <w:r>
        <w:t xml:space="preserve">U rješenju ovog suda nastala je pogreška u pisanju, tako da je  greškom umjesto  </w:t>
      </w:r>
      <w:r>
        <w:rPr>
          <w:b/>
        </w:rPr>
        <w:t>„</w:t>
      </w:r>
      <w:r w:rsidR="00A92940">
        <w:t xml:space="preserve">BRIJAČKO FRIZERSKI SALON ŠKARE j.d.o.o., Sesvete, </w:t>
      </w:r>
      <w:proofErr w:type="spellStart"/>
      <w:r w:rsidR="00A92940">
        <w:t>Brestovečka</w:t>
      </w:r>
      <w:proofErr w:type="spellEnd"/>
      <w:r w:rsidR="00A92940">
        <w:t xml:space="preserve"> 31 (OIB:74709006467)</w:t>
      </w:r>
      <w:r>
        <w:rPr>
          <w:b/>
        </w:rPr>
        <w:t>"</w:t>
      </w:r>
      <w:r>
        <w:t xml:space="preserve"> napisano  „</w:t>
      </w:r>
      <w:r w:rsidR="00A92940">
        <w:t xml:space="preserve">BRIJAČKO FRIZERSKI SALON ŠKARE j.d.d., Sesvete, </w:t>
      </w:r>
      <w:proofErr w:type="spellStart"/>
      <w:r w:rsidR="00A92940">
        <w:t>Brestovečka</w:t>
      </w:r>
      <w:proofErr w:type="spellEnd"/>
      <w:r w:rsidR="00A92940">
        <w:t xml:space="preserve"> 31 (OIB:74709006467)</w:t>
      </w:r>
      <w:r>
        <w:t>“, pa je po službenoj dužnosti valjalo donijeti ovo rješenje.</w:t>
      </w:r>
    </w:p>
    <w:p w:rsidRDefault="007D3BE1" w:rsidP="00341C7E" w:rsidR="00194F08">
      <w:pPr>
        <w:ind w:firstLine="708"/>
        <w:jc w:val="both"/>
      </w:pPr>
      <w:r>
        <w:t xml:space="preserve">Slijedom navedenog, temeljem čl. 342. ZPP-a riješeno je kao u izreci. </w:t>
      </w:r>
    </w:p>
    <w:p w:rsidRDefault="00A92940" w:rsidP="00341C7E" w:rsidR="00A92940" w:rsidRPr="001A449D">
      <w:pPr>
        <w:ind w:firstLine="708"/>
        <w:jc w:val="both"/>
      </w:pPr>
    </w:p>
    <w:p w:rsidRDefault="004C00E4" w:rsidP="00194F08" w:rsidR="009C733B" w:rsidRPr="001A449D">
      <w:pPr>
        <w:jc w:val="center"/>
      </w:pPr>
      <w:r w:rsidRPr="001A449D">
        <w:t>TRGOVAČKI SUD U ZAGREBU</w:t>
      </w:r>
    </w:p>
    <w:p w:rsidRDefault="00E13FA6" w:rsidP="00F51EEF" w:rsidR="004C00E4" w:rsidRPr="001A449D">
      <w:pPr>
        <w:jc w:val="center"/>
      </w:pPr>
      <w:r>
        <w:t>Zagr</w:t>
      </w:r>
      <w:r w:rsidR="00341C7E">
        <w:t>eb,</w:t>
      </w:r>
      <w:r w:rsidR="00A92940">
        <w:t xml:space="preserve"> 02</w:t>
      </w:r>
      <w:r w:rsidR="00987E71" w:rsidRPr="001A449D">
        <w:t>.</w:t>
      </w:r>
      <w:r w:rsidR="00A92940">
        <w:t>siječnj</w:t>
      </w:r>
      <w:r w:rsidR="00730164">
        <w:t>a</w:t>
      </w:r>
      <w:r w:rsidR="00987E71" w:rsidRPr="001A449D">
        <w:t xml:space="preserve"> 201</w:t>
      </w:r>
      <w:r w:rsidR="00A92940">
        <w:t>8</w:t>
      </w:r>
      <w:r w:rsidR="00987E71" w:rsidRPr="001A449D">
        <w:t>.</w:t>
      </w:r>
      <w:r w:rsidR="004C00E4" w:rsidRPr="001A449D">
        <w:t xml:space="preserve"> godine</w:t>
      </w:r>
    </w:p>
    <w:p w:rsidRDefault="004C00E4" w:rsidR="002941F2" w:rsidRPr="001A449D">
      <w:r w:rsidRPr="001A449D">
        <w:t xml:space="preserve">                 </w:t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  <w:t>S u d a c</w:t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  <w:t>Romina Markovinović</w:t>
      </w:r>
      <w:r w:rsidR="00730164">
        <w:t>,v.r.</w:t>
      </w:r>
    </w:p>
    <w:p w:rsidRDefault="004C00E4" w:rsidP="00341C7E" w:rsidR="00730164">
      <w:pPr>
        <w:rPr>
          <w:bCs/>
        </w:rPr>
      </w:pP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  <w:t xml:space="preserve">             </w:t>
      </w:r>
      <w:r w:rsidRPr="001A449D">
        <w:tab/>
      </w:r>
      <w:r w:rsidRPr="001A449D">
        <w:tab/>
      </w:r>
    </w:p>
    <w:p w:rsidRDefault="00730164" w:rsidP="00730164" w:rsidR="00730164">
      <w:pPr>
        <w:tabs>
          <w:tab w:pos="6450" w:val="left"/>
        </w:tabs>
        <w:jc w:val="both"/>
        <w:rPr>
          <w:bCs/>
        </w:rPr>
      </w:pPr>
      <w:r>
        <w:rPr>
          <w:bCs/>
        </w:rPr>
        <w:tab/>
        <w:t>Za točnost opravka:</w:t>
      </w:r>
    </w:p>
    <w:p w:rsidRDefault="00730164" w:rsidP="00730164" w:rsidR="00730164">
      <w:pPr>
        <w:tabs>
          <w:tab w:pos="6450" w:val="left"/>
        </w:tabs>
        <w:jc w:val="both"/>
        <w:rPr>
          <w:bCs/>
        </w:rPr>
      </w:pPr>
      <w:r>
        <w:rPr>
          <w:bCs/>
        </w:rPr>
        <w:tab/>
        <w:t xml:space="preserve">Marina </w:t>
      </w:r>
      <w:proofErr w:type="spellStart"/>
      <w:r>
        <w:rPr>
          <w:bCs/>
        </w:rPr>
        <w:t>Ulamec</w:t>
      </w:r>
      <w:proofErr w:type="spellEnd"/>
    </w:p>
    <w:p w:rsidRDefault="004C00E4" w:rsidR="004C00E4" w:rsidRPr="001A449D">
      <w:pPr>
        <w:jc w:val="both"/>
        <w:rPr>
          <w:bCs/>
        </w:rPr>
      </w:pPr>
      <w:r w:rsidRPr="001A449D">
        <w:rPr>
          <w:bCs/>
        </w:rPr>
        <w:t xml:space="preserve">UPUTA O PRAVNOM LIJEKU: </w:t>
      </w:r>
    </w:p>
    <w:p w:rsidRDefault="004C00E4" w:rsidR="004C00E4" w:rsidRPr="001A449D">
      <w:pPr>
        <w:jc w:val="both"/>
      </w:pPr>
      <w:r w:rsidRPr="001A449D">
        <w:t xml:space="preserve">Protiv ovog </w:t>
      </w:r>
      <w:r w:rsidR="006C0F5A" w:rsidRPr="001A449D">
        <w:t>rješenja može se podnijeti žalba</w:t>
      </w:r>
      <w:r w:rsidRPr="001A449D">
        <w:t xml:space="preserve"> Visokom trgovačkom sudu RH, u roku od osam dana od dana primitka rješenja. Žalba se podnosi ovome sudu u 3 primjeraka.</w:t>
      </w:r>
    </w:p>
    <w:p w:rsidRDefault="002941F2" w:rsidR="002941F2" w:rsidRPr="001A449D">
      <w:pPr>
        <w:jc w:val="both"/>
      </w:pPr>
    </w:p>
    <w:p w:rsidRDefault="002941F2" w:rsidR="002941F2" w:rsidRPr="001A449D">
      <w:pPr>
        <w:jc w:val="both"/>
      </w:pPr>
    </w:p>
    <w:p w:rsidRDefault="006575EC" w:rsidR="006575EC" w:rsidRPr="001A449D"/>
    <w:p w:rsidRDefault="006575EC" w:rsidR="006575EC" w:rsidRPr="001A449D"/>
    <w:p w:rsidRDefault="004607EB" w:rsidP="003109AF" w:rsidR="004607EB" w:rsidRPr="001A449D">
      <w:pPr>
        <w:pStyle w:val="Zaglavlje"/>
        <w:tabs>
          <w:tab w:pos="4536" w:val="clear"/>
          <w:tab w:pos="9072" w:val="clear"/>
        </w:tabs>
      </w:pPr>
    </w:p>
    <w:p w:rsidRDefault="00730164" w:rsidP="003109AF" w:rsidR="00730164">
      <w:pPr>
        <w:pStyle w:val="Zaglavlje"/>
        <w:tabs>
          <w:tab w:pos="4536" w:val="clear"/>
          <w:tab w:pos="9072" w:val="clear"/>
        </w:tabs>
      </w:pPr>
    </w:p>
    <w:p w:rsidRDefault="00730164" w:rsidP="003109AF" w:rsidR="00730164">
      <w:pPr>
        <w:pStyle w:val="Zaglavlje"/>
        <w:tabs>
          <w:tab w:pos="4536" w:val="clear"/>
          <w:tab w:pos="9072" w:val="clear"/>
        </w:tabs>
      </w:pPr>
    </w:p>
    <w:p w:rsidRDefault="00730164" w:rsidP="003109AF" w:rsidR="00730164">
      <w:pPr>
        <w:pStyle w:val="Zaglavlje"/>
        <w:tabs>
          <w:tab w:pos="4536" w:val="clear"/>
          <w:tab w:pos="9072" w:val="clear"/>
        </w:tabs>
      </w:pPr>
    </w:p>
    <w:p w:rsidRDefault="004C00E4" w:rsidR="004C00E4" w:rsidRPr="001A449D"/>
    <w:sectPr w:rsidR="004C00E4" w:rsidRPr="001A449D">
      <w:pgSz w:h="16838" w:w="11906"/>
      <w:pgMar w:gutter="0" w:footer="709" w:header="709" w:left="1134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308" w:rsidR="00F70308">
      <w:r>
        <w:separator/>
      </w:r>
    </w:p>
  </w:endnote>
  <w:endnote w:id="0" w:type="continuationSeparator">
    <w:p w:rsidRDefault="00F70308" w:rsidR="00F7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308" w:rsidR="00F70308">
      <w:r>
        <w:separator/>
      </w:r>
    </w:p>
  </w:footnote>
  <w:footnote w:id="0" w:type="continuationSeparator">
    <w:p w:rsidRDefault="00F70308" w:rsidR="00F7030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01B"/>
    <w:rsid w:val="00016E98"/>
    <w:rsid w:val="00024544"/>
    <w:rsid w:val="00025558"/>
    <w:rsid w:val="00032A9B"/>
    <w:rsid w:val="000B44B8"/>
    <w:rsid w:val="000E093E"/>
    <w:rsid w:val="001275C6"/>
    <w:rsid w:val="00182374"/>
    <w:rsid w:val="00194F08"/>
    <w:rsid w:val="001A32DB"/>
    <w:rsid w:val="001A449D"/>
    <w:rsid w:val="001B74F9"/>
    <w:rsid w:val="001E153E"/>
    <w:rsid w:val="00236023"/>
    <w:rsid w:val="002941F2"/>
    <w:rsid w:val="002A498B"/>
    <w:rsid w:val="00307759"/>
    <w:rsid w:val="0031057E"/>
    <w:rsid w:val="003109AF"/>
    <w:rsid w:val="00325E46"/>
    <w:rsid w:val="00341C7E"/>
    <w:rsid w:val="004607EB"/>
    <w:rsid w:val="004C00E4"/>
    <w:rsid w:val="005312C3"/>
    <w:rsid w:val="00575900"/>
    <w:rsid w:val="00596C72"/>
    <w:rsid w:val="005B587B"/>
    <w:rsid w:val="005E0872"/>
    <w:rsid w:val="006575EC"/>
    <w:rsid w:val="006C0F5A"/>
    <w:rsid w:val="006D0859"/>
    <w:rsid w:val="00730164"/>
    <w:rsid w:val="007D3BE1"/>
    <w:rsid w:val="007F316A"/>
    <w:rsid w:val="00840480"/>
    <w:rsid w:val="008B227F"/>
    <w:rsid w:val="008C4281"/>
    <w:rsid w:val="008F225E"/>
    <w:rsid w:val="00966BD9"/>
    <w:rsid w:val="00987E71"/>
    <w:rsid w:val="009C733B"/>
    <w:rsid w:val="009D47E9"/>
    <w:rsid w:val="00A36936"/>
    <w:rsid w:val="00A47FE6"/>
    <w:rsid w:val="00A51D10"/>
    <w:rsid w:val="00A56B53"/>
    <w:rsid w:val="00A92940"/>
    <w:rsid w:val="00AB09A3"/>
    <w:rsid w:val="00AC5E9C"/>
    <w:rsid w:val="00B1401B"/>
    <w:rsid w:val="00B24118"/>
    <w:rsid w:val="00C81F7B"/>
    <w:rsid w:val="00CE6637"/>
    <w:rsid w:val="00D11D96"/>
    <w:rsid w:val="00D1414B"/>
    <w:rsid w:val="00D50191"/>
    <w:rsid w:val="00E13FA6"/>
    <w:rsid w:val="00E56E2F"/>
    <w:rsid w:val="00F51EEF"/>
    <w:rsid w:val="00F63A63"/>
    <w:rsid w:val="00F70308"/>
    <w:rsid w:val="00F74479"/>
    <w:rsid w:val="00F82B08"/>
    <w:rsid w:val="00FC6638"/>
    <w:rsid w:val="00FD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0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720"/>
      <w:jc w:val="both"/>
    </w:pPr>
  </w:style>
  <w:style w:styleId="Tekstbalonia" w:type="paragraph">
    <w:name w:val="Balloon Text"/>
    <w:basedOn w:val="Normal"/>
    <w:link w:val="TekstbaloniaChar"/>
    <w:rsid w:val="005B58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8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F7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F7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F7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F7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0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720"/>
      <w:jc w:val="both"/>
    </w:pPr>
  </w:style>
  <w:style w:styleId="Tekstbalonia" w:type="paragraph">
    <w:name w:val="Balloon Text"/>
    <w:basedOn w:val="Normal"/>
    <w:link w:val="TekstbaloniaChar"/>
    <w:rsid w:val="005B58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8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F7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F7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F7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F7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07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9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St-2208/2017</izvorni_sadrzaj>
    <derivirana_varijabla naziv="DomainObject.Predmet.OznakaBroj_1">St-2208/2017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BRIJAČKO FRIZERSKI SALON ŠKARE j.d.o.o. zastupanog po punomoćniku Ljiljana Benčak</izvorni_sadrzaj>
    <derivirana_varijabla naziv="DomainObject.Predmet.ProtustrankaFormated_1">  BRIJAČKO FRIZERSKI SALON ŠKARE j.d.o.o. zastupanog po punomoćniku Ljiljana Benčak</derivirana_varijabla>
  </DomainObject.Predmet.ProtustrankaFormated>
  <DomainObject.Predmet.ProtustrankaFormatedOIB>
    <izvorni_sadrzaj>  BRIJAČKO FRIZERSKI SALON ŠKARE j.d.o.o., OIB 74709006467 zastupanog po punomoćniku Ljiljana Benčak</izvorni_sadrzaj>
    <derivirana_varijabla naziv="DomainObject.Predmet.ProtustrankaFormatedOIB_1">  BRIJAČKO FRIZERSKI SALON ŠKARE j.d.o.o., OIB 74709006467 zastupanog po punomoćniku Ljiljana Benčak</derivirana_varijabla>
  </DomainObject.Predmet.ProtustrankaFormatedOIB>
  <DomainObject.Predmet.ProtustrankaFormatedWithAdress>
    <izvorni_sadrzaj> BRIJAČKO FRIZERSKI SALON ŠKARE j.d.o.o., Brestovečka 31, 10360 Sesvete zastupanog po punomoćniku Ljiljana Benčak</izvorni_sadrzaj>
    <derivirana_varijabla naziv="DomainObject.Predmet.ProtustrankaFormatedWithAdress_1"> BRIJAČKO FRIZERSKI SALON ŠKARE j.d.o.o., Brestovečka 31, 10360 Sesvete zastupanog po punomoćniku Ljiljana Benčak</derivirana_varijabla>
  </DomainObject.Predmet.ProtustrankaFormatedWithAdress>
  <DomainObject.Predmet.ProtustrankaFormatedWithAdressOIB>
    <izvorni_sadrzaj> BRIJAČKO FRIZERSKI SALON ŠKARE j.d.o.o., OIB 74709006467, Brestovečka 31, 10360 Sesvete zastupanog po punomoćniku Ljiljana Benčak</izvorni_sadrzaj>
    <derivirana_varijabla naziv="DomainObject.Predmet.ProtustrankaFormatedWithAdressOIB_1"> BRIJAČKO FRIZERSKI SALON ŠKARE j.d.o.o., OIB 74709006467, Brestovečka 31, 10360 Sesvete zastupanog po punomoćniku Ljiljana Benčak</derivirana_varijabla>
  </DomainObject.Predmet.ProtustrankaFormatedWithAdressOIB>
  <DomainObject.Predmet.ProtustrankaWithAdress>
    <izvorni_sadrzaj>BRIJAČKO FRIZERSKI SALON ŠKARE j.d.o.o. Brestovečka 31, 10360 Sesvete</izvorni_sadrzaj>
    <derivirana_varijabla naziv="DomainObject.Predmet.ProtustrankaWithAdress_1">BRIJAČKO FRIZERSKI SALON ŠKARE j.d.o.o. Brestovečka 31, 10360 Sesvete</derivirana_varijabla>
  </DomainObject.Predmet.ProtustrankaWithAdress>
  <DomainObject.Predmet.ProtustrankaWithAdressOIB>
    <izvorni_sadrzaj>BRIJAČKO FRIZERSKI SALON ŠKARE j.d.o.o., OIB 74709006467, Brestovečka 31, 10360 Sesvete</izvorni_sadrzaj>
    <derivirana_varijabla naziv="DomainObject.Predmet.ProtustrankaWithAdressOIB_1">BRIJAČKO FRIZERSKI SALON ŠKARE j.d.o.o., OIB 74709006467, Brestovečka 31, 10360 Sesvete</derivirana_varijabla>
  </DomainObject.Predmet.ProtustrankaWithAdressOIB>
  <DomainObject.Predmet.ProtustrankaNazivFormated>
    <izvorni_sadrzaj>BRIJAČKO FRIZERSKI SALON ŠKARE j.d.o.o.</izvorni_sadrzaj>
    <derivirana_varijabla naziv="DomainObject.Predmet.ProtustrankaNazivFormated_1">BRIJAČKO FRIZERSKI SALON ŠKARE j.d.o.o.</derivirana_varijabla>
  </DomainObject.Predmet.ProtustrankaNazivFormated>
  <DomainObject.Predmet.ProtustrankaNazivFormatedOIB>
    <izvorni_sadrzaj>BRIJAČKO FRIZERSKI SALON ŠKARE j.d.o.o., OIB 74709006467</izvorni_sadrzaj>
    <derivirana_varijabla naziv="DomainObject.Predmet.ProtustrankaNazivFormatedOIB_1">BRIJAČKO FRIZERSKI SALON ŠKARE j.d.o.o., OIB 74709006467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BRIJAČKO FRIZERSKI SALON ŠKARE j.d.o.o. zastupanog po punomoćniku Ljiljana Benčak</item>
    </izvorni_sadrzaj>
    <derivirana_varijabla naziv="DomainObject.Predmet.ProtuStrankaListFormated_1">
      <item>BRIJAČKO FRIZERSKI SALON ŠKARE j.d.o.o. zastupanog po punomoćniku Ljiljana Benčak</item>
    </derivirana_varijabla>
  </DomainObject.Predmet.ProtuStrankaListFormated>
  <DomainObject.Predmet.ProtuStrankaListFormatedOIB>
    <izvorni_sadrzaj>
      <item>BRIJAČKO FRIZERSKI SALON ŠKARE j.d.o.o., OIB 74709006467 zastupanog po punomoćniku Ljiljana Benčak</item>
    </izvorni_sadrzaj>
    <derivirana_varijabla naziv="DomainObject.Predmet.ProtuStrankaListFormatedOIB_1">
      <item>BRIJAČKO FRIZERSKI SALON ŠKARE j.d.o.o., OIB 74709006467 zastupanog po punomoćniku Ljiljana Benčak</item>
    </derivirana_varijabla>
  </DomainObject.Predmet.ProtuStrankaListFormatedOIB>
  <DomainObject.Predmet.ProtuStrankaListFormatedWithAdress>
    <izvorni_sadrzaj>
      <item>BRIJAČKO FRIZERSKI SALON ŠKARE j.d.o.o., Brestovečka 31, 10360 Sesvete zastupanog po punomoćniku Ljiljana Benčak</item>
    </izvorni_sadrzaj>
    <derivirana_varijabla naziv="DomainObject.Predmet.ProtuStrankaListFormatedWithAdress_1">
      <item>BRIJAČKO FRIZERSKI SALON ŠKARE j.d.o.o., Brestovečka 31, 10360 Sesvete zastupanog po punomoćniku Ljiljana Benčak</item>
    </derivirana_varijabla>
  </DomainObject.Predmet.ProtuStrankaListFormatedWithAdress>
  <DomainObject.Predmet.ProtuStrankaListFormatedWithAdressOIB>
    <izvorni_sadrzaj>
      <item>BRIJAČKO FRIZERSKI SALON ŠKARE j.d.o.o., OIB 74709006467, Brestovečka 31, 10360 Sesvete zastupanog po punomoćniku Ljiljana Benčak</item>
    </izvorni_sadrzaj>
    <derivirana_varijabla naziv="DomainObject.Predmet.ProtuStrankaListFormatedWithAdressOIB_1">
      <item>BRIJAČKO FRIZERSKI SALON ŠKARE j.d.o.o., OIB 74709006467, Brestovečka 31, 10360 Sesvete zastupanog po punomoćniku Ljiljana Benčak</item>
    </derivirana_varijabla>
  </DomainObject.Predmet.ProtuStrankaListFormatedWithAdressOIB>
  <DomainObject.Predmet.ProtuStrankaListNazivFormated>
    <izvorni_sadrzaj>
      <item>BRIJAČKO FRIZERSKI SALON ŠKARE j.d.o.o.</item>
    </izvorni_sadrzaj>
    <derivirana_varijabla naziv="DomainObject.Predmet.ProtuStrankaListNazivFormated_1">
      <item>BRIJAČKO FRIZERSKI SALON ŠKARE j.d.o.o.</item>
    </derivirana_varijabla>
  </DomainObject.Predmet.ProtuStrankaListNazivFormated>
  <DomainObject.Predmet.ProtuStrankaListNazivFormatedOIB>
    <izvorni_sadrzaj>
      <item>BRIJAČKO FRIZERSKI SALON ŠKARE j.d.o.o., OIB 74709006467</item>
    </izvorni_sadrzaj>
    <derivirana_varijabla naziv="DomainObject.Predmet.ProtuStrankaListNazivFormatedOIB_1">
      <item>BRIJAČKO FRIZERSKI SALON ŠKARE j.d.o.o., OIB 74709006467</item>
    </derivirana_varijabla>
  </DomainObject.Predmet.ProtuStrankaListNazivFormatedOIB>
  <DomainObject.Predmet.OstaliListFormated>
    <izvorni_sadrzaj>
      <item>Ljiljana Benčak punomoćnik sudionika u postupku BRIJAČKO FRIZERSKI SALON ŠKARE j.d.o.o.</item>
    </izvorni_sadrzaj>
    <derivirana_varijabla naziv="DomainObject.Predmet.OstaliListFormated_1">
      <item>Ljiljana Benčak punomoćnik sudionika u postupku BRIJAČKO FRIZERSKI SALON ŠKARE j.d.o.o.</item>
    </derivirana_varijabla>
  </DomainObject.Predmet.OstaliListFormated>
  <DomainObject.Predmet.OstaliListFormatedOIB>
    <izvorni_sadrzaj>
      <item>Ljiljana Benčak, OIB 01659620852 punomoćnik sudionika u postupku BRIJAČKO FRIZERSKI SALON ŠKARE j.d.o.o.</item>
    </izvorni_sadrzaj>
    <derivirana_varijabla naziv="DomainObject.Predmet.OstaliListFormatedOIB_1">
      <item>Ljiljana Benčak, OIB 01659620852 punomoćnik sudionika u postupku BRIJAČKO FRIZERSKI SALON ŠKARE j.d.o.o.</item>
    </derivirana_varijabla>
  </DomainObject.Predmet.OstaliListFormatedOIB>
  <DomainObject.Predmet.OstaliListFormatedWithAdress>
    <izvorni_sadrzaj>
      <item>Ljiljana Benčak, Brestovečka 31, 10360 Sesvete punomoćnik sudionika u postupku BRIJAČKO FRIZERSKI SALON ŠKARE j.d.o.o.</item>
    </izvorni_sadrzaj>
    <derivirana_varijabla naziv="DomainObject.Predmet.OstaliListFormatedWithAdress_1">
      <item>Ljiljana Benčak, Brestovečka 31, 10360 Sesvete punomoćnik sudionika u postupku BRIJAČKO FRIZERSKI SALON ŠKARE j.d.o.o.</item>
    </derivirana_varijabla>
  </DomainObject.Predmet.OstaliListFormatedWithAdress>
  <DomainObject.Predmet.OstaliListFormatedWithAdressOIB>
    <izvorni_sadrzaj>
      <item>Ljiljana Benčak, OIB 01659620852, Brestovečka 31, 10360 Sesvete punomoćnik sudionika u postupku BRIJAČKO FRIZERSKI SALON ŠKARE j.d.o.o.</item>
    </izvorni_sadrzaj>
    <derivirana_varijabla naziv="DomainObject.Predmet.OstaliListFormatedWithAdressOIB_1">
      <item>Ljiljana Benčak, OIB 01659620852, Brestovečka 31, 10360 Sesvete punomoćnik sudionika u postupku BRIJAČKO FRIZERSKI SALON ŠKARE j.d.o.o.</item>
    </derivirana_varijabla>
  </DomainObject.Predmet.OstaliListFormatedWithAdressOIB>
  <DomainObject.Predmet.OstaliListNazivFormated>
    <izvorni_sadrzaj>
      <item>Ljiljana Benčak</item>
    </izvorni_sadrzaj>
    <derivirana_varijabla naziv="DomainObject.Predmet.OstaliListNazivFormated_1">
      <item>Ljiljana Benčak</item>
    </derivirana_varijabla>
  </DomainObject.Predmet.OstaliListNazivFormated>
  <DomainObject.Predmet.OstaliListNazivFormatedOIB>
    <izvorni_sadrzaj>
      <item>Ljiljana Benčak, OIB 01659620852</item>
    </izvorni_sadrzaj>
    <derivirana_varijabla naziv="DomainObject.Predmet.OstaliListNazivFormatedOIB_1">
      <item>Ljiljana Benčak, OIB 01659620852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BRIJAČKO FRIZERSKI SALON ŠKARE j.d.o.o.</izvorni_sadrzaj>
    <derivirana_varijabla naziv="DomainObject.Predmet.ProtustrankaIDrugi_1">BRIJAČKO FRIZERSKI SALON ŠKARE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BRIJAČKO FRIZERSKI SALON ŠKARE j.d.o.o., OIB 74709006467, Brestovečka 31, 10360 Sesvete</izvorni_sadrzaj>
    <derivirana_varijabla naziv="DomainObject.Predmet.ProtustrankaIDrugiAdressOIB_1">BRIJAČKO FRIZERSKI SALON ŠKARE j.d.o.o., OIB 74709006467, Brestovečka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BRIJAČKO FRIZERSKI SALON ŠKARE j.d.o.o.</item>
      <item>Ljiljana Benčak</item>
    </izvorni_sadrzaj>
    <derivirana_varijabla naziv="DomainObject.Predmet.SudioniciListNaziv_1">
      <item>FINA Regionalni centar Zagreb</item>
      <item>BRIJAČKO FRIZERSKI SALON ŠKARE j.d.o.o.</item>
      <item>Ljiljana Benčak</item>
    </derivirana_varijabla>
  </DomainObject.Predmet.SudioniciListNaziv>
  <DomainObject.Predmet.SudioniciListAdressOIB>
    <izvorni_sadrzaj>
      <item>FINA Regionalni centar Zagreb, OIB 85821130368, Trg svibanjskih žrtava 1995. 1,10000 Zagreb</item>
      <item>BRIJAČKO FRIZERSKI SALON ŠKARE j.d.o.o., OIB 74709006467, Brestovečka 31,10360 Sesvete</item>
      <item>Ljiljana Benčak, OIB 01659620852, Brestovečka 31,10360 Sesvete</item>
    </izvorni_sadrzaj>
    <derivirana_varijabla naziv="DomainObject.Predmet.SudioniciListAdressOIB_1">
      <item>FINA Regionalni centar Zagreb, OIB 85821130368, Trg svibanjskih žrtava 1995. 1,10000 Zagreb</item>
      <item>BRIJAČKO FRIZERSKI SALON ŠKARE j.d.o.o., OIB 74709006467, Brestovečka 31,10360 Sesvete</item>
      <item>Ljiljana Benčak, OIB 01659620852, Brestovečka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74709006467</item>
      <item>, OIB 01659620852</item>
    </izvorni_sadrzaj>
    <derivirana_varijabla naziv="DomainObject.Predmet.SudioniciListNazivOIB_1">
      <item>, OIB 85821130368</item>
      <item>, OIB 74709006467</item>
      <item>, OIB 01659620852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63517-162A-46E4-BB14-3BBABD0D1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1203</properties:Characters>
  <properties:Lines>45</properties:Lines>
  <properties:Paragraphs>19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2015-11-02T07:54:00Z</dcterms:created>
  <dc:creator>vidrai</dc:creator>
  <cp:lastModifiedBy>Marina Gojić</cp:lastModifiedBy>
  <cp:lastPrinted>2018-01-02T07:39:00Z</cp:lastPrinted>
  <dcterms:modified xmlns:xsi="http://www.w3.org/2001/XMLSchema-instance" xsi:type="dcterms:W3CDTF">2018-01-02T07:39:00Z</dcterms:modified>
  <cp:revision>16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