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781c" w14:paraId="4be781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1876">
        <w:rPr>
          <w:rFonts w:cs="Times New Roman" w:hAnsi="Times New Roman" w:ascii="Times New Roman"/>
          <w:sz w:val="24"/>
          <w:szCs w:val="24"/>
        </w:rPr>
        <w:t>1665/2017-4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1876">
        <w:rPr>
          <w:rFonts w:cs="Times New Roman" w:hAnsi="Times New Roman" w:ascii="Times New Roman"/>
          <w:b/>
          <w:sz w:val="24"/>
          <w:szCs w:val="24"/>
        </w:rPr>
        <w:t>TORI j.d.o.o. za ugostiteljstvo, Slavonski Brod, Augustina Kažotića 32, OIB: 20443618479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441876">
        <w:rPr>
          <w:rFonts w:cs="Times New Roman" w:hAnsi="Times New Roman" w:ascii="Times New Roman"/>
          <w:b/>
          <w:sz w:val="24"/>
          <w:szCs w:val="24"/>
        </w:rPr>
        <w:t>TORI j.d.o.o. za ugostiteljstvo, Slavonski Brod, Augustina Kažotića 32, OIB: 20443618479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441876">
        <w:rPr>
          <w:rFonts w:cs="Times New Roman" w:hAnsi="Times New Roman" w:ascii="Times New Roman"/>
          <w:b/>
          <w:sz w:val="24"/>
          <w:szCs w:val="24"/>
        </w:rPr>
        <w:t xml:space="preserve">Sanela </w:t>
      </w:r>
      <w:proofErr w:type="spellStart"/>
      <w:r w:rsidR="00441876">
        <w:rPr>
          <w:rFonts w:cs="Times New Roman" w:hAnsi="Times New Roman" w:ascii="Times New Roman"/>
          <w:b/>
          <w:sz w:val="24"/>
          <w:szCs w:val="24"/>
        </w:rPr>
        <w:t>Kučar</w:t>
      </w:r>
      <w:proofErr w:type="spellEnd"/>
      <w:r w:rsidR="00441876">
        <w:rPr>
          <w:rFonts w:cs="Times New Roman" w:hAnsi="Times New Roman" w:ascii="Times New Roman"/>
          <w:b/>
          <w:sz w:val="24"/>
          <w:szCs w:val="24"/>
        </w:rPr>
        <w:t>, J. J. Strossmayera 37, Osijek, OIB: 97473612486.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</w:t>
      </w:r>
      <w:r w:rsidR="00441876">
        <w:rPr>
          <w:rFonts w:cs="Times New Roman" w:hAnsi="Times New Roman" w:ascii="Times New Roman"/>
          <w:sz w:val="24"/>
          <w:szCs w:val="24"/>
        </w:rPr>
        <w:t>65</w:t>
      </w:r>
      <w:r w:rsidR="00E40F20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441876">
        <w:rPr>
          <w:rFonts w:cs="Times New Roman" w:hAnsi="Times New Roman" w:ascii="Times New Roman"/>
          <w:b/>
        </w:rPr>
        <w:t>13</w:t>
      </w:r>
      <w:r w:rsidR="00A6422C" w:rsidRPr="00D92B65">
        <w:rPr>
          <w:rFonts w:cs="Times New Roman" w:hAnsi="Times New Roman" w:ascii="Times New Roman"/>
          <w:b/>
        </w:rPr>
        <w:t>.</w:t>
      </w:r>
      <w:r w:rsidR="00E40F20">
        <w:rPr>
          <w:rFonts w:cs="Times New Roman" w:hAnsi="Times New Roman" w:ascii="Times New Roman"/>
          <w:b/>
        </w:rPr>
        <w:t>1</w:t>
      </w:r>
      <w:r w:rsidR="00441876">
        <w:rPr>
          <w:rFonts w:cs="Times New Roman" w:hAnsi="Times New Roman" w:ascii="Times New Roman"/>
          <w:b/>
        </w:rPr>
        <w:t>2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E40F2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441876">
        <w:rPr>
          <w:rFonts w:cs="Times New Roman" w:hAnsi="Times New Roman" w:ascii="Times New Roman"/>
        </w:rPr>
        <w:t>2. veljače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21F0"/>
    <w:rsid w:val="004E50CE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B038D"/>
    <w:rsid w:val="00C02610"/>
    <w:rsid w:val="00C329AD"/>
    <w:rsid w:val="00C5221D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E01697"/>
    <w:rsid w:val="00E264B8"/>
    <w:rsid w:val="00E40F20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9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9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9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9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9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9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9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9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69C31-BB3C-4E0B-BBB1-911302DC0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649</properties:Words>
  <properties:Characters>3528</properties:Characters>
  <properties:Lines>77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2018-01-16T08:08:00Z</dcterms:created>
  <dc:creator>wsadmin</dc:creator>
  <cp:lastModifiedBy>wsadmin</cp:lastModifiedBy>
  <cp:lastPrinted>2018-02-02T07:01:00Z</cp:lastPrinted>
  <dcterms:modified xmlns:xsi="http://www.w3.org/2001/XMLSchema-instance" xsi:type="dcterms:W3CDTF">2018-02-02T07:08:00Z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