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bd3b" w14:paraId="eb0bd3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4646A">
        <w:rPr>
          <w:rFonts w:hAnsi="Times New Roman" w:ascii="Times New Roman"/>
          <w:b/>
          <w:bCs/>
          <w:sz w:val="24"/>
          <w:szCs w:val="24"/>
        </w:rPr>
        <w:t>2358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C45FC">
        <w:rPr>
          <w:rFonts w:hAnsi="Times New Roman" w:ascii="Times New Roman"/>
        </w:rPr>
        <w:t>235</w:t>
      </w:r>
      <w:r w:rsidR="00D4646A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D71A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4646A" w:rsidRPr="00D4646A">
        <w:rPr>
          <w:rFonts w:hAnsi="Times New Roman" w:ascii="Times New Roman"/>
        </w:rPr>
        <w:t>I.H.S. d.o.o.</w:t>
      </w:r>
      <w:r w:rsidR="00A77A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4646A">
        <w:rPr>
          <w:rFonts w:hAnsi="Times New Roman" w:ascii="Times New Roman"/>
        </w:rPr>
        <w:t>Duga Resa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D4646A" w:rsidRPr="00D4646A">
        <w:rPr>
          <w:rFonts w:hAnsi="Times New Roman" w:ascii="Times New Roman"/>
        </w:rPr>
        <w:t>32749225219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3420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4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4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St-2358/2016</izvorni_sadrzaj>
    <derivirana_varijabla naziv="DomainObject.Predmet.OznakaBroj_1">St-2358/2016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I.H.S. d.o.o.</izvorni_sadrzaj>
    <derivirana_varijabla naziv="DomainObject.Predmet.ProtustrankaFormated_1">  I.H.S. d.o.o.</derivirana_varijabla>
  </DomainObject.Predmet.ProtustrankaFormated>
  <DomainObject.Predmet.ProtustrankaFormatedOIB>
    <izvorni_sadrzaj>  I.H.S. d.o.o., OIB 32749225219</izvorni_sadrzaj>
    <derivirana_varijabla naziv="DomainObject.Predmet.ProtustrankaFormatedOIB_1">  I.H.S. d.o.o., OIB 32749225219</derivirana_varijabla>
  </DomainObject.Predmet.ProtustrankaFormatedOIB>
  <DomainObject.Predmet.ProtustrankaFormatedWithAdress>
    <izvorni_sadrzaj> I.H.S. d.o.o., Belavići 125, 47250 Duga Resa</izvorni_sadrzaj>
    <derivirana_varijabla naziv="DomainObject.Predmet.ProtustrankaFormatedWithAdress_1"> I.H.S. d.o.o., Belavići 125, 47250 Duga Resa</derivirana_varijabla>
  </DomainObject.Predmet.ProtustrankaFormatedWithAdress>
  <DomainObject.Predmet.ProtustrankaFormatedWithAdressOIB>
    <izvorni_sadrzaj> I.H.S. d.o.o., OIB 32749225219, Belavići 125, 47250 Duga Resa</izvorni_sadrzaj>
    <derivirana_varijabla naziv="DomainObject.Predmet.ProtustrankaFormatedWithAdressOIB_1"> I.H.S. d.o.o., OIB 32749225219, Belavići 125, 47250 Duga Resa</derivirana_varijabla>
  </DomainObject.Predmet.ProtustrankaFormatedWithAdressOIB>
  <DomainObject.Predmet.ProtustrankaWithAdress>
    <izvorni_sadrzaj>I.H.S. d.o.o. Belavići 125, 47250 Duga Resa</izvorni_sadrzaj>
    <derivirana_varijabla naziv="DomainObject.Predmet.ProtustrankaWithAdress_1">I.H.S. d.o.o. Belavići 125, 47250 Duga Resa</derivirana_varijabla>
  </DomainObject.Predmet.ProtustrankaWithAdress>
  <DomainObject.Predmet.ProtustrankaWithAdressOIB>
    <izvorni_sadrzaj>I.H.S. d.o.o., OIB 32749225219, Belavići 125, 47250 Duga Resa</izvorni_sadrzaj>
    <derivirana_varijabla naziv="DomainObject.Predmet.ProtustrankaWithAdressOIB_1">I.H.S. d.o.o., OIB 32749225219, Belavići 125, 47250 Duga Resa</derivirana_varijabla>
  </DomainObject.Predmet.ProtustrankaWithAdressOIB>
  <DomainObject.Predmet.ProtustrankaNazivFormated>
    <izvorni_sadrzaj>I.H.S. d.o.o.</izvorni_sadrzaj>
    <derivirana_varijabla naziv="DomainObject.Predmet.ProtustrankaNazivFormated_1">I.H.S. d.o.o.</derivirana_varijabla>
  </DomainObject.Predmet.ProtustrankaNazivFormated>
  <DomainObject.Predmet.ProtustrankaNazivFormatedOIB>
    <izvorni_sadrzaj>I.H.S. d.o.o., OIB 32749225219</izvorni_sadrzaj>
    <derivirana_varijabla naziv="DomainObject.Predmet.ProtustrankaNazivFormatedOIB_1">I.H.S. d.o.o., OIB 32749225219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I.H.S. d.o.o.</item>
    </izvorni_sadrzaj>
    <derivirana_varijabla naziv="DomainObject.Predmet.ProtuStrankaListFormated_1">
      <item>I.H.S. d.o.o.</item>
    </derivirana_varijabla>
  </DomainObject.Predmet.ProtuStrankaListFormated>
  <DomainObject.Predmet.ProtuStrankaListFormatedOIB>
    <izvorni_sadrzaj>
      <item>I.H.S. d.o.o., OIB 32749225219</item>
    </izvorni_sadrzaj>
    <derivirana_varijabla naziv="DomainObject.Predmet.ProtuStrankaListFormatedOIB_1">
      <item>I.H.S. d.o.o., OIB 32749225219</item>
    </derivirana_varijabla>
  </DomainObject.Predmet.ProtuStrankaListFormatedOIB>
  <DomainObject.Predmet.ProtuStrankaListFormatedWithAdress>
    <izvorni_sadrzaj>
      <item>I.H.S. d.o.o., Belavići 125, 47250 Duga Resa</item>
    </izvorni_sadrzaj>
    <derivirana_varijabla naziv="DomainObject.Predmet.ProtuStrankaListFormatedWithAdress_1">
      <item>I.H.S. d.o.o., Belavići 125, 47250 Duga Resa</item>
    </derivirana_varijabla>
  </DomainObject.Predmet.ProtuStrankaListFormatedWithAdress>
  <DomainObject.Predmet.ProtuStrankaListFormatedWithAdressOIB>
    <izvorni_sadrzaj>
      <item>I.H.S. d.o.o., OIB 32749225219, Belavići 125, 47250 Duga Resa</item>
    </izvorni_sadrzaj>
    <derivirana_varijabla naziv="DomainObject.Predmet.ProtuStrankaListFormatedWithAdressOIB_1">
      <item>I.H.S. d.o.o., OIB 32749225219, Belavići 125, 47250 Duga Resa</item>
    </derivirana_varijabla>
  </DomainObject.Predmet.ProtuStrankaListFormatedWithAdressOIB>
  <DomainObject.Predmet.ProtuStrankaListNazivFormated>
    <izvorni_sadrzaj>
      <item>I.H.S. d.o.o.</item>
    </izvorni_sadrzaj>
    <derivirana_varijabla naziv="DomainObject.Predmet.ProtuStrankaListNazivFormated_1">
      <item>I.H.S. d.o.o.</item>
    </derivirana_varijabla>
  </DomainObject.Predmet.ProtuStrankaListNazivFormated>
  <DomainObject.Predmet.ProtuStrankaListNazivFormatedOIB>
    <izvorni_sadrzaj>
      <item>I.H.S. d.o.o., OIB 32749225219</item>
    </izvorni_sadrzaj>
    <derivirana_varijabla naziv="DomainObject.Predmet.ProtuStrankaListNazivFormatedOIB_1">
      <item>I.H.S. d.o.o., OIB 32749225219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I.H.S. d.o.o.</izvorni_sadrzaj>
    <derivirana_varijabla naziv="DomainObject.Predmet.ProtustrankaIDrugi_1">I.H.S.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I.H.S. d.o.o., OIB 32749225219, Belavići 125, 47250 Duga Resa</izvorni_sadrzaj>
    <derivirana_varijabla naziv="DomainObject.Predmet.ProtustrankaIDrugiAdressOIB_1">I.H.S. d.o.o., OIB 32749225219, Belavići 125,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I.H.S. d.o.o.</item>
    </izvorni_sadrzaj>
    <derivirana_varijabla naziv="DomainObject.Predmet.SudioniciListNaziv_1">
      <item>FINA regionalni centar Zagreb, podružnica Karlovac</item>
      <item>I.H.S.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I.H.S. d.o.o., OIB 32749225219, Belavići 125,47250 Duga Resa</item>
    </izvorni_sadrzaj>
    <derivirana_varijabla naziv="DomainObject.Predmet.SudioniciListAdressOIB_1">
      <item>FINA regionalni centar Zagreb, podružnica Karlovac, OIB 85821130368, Vitezovićeva 1,47000 Karlovac</item>
      <item>I.H.S. d.o.o., OIB 32749225219, Belavići 125,47250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32749225219</item>
    </izvorni_sadrzaj>
    <derivirana_varijabla naziv="DomainObject.Predmet.SudioniciListNazivOIB_1">
      <item>, OIB 85821130368</item>
      <item>, OIB 32749225219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2016-06-07T08:16:00Z</dcterms:modified>
  <cp:revision>334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