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26e0" w14:paraId="64726e0" w:rsidRDefault="00823FB1" w:rsidP="00823FB1" w:rsidR="00823FB1" w:rsidRPr="00BC66AB">
      <w:pPr>
        <w:spacing w:lineRule="auto" w:line="240" w:after="80"/>
        <w:jc w:val="both"/>
        <w15:collapsed w:val="false"/>
        <w:rPr>
          <w:rFonts w:cs="Arial" w:eastAsia="Calibri" w:hAnsi="Arial" w:ascii="Arial"/>
          <w:lang w:val="hr-HR"/>
        </w:rPr>
      </w:pPr>
      <w:bookmarkStart w:name="_GoBack" w:id="0"/>
      <w:bookmarkEnd w:id="0"/>
      <w:r w:rsidRPr="00BC66AB">
        <w:rPr>
          <w:rFonts w:cs="Arial" w:eastAsia="Calibri" w:hAnsi="Arial" w:ascii="Arial"/>
          <w:lang w:val="hr-HR"/>
        </w:rPr>
        <w:t>Nadležni trgovački sud</w:t>
      </w:r>
      <w:r w:rsidR="00F872C1">
        <w:rPr>
          <w:rFonts w:cs="Arial" w:eastAsia="Calibri" w:hAnsi="Arial" w:ascii="Arial"/>
          <w:lang w:val="hr-HR"/>
        </w:rPr>
        <w:t>:</w:t>
      </w:r>
      <w:r w:rsidRPr="00BC66AB">
        <w:rPr>
          <w:rFonts w:cs="Arial" w:eastAsia="Calibri" w:hAnsi="Arial" w:ascii="Arial"/>
          <w:lang w:val="hr-HR"/>
        </w:rPr>
        <w:t xml:space="preserve">  </w:t>
      </w:r>
      <w:r w:rsidRPr="00BC66AB">
        <w:rPr>
          <w:rFonts w:cs="Arial" w:eastAsia="Calibri" w:hAnsi="Arial" w:ascii="Arial"/>
          <w:b/>
          <w:lang w:val="hr-HR"/>
        </w:rPr>
        <w:t>Trgovački sud u Zagrebu</w:t>
      </w:r>
    </w:p>
    <w:p w:rsidRDefault="00823FB1" w:rsidP="00823FB1" w:rsidR="00823FB1" w:rsidRPr="00BC66AB">
      <w:pPr>
        <w:spacing w:after="0"/>
        <w:jc w:val="both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lang w:val="hr-HR"/>
        </w:rPr>
        <w:t>Poslovni broj spisa</w:t>
      </w:r>
      <w:r w:rsidR="00F872C1">
        <w:rPr>
          <w:rFonts w:cs="Arial" w:eastAsia="Calibri" w:hAnsi="Arial" w:ascii="Arial"/>
          <w:lang w:val="hr-HR"/>
        </w:rPr>
        <w:t>:</w:t>
      </w:r>
      <w:r w:rsidRPr="00BC66AB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b/>
          <w:lang w:val="hr-HR"/>
        </w:rPr>
        <w:t>St-3048/16</w:t>
      </w:r>
    </w:p>
    <w:p w:rsidRDefault="00823FB1" w:rsidP="00823FB1" w:rsidR="00823FB1" w:rsidRPr="00BC66AB">
      <w:pPr>
        <w:spacing w:after="0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Dužnik (ime i prezime / tvrtka ili naziv, OIB, adresa / sjedište) </w:t>
      </w:r>
      <w:r w:rsidRPr="00BC66AB">
        <w:rPr>
          <w:rFonts w:cs="Arial" w:eastAsia="Calibri" w:hAnsi="Arial" w:ascii="Arial"/>
          <w:b/>
          <w:lang w:val="hr-HR"/>
        </w:rPr>
        <w:t>STANOGRAD stambeno-graditeljska zadruga – u stečaju, Zagreb, Ilica 109,  OIB: 488219479982</w:t>
      </w:r>
    </w:p>
    <w:p w:rsidRDefault="00823FB1" w:rsidP="00823FB1" w:rsidR="00823FB1" w:rsidRPr="00BC66AB">
      <w:pPr>
        <w:jc w:val="center"/>
        <w:rPr>
          <w:rFonts w:cs="Arial" w:eastAsia="Calibri" w:hAnsi="Arial" w:ascii="Arial"/>
          <w:b/>
          <w:lang w:val="hr-HR"/>
        </w:rPr>
      </w:pPr>
    </w:p>
    <w:p w:rsidRDefault="00823FB1" w:rsidP="00823FB1" w:rsidR="00823FB1" w:rsidRPr="00BC66AB">
      <w:pPr>
        <w:jc w:val="center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DOPUNA IZVJEŠĆA STEČAJNOG UPRAVITELJA od 05.02.2019</w:t>
      </w:r>
      <w:r w:rsidRPr="00BC66AB">
        <w:rPr>
          <w:rFonts w:cs="Arial" w:eastAsia="Calibri" w:hAnsi="Arial" w:ascii="Arial"/>
          <w:lang w:val="hr-HR"/>
        </w:rPr>
        <w:t>.</w:t>
      </w:r>
    </w:p>
    <w:p w:rsidRDefault="00823FB1" w:rsidP="00823FB1" w:rsidR="00823FB1" w:rsidRPr="00BC66AB">
      <w:pPr>
        <w:jc w:val="center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o gospodarskom položaju i njegovim uzrocima</w:t>
      </w:r>
      <w:r w:rsidRPr="00BC66AB">
        <w:rPr>
          <w:rFonts w:cs="Arial" w:eastAsia="Calibri" w:hAnsi="Arial" w:ascii="Arial"/>
          <w:lang w:val="hr-HR"/>
        </w:rPr>
        <w:t xml:space="preserve"> (</w:t>
      </w:r>
      <w:r w:rsidRPr="00BC66AB">
        <w:rPr>
          <w:rFonts w:cs="Arial" w:eastAsia="Calibri" w:hAnsi="Arial" w:ascii="Arial"/>
          <w:b/>
          <w:lang w:val="hr-HR"/>
        </w:rPr>
        <w:t xml:space="preserve">čl. 227. SZ) </w:t>
      </w:r>
    </w:p>
    <w:p w:rsidRDefault="00823FB1" w:rsidP="00823FB1" w:rsidR="00823FB1" w:rsidRPr="00BC66AB">
      <w:pPr>
        <w:spacing w:after="0"/>
        <w:jc w:val="center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Popis predmeta stečajne mase (čl. 221. SZ).</w:t>
      </w:r>
    </w:p>
    <w:p w:rsidRDefault="00823FB1" w:rsidP="00823FB1" w:rsidR="00823FB1" w:rsidRPr="00BC66AB">
      <w:pPr>
        <w:spacing w:after="0"/>
        <w:jc w:val="center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Popis vjerovnika (čl. 222. SZ).</w:t>
      </w:r>
    </w:p>
    <w:p w:rsidRDefault="00823FB1" w:rsidP="00823FB1" w:rsidR="00823FB1" w:rsidRPr="00BC66AB">
      <w:pPr>
        <w:spacing w:after="0"/>
        <w:jc w:val="center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Pregled imovine i obveza (čl. 223. SZ).</w:t>
      </w:r>
    </w:p>
    <w:p w:rsidRDefault="00823FB1" w:rsidP="00823FB1" w:rsidR="00823FB1" w:rsidRPr="00BC66AB">
      <w:pPr>
        <w:spacing w:lineRule="auto" w:line="240" w:after="80"/>
        <w:rPr>
          <w:rFonts w:cs="Arial" w:eastAsia="Calibri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40" w:after="80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Dopuna se odnosi na slijedeća poglavlja:</w:t>
      </w:r>
    </w:p>
    <w:p w:rsidRDefault="00823FB1" w:rsidP="00823FB1" w:rsidR="00823FB1" w:rsidRPr="00BC66AB">
      <w:pPr>
        <w:spacing w:lineRule="auto" w:line="240" w:after="80"/>
        <w:rPr>
          <w:rFonts w:cs="Arial" w:eastAsia="Calibri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40" w:after="0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III.</w:t>
      </w:r>
      <w:r w:rsidRPr="00BC66AB">
        <w:rPr>
          <w:rFonts w:cs="Arial" w:eastAsia="Calibri" w:hAnsi="Arial" w:ascii="Arial"/>
          <w:b/>
          <w:lang w:val="hr-HR"/>
        </w:rPr>
        <w:tab/>
        <w:t xml:space="preserve">TIJEK STEČAJNOG POSTUPKA OD 22.11.2018.  do podnošenja ovog </w:t>
      </w:r>
    </w:p>
    <w:p w:rsidRDefault="00823FB1" w:rsidP="00823FB1" w:rsidR="00823FB1" w:rsidRPr="00BC66AB">
      <w:pPr>
        <w:spacing w:lineRule="auto" w:line="240" w:after="0"/>
        <w:ind w:firstLine="708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izvještaja</w:t>
      </w:r>
      <w:r w:rsidRPr="00BC66AB">
        <w:rPr>
          <w:rFonts w:cs="Arial" w:eastAsia="Calibri" w:hAnsi="Arial" w:ascii="Arial"/>
          <w:b/>
          <w:lang w:val="hr-HR"/>
        </w:rPr>
        <w:tab/>
      </w:r>
      <w:r w:rsidRPr="00BC66AB">
        <w:rPr>
          <w:rFonts w:cs="Arial" w:eastAsia="Calibri" w:hAnsi="Arial" w:ascii="Arial"/>
          <w:b/>
          <w:lang w:val="hr-HR"/>
        </w:rPr>
        <w:tab/>
      </w:r>
    </w:p>
    <w:p w:rsidRDefault="00823FB1" w:rsidP="00823FB1" w:rsidR="00823FB1" w:rsidRPr="00BC66AB">
      <w:pPr>
        <w:spacing w:lineRule="auto" w:line="240" w:after="80"/>
        <w:rPr>
          <w:rFonts w:cs="Arial" w:eastAsia="Calibri" w:hAnsi="Arial" w:ascii="Arial"/>
          <w:b/>
          <w:lang w:val="hr-HR"/>
        </w:rPr>
      </w:pPr>
    </w:p>
    <w:p w:rsidRDefault="00823FB1" w:rsidP="00823FB1" w:rsidR="00A210A2" w:rsidRPr="00BC66AB">
      <w:pPr>
        <w:spacing w:lineRule="auto" w:line="240" w:after="80"/>
        <w:jc w:val="both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Izvještaj od 05.02.2019. godine sačinjen je temeljem javno objavljenih podataka na internetskim stranicama i dokumentaciji dobivenoj od zaposlenice u društvu SG STANOGRAD KONCERN 1978 d.o.o.u prostorijama na poslovn</w:t>
      </w:r>
      <w:r w:rsidR="00E9338C">
        <w:rPr>
          <w:rFonts w:cs="Arial" w:eastAsia="Calibri" w:hAnsi="Arial" w:ascii="Arial"/>
          <w:lang w:val="hr-HR"/>
        </w:rPr>
        <w:t>o</w:t>
      </w:r>
      <w:r w:rsidRPr="00BC66AB">
        <w:rPr>
          <w:rFonts w:cs="Arial" w:eastAsia="Calibri" w:hAnsi="Arial" w:ascii="Arial"/>
          <w:lang w:val="hr-HR"/>
        </w:rPr>
        <w:t>j adresi Ilica 109.  Inače, primopredaja dužnosti stečajnom upravitelju odvijala se tijekom mjeseca prosinca 2018., siječnja, veljače i ožujka 2019. godine, a traje još i danas. Primopredaja se uglavnom odvija između gospođe Stanić Ivane, a samo u izuzetnim s</w:t>
      </w:r>
      <w:r w:rsidR="00E9338C">
        <w:rPr>
          <w:rFonts w:cs="Arial" w:eastAsia="Calibri" w:hAnsi="Arial" w:ascii="Arial"/>
          <w:lang w:val="hr-HR"/>
        </w:rPr>
        <w:t>l</w:t>
      </w:r>
      <w:r w:rsidRPr="00BC66AB">
        <w:rPr>
          <w:rFonts w:cs="Arial" w:eastAsia="Calibri" w:hAnsi="Arial" w:ascii="Arial"/>
          <w:lang w:val="hr-HR"/>
        </w:rPr>
        <w:t>učajevima primopredaji sudjeluje gospodin Škegro Zvonimir mlađi, zaposlenik u je</w:t>
      </w:r>
      <w:r w:rsidR="00103F1A" w:rsidRPr="00BC66AB">
        <w:rPr>
          <w:rFonts w:cs="Arial" w:eastAsia="Calibri" w:hAnsi="Arial" w:ascii="Arial"/>
          <w:lang w:val="hr-HR"/>
        </w:rPr>
        <w:t>d</w:t>
      </w:r>
      <w:r w:rsidRPr="00BC66AB">
        <w:rPr>
          <w:rFonts w:cs="Arial" w:eastAsia="Calibri" w:hAnsi="Arial" w:ascii="Arial"/>
          <w:lang w:val="hr-HR"/>
        </w:rPr>
        <w:t>noj od firmi SG (inače  u svom nazivu tu kraticu koristi i tako je upis</w:t>
      </w:r>
      <w:r w:rsidR="00103F1A" w:rsidRPr="00BC66AB">
        <w:rPr>
          <w:rFonts w:cs="Arial" w:eastAsia="Calibri" w:hAnsi="Arial" w:ascii="Arial"/>
          <w:lang w:val="hr-HR"/>
        </w:rPr>
        <w:t>a</w:t>
      </w:r>
      <w:r w:rsidRPr="00BC66AB">
        <w:rPr>
          <w:rFonts w:cs="Arial" w:eastAsia="Calibri" w:hAnsi="Arial" w:ascii="Arial"/>
          <w:lang w:val="hr-HR"/>
        </w:rPr>
        <w:t>n u sud</w:t>
      </w:r>
      <w:r w:rsidR="00103F1A" w:rsidRPr="00BC66AB">
        <w:rPr>
          <w:rFonts w:cs="Arial" w:eastAsia="Calibri" w:hAnsi="Arial" w:ascii="Arial"/>
          <w:lang w:val="hr-HR"/>
        </w:rPr>
        <w:t>s</w:t>
      </w:r>
      <w:r w:rsidRPr="00BC66AB">
        <w:rPr>
          <w:rFonts w:cs="Arial" w:eastAsia="Calibri" w:hAnsi="Arial" w:ascii="Arial"/>
          <w:lang w:val="hr-HR"/>
        </w:rPr>
        <w:t>ki registar Trgovačkog suda u Zagrebu 30-tak društava na is</w:t>
      </w:r>
      <w:r w:rsidR="00E9338C">
        <w:rPr>
          <w:rFonts w:cs="Arial" w:eastAsia="Calibri" w:hAnsi="Arial" w:ascii="Arial"/>
          <w:lang w:val="hr-HR"/>
        </w:rPr>
        <w:t>t</w:t>
      </w:r>
      <w:r w:rsidRPr="00BC66AB">
        <w:rPr>
          <w:rFonts w:cs="Arial" w:eastAsia="Calibri" w:hAnsi="Arial" w:ascii="Arial"/>
          <w:lang w:val="hr-HR"/>
        </w:rPr>
        <w:t>oj poslovnoj ad</w:t>
      </w:r>
      <w:r w:rsidR="00E9338C">
        <w:rPr>
          <w:rFonts w:cs="Arial" w:eastAsia="Calibri" w:hAnsi="Arial" w:ascii="Arial"/>
          <w:lang w:val="hr-HR"/>
        </w:rPr>
        <w:t>r</w:t>
      </w:r>
      <w:r w:rsidRPr="00BC66AB">
        <w:rPr>
          <w:rFonts w:cs="Arial" w:eastAsia="Calibri" w:hAnsi="Arial" w:ascii="Arial"/>
          <w:lang w:val="hr-HR"/>
        </w:rPr>
        <w:t>esi Ilica 109), Škegro Zvonimir nekadašnji Upravitelj Stambene zadruge samo povremeno i gospodin Goran Furlan, član Zadru</w:t>
      </w:r>
      <w:r w:rsidR="00DF5AEB" w:rsidRPr="00BC66AB">
        <w:rPr>
          <w:rFonts w:cs="Arial" w:eastAsia="Calibri" w:hAnsi="Arial" w:ascii="Arial"/>
          <w:lang w:val="hr-HR"/>
        </w:rPr>
        <w:t>g</w:t>
      </w:r>
      <w:r w:rsidRPr="00BC66AB">
        <w:rPr>
          <w:rFonts w:cs="Arial" w:eastAsia="Calibri" w:hAnsi="Arial" w:ascii="Arial"/>
          <w:lang w:val="hr-HR"/>
        </w:rPr>
        <w:t>e i zadužen za financije u Zadruzi prije i nakon provođenja postupka likvidacije – dokumentaciju prema poreznoj upravi potpisuje kao punomoćnik, o</w:t>
      </w:r>
      <w:r w:rsidR="00E9338C">
        <w:rPr>
          <w:rFonts w:cs="Arial" w:eastAsia="Calibri" w:hAnsi="Arial" w:ascii="Arial"/>
          <w:lang w:val="hr-HR"/>
        </w:rPr>
        <w:t>v</w:t>
      </w:r>
      <w:r w:rsidRPr="00BC66AB">
        <w:rPr>
          <w:rFonts w:cs="Arial" w:eastAsia="Calibri" w:hAnsi="Arial" w:ascii="Arial"/>
          <w:lang w:val="hr-HR"/>
        </w:rPr>
        <w:t xml:space="preserve">laštenik, porezni savjetnik. Pravu funkciju u Zadruzi stečajni upravitelj nije doznao jer se gospodin Goran </w:t>
      </w:r>
      <w:r w:rsidR="00DF5AEB" w:rsidRPr="00BC66AB">
        <w:rPr>
          <w:rFonts w:cs="Arial" w:eastAsia="Calibri" w:hAnsi="Arial" w:ascii="Arial"/>
          <w:lang w:val="hr-HR"/>
        </w:rPr>
        <w:t xml:space="preserve">Furlan </w:t>
      </w:r>
      <w:r w:rsidRPr="00BC66AB">
        <w:rPr>
          <w:rFonts w:cs="Arial" w:eastAsia="Calibri" w:hAnsi="Arial" w:ascii="Arial"/>
          <w:lang w:val="hr-HR"/>
        </w:rPr>
        <w:t>stečajnom up</w:t>
      </w:r>
      <w:r w:rsidR="00F03644">
        <w:rPr>
          <w:rFonts w:cs="Arial" w:eastAsia="Calibri" w:hAnsi="Arial" w:ascii="Arial"/>
          <w:lang w:val="hr-HR"/>
        </w:rPr>
        <w:t>r</w:t>
      </w:r>
      <w:r w:rsidRPr="00BC66AB">
        <w:rPr>
          <w:rFonts w:cs="Arial" w:eastAsia="Calibri" w:hAnsi="Arial" w:ascii="Arial"/>
          <w:lang w:val="hr-HR"/>
        </w:rPr>
        <w:t>avitelju predstavio kao v</w:t>
      </w:r>
      <w:r w:rsidR="00DF5AEB" w:rsidRPr="00BC66AB">
        <w:rPr>
          <w:rFonts w:cs="Arial" w:eastAsia="Calibri" w:hAnsi="Arial" w:ascii="Arial"/>
          <w:lang w:val="hr-HR"/>
        </w:rPr>
        <w:t>a</w:t>
      </w:r>
      <w:r w:rsidRPr="00BC66AB">
        <w:rPr>
          <w:rFonts w:cs="Arial" w:eastAsia="Calibri" w:hAnsi="Arial" w:ascii="Arial"/>
          <w:lang w:val="hr-HR"/>
        </w:rPr>
        <w:t xml:space="preserve">njski suradnik koji povremeno obavlja knjigovodstvene poslove za potrebe likvidacije, a čitajući dokumente stečajni upravitelj je uočio da gospodin </w:t>
      </w:r>
      <w:r w:rsidR="00DF5AEB" w:rsidRPr="00BC66AB">
        <w:rPr>
          <w:rFonts w:cs="Arial" w:eastAsia="Calibri" w:hAnsi="Arial" w:ascii="Arial"/>
          <w:lang w:val="hr-HR"/>
        </w:rPr>
        <w:t>Furlan</w:t>
      </w:r>
      <w:r w:rsidRPr="00BC66AB">
        <w:rPr>
          <w:rFonts w:cs="Arial" w:eastAsia="Calibri" w:hAnsi="Arial" w:ascii="Arial"/>
          <w:lang w:val="hr-HR"/>
        </w:rPr>
        <w:t xml:space="preserve"> radi i potpisuje dokumentaciju i od prije likvidacije. </w:t>
      </w:r>
      <w:r w:rsidR="00A210A2" w:rsidRPr="00BC66AB">
        <w:rPr>
          <w:rFonts w:cs="Arial" w:eastAsia="Calibri" w:hAnsi="Arial" w:ascii="Arial"/>
          <w:lang w:val="hr-HR"/>
        </w:rPr>
        <w:t>Bivšeg z</w:t>
      </w:r>
      <w:r w:rsidRPr="00BC66AB">
        <w:rPr>
          <w:rFonts w:cs="Arial" w:eastAsia="Calibri" w:hAnsi="Arial" w:ascii="Arial"/>
          <w:lang w:val="hr-HR"/>
        </w:rPr>
        <w:t xml:space="preserve">akonskog zastupnika </w:t>
      </w:r>
      <w:r w:rsidR="00A210A2" w:rsidRPr="00BC66AB">
        <w:rPr>
          <w:rFonts w:cs="Arial" w:eastAsia="Calibri" w:hAnsi="Arial" w:ascii="Arial"/>
          <w:lang w:val="hr-HR"/>
        </w:rPr>
        <w:t>l</w:t>
      </w:r>
      <w:r w:rsidRPr="00BC66AB">
        <w:rPr>
          <w:rFonts w:cs="Arial" w:eastAsia="Calibri" w:hAnsi="Arial" w:ascii="Arial"/>
          <w:lang w:val="hr-HR"/>
        </w:rPr>
        <w:t xml:space="preserve">ikvidacijskog upravitelja </w:t>
      </w:r>
      <w:r w:rsidR="00A210A2" w:rsidRPr="00BC66AB">
        <w:rPr>
          <w:rFonts w:cs="Arial" w:eastAsia="Calibri" w:hAnsi="Arial" w:ascii="Arial"/>
          <w:lang w:val="hr-HR"/>
        </w:rPr>
        <w:t xml:space="preserve">dužnika </w:t>
      </w:r>
      <w:r w:rsidRPr="00BC66AB">
        <w:rPr>
          <w:rFonts w:cs="Arial" w:eastAsia="Calibri" w:hAnsi="Arial" w:ascii="Arial"/>
          <w:lang w:val="hr-HR"/>
        </w:rPr>
        <w:t xml:space="preserve">stečajni upravitelj nije </w:t>
      </w:r>
      <w:r w:rsidR="00A210A2" w:rsidRPr="00BC66AB">
        <w:rPr>
          <w:rFonts w:cs="Arial" w:eastAsia="Calibri" w:hAnsi="Arial" w:ascii="Arial"/>
          <w:lang w:val="hr-HR"/>
        </w:rPr>
        <w:t xml:space="preserve">usprkos višekratnim nastojanjima uspio upoznati odnosno susresti se s njime niti do dana pisanja ovog izvješća. </w:t>
      </w:r>
    </w:p>
    <w:p w:rsidRDefault="00823FB1" w:rsidP="00823FB1" w:rsidR="00823FB1" w:rsidRPr="00BC66AB">
      <w:pPr>
        <w:spacing w:lineRule="auto" w:line="240" w:after="80"/>
        <w:jc w:val="both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  </w:t>
      </w:r>
    </w:p>
    <w:p w:rsidRDefault="00EF66B1" w:rsidP="00EF66B1" w:rsidR="00B44583" w:rsidRPr="00BC66AB">
      <w:pPr>
        <w:spacing w:lineRule="auto" w:line="240" w:after="0"/>
        <w:jc w:val="both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P</w:t>
      </w:r>
      <w:r w:rsidR="00823FB1" w:rsidRPr="00BC66AB">
        <w:rPr>
          <w:rFonts w:cs="Arial" w:eastAsia="Calibri" w:hAnsi="Arial" w:ascii="Arial"/>
          <w:b/>
          <w:lang w:val="hr-HR"/>
        </w:rPr>
        <w:t xml:space="preserve">rimopredaja poslovanja </w:t>
      </w:r>
      <w:r w:rsidRPr="00BC66AB">
        <w:rPr>
          <w:rFonts w:cs="Arial" w:eastAsia="Calibri" w:hAnsi="Arial" w:ascii="Arial"/>
          <w:b/>
          <w:lang w:val="hr-HR"/>
        </w:rPr>
        <w:t>stečajnog dužnika još</w:t>
      </w:r>
      <w:r w:rsidR="00823FB1" w:rsidRPr="00BC66AB">
        <w:rPr>
          <w:rFonts w:cs="Arial" w:eastAsia="Calibri" w:hAnsi="Arial" w:ascii="Arial"/>
          <w:b/>
          <w:lang w:val="hr-HR"/>
        </w:rPr>
        <w:t xml:space="preserve"> </w:t>
      </w:r>
      <w:r w:rsidRPr="00BC66AB">
        <w:rPr>
          <w:rFonts w:cs="Arial" w:eastAsia="Calibri" w:hAnsi="Arial" w:ascii="Arial"/>
          <w:b/>
          <w:lang w:val="hr-HR"/>
        </w:rPr>
        <w:t xml:space="preserve">je </w:t>
      </w:r>
      <w:r w:rsidR="00823FB1" w:rsidRPr="00BC66AB">
        <w:rPr>
          <w:rFonts w:cs="Arial" w:eastAsia="Calibri" w:hAnsi="Arial" w:ascii="Arial"/>
          <w:b/>
          <w:lang w:val="hr-HR"/>
        </w:rPr>
        <w:t xml:space="preserve">uvijek u tijeku odnosno nije u cijelosti obavljena, </w:t>
      </w:r>
      <w:r w:rsidR="00B44583" w:rsidRPr="00BC66AB">
        <w:rPr>
          <w:rFonts w:cs="Arial" w:eastAsia="Calibri" w:hAnsi="Arial" w:ascii="Arial"/>
          <w:b/>
          <w:lang w:val="hr-HR"/>
        </w:rPr>
        <w:t xml:space="preserve">između ostalog i iz </w:t>
      </w:r>
      <w:r w:rsidR="00823FB1" w:rsidRPr="00BC66AB">
        <w:rPr>
          <w:rFonts w:cs="Arial" w:eastAsia="Calibri" w:hAnsi="Arial" w:ascii="Arial"/>
          <w:b/>
          <w:lang w:val="hr-HR"/>
        </w:rPr>
        <w:t xml:space="preserve">razloga </w:t>
      </w:r>
      <w:r w:rsidRPr="00BC66AB">
        <w:rPr>
          <w:rFonts w:cs="Arial" w:eastAsia="Calibri" w:hAnsi="Arial" w:ascii="Arial"/>
          <w:b/>
          <w:lang w:val="hr-HR"/>
        </w:rPr>
        <w:t>što</w:t>
      </w:r>
      <w:r w:rsidR="00823FB1" w:rsidRPr="00BC66AB">
        <w:rPr>
          <w:rFonts w:cs="Arial" w:eastAsia="Calibri" w:hAnsi="Arial" w:ascii="Arial"/>
          <w:b/>
          <w:lang w:val="hr-HR"/>
        </w:rPr>
        <w:t xml:space="preserve"> se na istoj adresi i u istim poslovnim prostorima odvijalo poslovanje </w:t>
      </w:r>
      <w:r w:rsidR="004E14D9">
        <w:rPr>
          <w:rFonts w:cs="Arial" w:eastAsia="Calibri" w:hAnsi="Arial" w:ascii="Arial"/>
          <w:b/>
          <w:lang w:val="hr-HR"/>
        </w:rPr>
        <w:t>oko</w:t>
      </w:r>
      <w:r w:rsidR="00823FB1" w:rsidRPr="00BC66AB">
        <w:rPr>
          <w:rFonts w:cs="Arial" w:eastAsia="Calibri" w:hAnsi="Arial" w:ascii="Arial"/>
          <w:b/>
          <w:lang w:val="hr-HR"/>
        </w:rPr>
        <w:t xml:space="preserve"> 30-tak drugih društava čije poslovanje je bilo nadzirano od jednog čovjeka, bivšeg upravitelja </w:t>
      </w:r>
      <w:r w:rsidR="00B44583" w:rsidRPr="00BC66AB">
        <w:rPr>
          <w:rFonts w:cs="Arial" w:eastAsia="Calibri" w:hAnsi="Arial" w:ascii="Arial"/>
          <w:b/>
          <w:lang w:val="hr-HR"/>
        </w:rPr>
        <w:t xml:space="preserve">stečajnog dužnika. </w:t>
      </w:r>
    </w:p>
    <w:p w:rsidRDefault="00B44583" w:rsidP="00EF66B1" w:rsidR="00B44583" w:rsidRPr="00BC66AB">
      <w:pPr>
        <w:spacing w:lineRule="auto" w:line="240" w:after="0"/>
        <w:jc w:val="both"/>
        <w:rPr>
          <w:rFonts w:cs="Arial" w:eastAsia="Calibri" w:hAnsi="Arial" w:ascii="Arial"/>
          <w:b/>
          <w:lang w:val="hr-HR"/>
        </w:rPr>
      </w:pPr>
    </w:p>
    <w:p w:rsidRDefault="00B44583" w:rsidP="00EF66B1" w:rsidR="00823FB1" w:rsidRPr="00BC66AB">
      <w:pPr>
        <w:spacing w:lineRule="auto" w:line="240" w:after="0"/>
        <w:jc w:val="both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 xml:space="preserve">Zbog navedenih razloga, dana </w:t>
      </w:r>
      <w:r w:rsidR="00823FB1" w:rsidRPr="00BC66AB">
        <w:rPr>
          <w:rFonts w:cs="Arial" w:eastAsia="Calibri" w:hAnsi="Arial" w:ascii="Arial"/>
          <w:b/>
          <w:lang w:val="hr-HR"/>
        </w:rPr>
        <w:t xml:space="preserve">01.04.2019. upućen </w:t>
      </w:r>
      <w:r w:rsidRPr="00BC66AB">
        <w:rPr>
          <w:rFonts w:cs="Arial" w:eastAsia="Calibri" w:hAnsi="Arial" w:ascii="Arial"/>
          <w:b/>
          <w:lang w:val="hr-HR"/>
        </w:rPr>
        <w:t xml:space="preserve">je </w:t>
      </w:r>
      <w:r w:rsidR="00823FB1" w:rsidRPr="00BC66AB">
        <w:rPr>
          <w:rFonts w:cs="Arial" w:eastAsia="Calibri" w:hAnsi="Arial" w:ascii="Arial"/>
          <w:b/>
          <w:lang w:val="hr-HR"/>
        </w:rPr>
        <w:t xml:space="preserve">pisani zahtjev za predajom dokumentacije i </w:t>
      </w:r>
      <w:r w:rsidR="00407D39" w:rsidRPr="00BC66AB">
        <w:rPr>
          <w:rFonts w:cs="Arial" w:eastAsia="Calibri" w:hAnsi="Arial" w:ascii="Arial"/>
          <w:b/>
          <w:lang w:val="hr-HR"/>
        </w:rPr>
        <w:t xml:space="preserve">popisom </w:t>
      </w:r>
      <w:r w:rsidR="00823FB1" w:rsidRPr="00BC66AB">
        <w:rPr>
          <w:rFonts w:cs="Arial" w:eastAsia="Calibri" w:hAnsi="Arial" w:ascii="Arial"/>
          <w:b/>
          <w:lang w:val="hr-HR"/>
        </w:rPr>
        <w:t xml:space="preserve">nekretnina u </w:t>
      </w:r>
      <w:r w:rsidRPr="00BC66AB">
        <w:rPr>
          <w:rFonts w:cs="Arial" w:eastAsia="Calibri" w:hAnsi="Arial" w:ascii="Arial"/>
          <w:b/>
          <w:lang w:val="hr-HR"/>
        </w:rPr>
        <w:t>iz</w:t>
      </w:r>
      <w:r w:rsidR="00823FB1" w:rsidRPr="00BC66AB">
        <w:rPr>
          <w:rFonts w:cs="Arial" w:eastAsia="Calibri" w:hAnsi="Arial" w:ascii="Arial"/>
          <w:b/>
          <w:lang w:val="hr-HR"/>
        </w:rPr>
        <w:t xml:space="preserve">vanknjižnom vlasništvu stečajnog </w:t>
      </w:r>
      <w:r w:rsidRPr="00BC66AB">
        <w:rPr>
          <w:rFonts w:cs="Arial" w:eastAsia="Calibri" w:hAnsi="Arial" w:ascii="Arial"/>
          <w:b/>
          <w:lang w:val="hr-HR"/>
        </w:rPr>
        <w:t>d</w:t>
      </w:r>
      <w:r w:rsidR="00823FB1" w:rsidRPr="00BC66AB">
        <w:rPr>
          <w:rFonts w:cs="Arial" w:eastAsia="Calibri" w:hAnsi="Arial" w:ascii="Arial"/>
          <w:b/>
          <w:lang w:val="hr-HR"/>
        </w:rPr>
        <w:t>užnika slijedećeg sadržaja:</w:t>
      </w:r>
    </w:p>
    <w:p w:rsidRDefault="00823FB1" w:rsidP="00823FB1" w:rsidR="00823FB1" w:rsidRPr="00BC66AB">
      <w:pPr>
        <w:spacing w:lineRule="auto" w:line="240" w:after="0"/>
        <w:rPr>
          <w:rFonts w:cs="Arial" w:eastAsia="Calibri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59" w:after="16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      Prilikom preuzimanja poslovnih prostorija u vlasništvu stečajnog dužnika nisu preuzete nekretnine u </w:t>
      </w:r>
      <w:r w:rsidR="00407D39" w:rsidRPr="00BC66AB">
        <w:rPr>
          <w:rFonts w:cs="Arial" w:eastAsia="Calibri" w:hAnsi="Arial" w:ascii="Arial"/>
          <w:lang w:val="hr-HR"/>
        </w:rPr>
        <w:t>iz</w:t>
      </w:r>
      <w:r w:rsidRPr="00BC66AB">
        <w:rPr>
          <w:rFonts w:cs="Arial" w:eastAsia="Calibri" w:hAnsi="Arial" w:ascii="Arial"/>
          <w:lang w:val="hr-HR"/>
        </w:rPr>
        <w:t>vanknjižnom vlasništvu stečajnog dužnika i to:</w:t>
      </w:r>
    </w:p>
    <w:p w:rsidRDefault="00823FB1" w:rsidP="00823FB1" w:rsidR="00823FB1" w:rsidRPr="00BC66AB">
      <w:pPr>
        <w:numPr>
          <w:ilvl w:val="0"/>
          <w:numId w:val="9"/>
        </w:numPr>
        <w:spacing w:lineRule="auto" w:line="259" w:after="160"/>
        <w:ind w:left="709"/>
        <w:contextualSpacing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 xml:space="preserve">Lokal u </w:t>
      </w:r>
      <w:r w:rsidR="00407D39" w:rsidRPr="00BC66AB">
        <w:rPr>
          <w:rFonts w:cs="Arial" w:eastAsia="Calibri" w:hAnsi="Arial" w:ascii="Arial"/>
          <w:b/>
          <w:lang w:val="hr-HR"/>
        </w:rPr>
        <w:t>IZ</w:t>
      </w:r>
      <w:r w:rsidRPr="00BC66AB">
        <w:rPr>
          <w:rFonts w:cs="Arial" w:eastAsia="Calibri" w:hAnsi="Arial" w:ascii="Arial"/>
          <w:b/>
          <w:lang w:val="hr-HR"/>
        </w:rPr>
        <w:t xml:space="preserve">VANKNJIŽNOM vlasništvu </w:t>
      </w:r>
      <w:r w:rsidRPr="00BC66AB">
        <w:rPr>
          <w:rFonts w:cs="Arial" w:eastAsia="Calibri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b/>
          <w:lang w:val="hr-HR"/>
        </w:rPr>
        <w:t>44,42</w:t>
      </w:r>
      <w:r w:rsidRPr="00BC66AB">
        <w:rPr>
          <w:rFonts w:cs="Arial" w:eastAsia="Calibri" w:hAnsi="Arial" w:ascii="Arial"/>
          <w:lang w:val="hr-HR"/>
        </w:rPr>
        <w:t xml:space="preserve"> m², na adresi </w:t>
      </w:r>
      <w:r w:rsidRPr="00BC66AB">
        <w:rPr>
          <w:rFonts w:cs="Arial" w:eastAsia="Calibri" w:hAnsi="Arial" w:ascii="Arial"/>
          <w:b/>
          <w:lang w:val="hr-HR"/>
        </w:rPr>
        <w:t>Ilica 134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b/>
          <w:color w:val="FF0000"/>
          <w:lang w:val="hr-HR"/>
        </w:rPr>
      </w:pP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lastRenderedPageBreak/>
        <w:t>Prema Rješenju o izvedenom stanju Klasa: UP/I 350-05/2013-007/13998, Urbroj: 251-13-22-1/003-16-14 od 21.11.2016 i Plana posebnih dijelova zgrade Elaborata o etažiranju</w:t>
      </w:r>
      <w:r w:rsidR="00E9338C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poslovnog objekta Ilica 134 broj t.d.: 20/4 od srpnja 2004</w:t>
      </w:r>
      <w:r w:rsidR="00E9338C">
        <w:rPr>
          <w:rFonts w:cs="Arial" w:eastAsia="Calibri" w:hAnsi="Arial" w:ascii="Arial"/>
          <w:lang w:val="hr-HR"/>
        </w:rPr>
        <w:t>.</w:t>
      </w:r>
      <w:r w:rsidRPr="00BC66AB">
        <w:rPr>
          <w:rFonts w:cs="Arial" w:eastAsia="Calibri" w:hAnsi="Arial" w:ascii="Arial"/>
          <w:lang w:val="hr-HR"/>
        </w:rPr>
        <w:t xml:space="preserve"> godine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b/>
          <w:color w:val="FF0000"/>
          <w:lang w:val="hr-HR"/>
        </w:rPr>
      </w:pP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U naravi Lokal oznake L5 površine 44,42 m² oznake: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Suvlasnički dio:  16/1000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U prizemlju lokal oznake L5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Ukupne površine </w:t>
      </w:r>
      <w:r w:rsidRPr="00BC66AB">
        <w:rPr>
          <w:rFonts w:cs="Arial" w:eastAsia="Calibri" w:hAnsi="Arial" w:ascii="Arial"/>
          <w:b/>
          <w:lang w:val="hr-HR"/>
        </w:rPr>
        <w:t>44,42</w:t>
      </w:r>
      <w:r w:rsidRPr="00BC66AB">
        <w:rPr>
          <w:rFonts w:cs="Arial" w:eastAsia="Calibri" w:hAnsi="Arial" w:ascii="Arial"/>
          <w:lang w:val="hr-HR"/>
        </w:rPr>
        <w:t xml:space="preserve"> m² u planu posebnih dijelova zgrada označeno tamnocrvenom bojom, uz istodobno pravo sjedinjenja zemljišta i zgrade</w:t>
      </w:r>
    </w:p>
    <w:p w:rsidRDefault="00823FB1" w:rsidP="00823FB1" w:rsidR="00823FB1" w:rsidRPr="00BC66AB">
      <w:pPr>
        <w:spacing w:lineRule="auto" w:line="259" w:after="160"/>
        <w:ind w:left="709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a sve sagrađeno na z.k.č. 478/3, KUĆA</w:t>
      </w:r>
      <w:r w:rsidRPr="00BC66AB">
        <w:rPr>
          <w:rFonts w:cs="Arial" w:eastAsia="Calibri" w:hAnsi="Arial" w:ascii="Arial"/>
          <w:spacing w:val="-5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BR.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134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I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DVORIŠTE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U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ILICI, k.o. 999901, Grad Zagreb</w:t>
      </w:r>
    </w:p>
    <w:p w:rsidRDefault="00823FB1" w:rsidP="00823FB1" w:rsidR="00823FB1" w:rsidRPr="00BC66AB">
      <w:pPr>
        <w:numPr>
          <w:ilvl w:val="0"/>
          <w:numId w:val="9"/>
        </w:numPr>
        <w:spacing w:lineRule="auto" w:line="259" w:after="160"/>
        <w:ind w:left="709"/>
        <w:contextualSpacing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 xml:space="preserve">Spremište u </w:t>
      </w:r>
      <w:r w:rsidR="00407D39" w:rsidRPr="00BC66AB">
        <w:rPr>
          <w:rFonts w:cs="Arial" w:eastAsia="Calibri" w:hAnsi="Arial" w:ascii="Arial"/>
          <w:b/>
          <w:lang w:val="hr-HR"/>
        </w:rPr>
        <w:t>IZ</w:t>
      </w:r>
      <w:r w:rsidRPr="00BC66AB">
        <w:rPr>
          <w:rFonts w:cs="Arial" w:eastAsia="Calibri" w:hAnsi="Arial" w:ascii="Arial"/>
          <w:b/>
          <w:lang w:val="hr-HR"/>
        </w:rPr>
        <w:t xml:space="preserve">VANKNJIŽNOM vlasništvu u podrumu oznake A </w:t>
      </w:r>
      <w:r w:rsidRPr="00BC66AB">
        <w:rPr>
          <w:rFonts w:cs="Arial" w:eastAsia="Calibri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b/>
          <w:lang w:val="hr-HR"/>
        </w:rPr>
        <w:t>30,95</w:t>
      </w:r>
      <w:r w:rsidRPr="00BC66AB">
        <w:rPr>
          <w:rFonts w:cs="Arial" w:eastAsia="Calibri" w:hAnsi="Arial" w:ascii="Arial"/>
          <w:lang w:val="hr-HR"/>
        </w:rPr>
        <w:t xml:space="preserve"> m², na adresi </w:t>
      </w:r>
      <w:r w:rsidRPr="00BC66AB">
        <w:rPr>
          <w:rFonts w:cs="Arial" w:eastAsia="Calibri" w:hAnsi="Arial" w:ascii="Arial"/>
          <w:b/>
          <w:lang w:val="hr-HR"/>
        </w:rPr>
        <w:t>Ilica 134</w:t>
      </w:r>
    </w:p>
    <w:p w:rsidRDefault="00823FB1" w:rsidP="00823FB1" w:rsidR="00823FB1" w:rsidRPr="00BC66AB">
      <w:pPr>
        <w:spacing w:lineRule="auto" w:line="259" w:after="160"/>
        <w:ind w:left="709"/>
        <w:contextualSpacing/>
        <w:rPr>
          <w:rFonts w:cs="Arial" w:eastAsia="Calibri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Prema Rješenju o izvedenom stanju Klasa: UP/I 350-05/2013-007/13998, Urbroj: 251-13-22-1/003-16-14 od 21.11.2016 i Plana posebnih dijelova zgrade Elaborata o etažiranju-poslovnog objekta Ilica 134 broj t.d.: 20/4 od srpnja 2004</w:t>
      </w:r>
      <w:r w:rsidR="00E9338C">
        <w:rPr>
          <w:rFonts w:cs="Arial" w:eastAsia="Calibri" w:hAnsi="Arial" w:ascii="Arial"/>
          <w:lang w:val="hr-HR"/>
        </w:rPr>
        <w:t>.</w:t>
      </w:r>
      <w:r w:rsidRPr="00BC66AB">
        <w:rPr>
          <w:rFonts w:cs="Arial" w:eastAsia="Calibri" w:hAnsi="Arial" w:ascii="Arial"/>
          <w:lang w:val="hr-HR"/>
        </w:rPr>
        <w:t xml:space="preserve"> godine</w:t>
      </w:r>
    </w:p>
    <w:p w:rsidRDefault="00823FB1" w:rsidP="00823FB1" w:rsidR="00823FB1" w:rsidRPr="00BC66AB">
      <w:pPr>
        <w:spacing w:lineRule="auto" w:line="259" w:after="160"/>
        <w:ind w:left="709"/>
        <w:contextualSpacing/>
        <w:rPr>
          <w:rFonts w:cs="Arial" w:eastAsia="Calibri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U naravi spremište (arhiva oznake A) površine 30,95 m² oznake: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Suvlasnički dio:  11/1000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U podrumu ARHIVA oznake A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Ukupne površine </w:t>
      </w:r>
      <w:r w:rsidRPr="00BC66AB">
        <w:rPr>
          <w:rFonts w:cs="Arial" w:eastAsia="Calibri" w:hAnsi="Arial" w:ascii="Arial"/>
          <w:b/>
          <w:lang w:val="hr-HR"/>
        </w:rPr>
        <w:t>30,95</w:t>
      </w:r>
      <w:r w:rsidRPr="00BC66AB">
        <w:rPr>
          <w:rFonts w:cs="Arial" w:eastAsia="Calibri" w:hAnsi="Arial" w:ascii="Arial"/>
          <w:lang w:val="hr-HR"/>
        </w:rPr>
        <w:t xml:space="preserve"> m² uz istodobno pravo sjedinjenja zemljišta i zgrade</w:t>
      </w:r>
    </w:p>
    <w:p w:rsidRDefault="00823FB1" w:rsidP="00823FB1" w:rsidR="00823FB1" w:rsidRPr="00BC66AB">
      <w:pPr>
        <w:spacing w:lineRule="auto" w:line="259" w:after="160"/>
        <w:ind w:left="709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a sve sagrađeno na z.k.č. 478/3, KUĆA</w:t>
      </w:r>
      <w:r w:rsidRPr="00BC66AB">
        <w:rPr>
          <w:rFonts w:cs="Arial" w:eastAsia="Calibri" w:hAnsi="Arial" w:ascii="Arial"/>
          <w:spacing w:val="-5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BR.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134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I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DVORIŠTE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U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ILICI, k.o. 999901, Grad Zagreb</w:t>
      </w:r>
    </w:p>
    <w:p w:rsidRDefault="00823FB1" w:rsidP="00823FB1" w:rsidR="00823FB1" w:rsidRPr="00BC66AB">
      <w:pPr>
        <w:spacing w:lineRule="auto" w:line="259" w:after="160"/>
        <w:ind w:left="709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Navedene nekretnine pod rednim brojem 1. i 2. dužni ste predati ODMAH u posjed.</w:t>
      </w:r>
    </w:p>
    <w:p w:rsidRDefault="00823FB1" w:rsidP="00823FB1" w:rsidR="00823FB1" w:rsidRPr="00BC66AB">
      <w:pPr>
        <w:spacing w:lineRule="auto" w:line="259" w:after="16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     Također u preuzetoj dokumentaciji nisu nađeni potrebni dokumenti koji su vezani uz razlučna prava i ostale prijave tražbina stoga Vas tražimo da iste predate ODMAH stečajnom upravitelju i to:</w:t>
      </w:r>
    </w:p>
    <w:p w:rsidRDefault="00823FB1" w:rsidP="00823FB1" w:rsidR="00823FB1" w:rsidRPr="00BC66AB">
      <w:pPr>
        <w:numPr>
          <w:ilvl w:val="0"/>
          <w:numId w:val="7"/>
        </w:numPr>
        <w:spacing w:lineRule="auto" w:line="259" w:after="16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Ugovor o ustupu tražbina gdje SG FOS d.o.o. ustupa SG KONZALT j.d.o.o. od 28.08.2015 godine ( NEMA ga u dokumentaciji treba</w:t>
      </w:r>
      <w:r w:rsidRPr="00BC66AB">
        <w:rPr>
          <w:rFonts w:cs="Arial" w:eastAsia="Calibri" w:hAnsi="Arial" w:ascii="Arial"/>
          <w:color w:val="FF0000"/>
          <w:lang w:val="hr-HR"/>
        </w:rPr>
        <w:t xml:space="preserve"> </w:t>
      </w:r>
      <w:r w:rsidRPr="00BC66AB">
        <w:rPr>
          <w:rFonts w:cs="Arial" w:eastAsia="Calibri" w:hAnsi="Arial" w:ascii="Arial"/>
          <w:b/>
          <w:lang w:val="hr-HR"/>
        </w:rPr>
        <w:t xml:space="preserve">ORGINAL </w:t>
      </w:r>
      <w:r w:rsidRPr="00BC66AB">
        <w:rPr>
          <w:rFonts w:cs="Arial" w:eastAsia="Calibri" w:hAnsi="Arial" w:ascii="Arial"/>
          <w:lang w:val="hr-HR"/>
        </w:rPr>
        <w:t>)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numPr>
          <w:ilvl w:val="0"/>
          <w:numId w:val="7"/>
        </w:numPr>
        <w:spacing w:lineRule="auto" w:line="259" w:after="16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PRVI aneks ugovora o ustupu tražbina gdje SG FOS d.o.o. ustupa SG KONZALT j.d.o.o. od 31.08.2015 godine ( imamo kopiju NEMAMO</w:t>
      </w:r>
      <w:r w:rsidRPr="00BC66AB">
        <w:rPr>
          <w:rFonts w:cs="Arial" w:eastAsia="Calibri" w:hAnsi="Arial" w:ascii="Arial"/>
          <w:b/>
          <w:lang w:val="hr-HR"/>
        </w:rPr>
        <w:t xml:space="preserve"> ORGINAL</w:t>
      </w:r>
      <w:r w:rsidRPr="00BC66AB">
        <w:rPr>
          <w:rFonts w:cs="Arial" w:eastAsia="Calibri" w:hAnsi="Arial" w:ascii="Arial"/>
          <w:lang w:val="hr-HR"/>
        </w:rPr>
        <w:t xml:space="preserve"> ) na </w:t>
      </w:r>
      <w:r w:rsidRPr="00BC66AB">
        <w:rPr>
          <w:rFonts w:cs="Arial" w:eastAsia="Calibri" w:hAnsi="Arial" w:ascii="Arial"/>
          <w:b/>
          <w:lang w:val="hr-HR"/>
        </w:rPr>
        <w:t>7.287.733,35 kn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numPr>
          <w:ilvl w:val="0"/>
          <w:numId w:val="7"/>
        </w:numPr>
        <w:spacing w:lineRule="auto" w:line="259" w:after="16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Ugovor o ustupu tražbina gdje SG GORNJI GRAD 1978 d.o.o. ustupa SG KONZALT j.d.o.o. od 28.08.2015 godine ( imamo kopiju NEMAMO </w:t>
      </w:r>
      <w:r w:rsidRPr="00BC66AB">
        <w:rPr>
          <w:rFonts w:cs="Arial" w:eastAsia="Calibri" w:hAnsi="Arial" w:ascii="Arial"/>
          <w:b/>
          <w:lang w:val="hr-HR"/>
        </w:rPr>
        <w:t>ORGINAL</w:t>
      </w:r>
      <w:r w:rsidRPr="00BC66AB">
        <w:rPr>
          <w:rFonts w:cs="Arial" w:eastAsia="Calibri" w:hAnsi="Arial" w:ascii="Arial"/>
          <w:lang w:val="hr-HR"/>
        </w:rPr>
        <w:t xml:space="preserve"> ) na </w:t>
      </w:r>
      <w:r w:rsidRPr="00BC66AB">
        <w:rPr>
          <w:rFonts w:cs="Arial" w:eastAsia="Calibri" w:hAnsi="Arial" w:ascii="Arial"/>
          <w:b/>
          <w:lang w:val="hr-HR"/>
        </w:rPr>
        <w:t>2.149.734.97 kn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numPr>
          <w:ilvl w:val="0"/>
          <w:numId w:val="7"/>
        </w:numPr>
        <w:spacing w:lineRule="auto" w:line="259" w:after="16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Ugovor o kupoprodaji nekretnine  između SGZ STANOGRAD u likvidaciji i BLANKE ŠKEGRO od 03.05.2018 godine ( imamo kopiju NEMAMO </w:t>
      </w:r>
      <w:r w:rsidRPr="00BC66AB">
        <w:rPr>
          <w:rFonts w:cs="Arial" w:eastAsia="Calibri" w:hAnsi="Arial" w:ascii="Arial"/>
          <w:b/>
          <w:lang w:val="hr-HR"/>
        </w:rPr>
        <w:t>ORGINAL</w:t>
      </w:r>
      <w:r w:rsidRPr="00BC66AB">
        <w:rPr>
          <w:rFonts w:cs="Arial" w:eastAsia="Calibri" w:hAnsi="Arial" w:ascii="Arial"/>
          <w:lang w:val="hr-HR"/>
        </w:rPr>
        <w:t xml:space="preserve"> ) za :</w:t>
      </w:r>
    </w:p>
    <w:p w:rsidRDefault="00823FB1" w:rsidP="00823FB1" w:rsidR="00823FB1" w:rsidRPr="00BC66AB">
      <w:pPr>
        <w:widowControl w:val="false"/>
        <w:numPr>
          <w:ilvl w:val="0"/>
          <w:numId w:val="8"/>
        </w:numPr>
        <w:spacing w:lineRule="auto" w:line="240" w:after="0" w:before="14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Suvlasnički</w:t>
      </w:r>
      <w:r w:rsidRPr="00BC66AB">
        <w:rPr>
          <w:rFonts w:cs="Arial" w:eastAsia="Calibri" w:hAnsi="Arial" w:ascii="Arial"/>
          <w:spacing w:val="-8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dio:</w:t>
      </w:r>
      <w:r w:rsidRPr="00BC66AB">
        <w:rPr>
          <w:rFonts w:cs="Arial" w:eastAsia="Calibri" w:hAnsi="Arial" w:ascii="Arial"/>
          <w:spacing w:val="-8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0,439/100</w:t>
      </w:r>
      <w:r w:rsidRPr="00BC66AB">
        <w:rPr>
          <w:rFonts w:cs="Arial" w:eastAsia="Calibri" w:hAnsi="Arial" w:ascii="Arial"/>
          <w:spacing w:val="-8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ETAŽNO</w:t>
      </w:r>
      <w:r w:rsidRPr="00BC66AB">
        <w:rPr>
          <w:rFonts w:cs="Arial" w:eastAsia="Calibri" w:hAnsi="Arial" w:ascii="Arial"/>
          <w:spacing w:val="-8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VLASNIŠTVO</w:t>
      </w:r>
      <w:r w:rsidRPr="00BC66AB">
        <w:rPr>
          <w:rFonts w:cs="Arial" w:eastAsia="Calibri" w:hAnsi="Arial" w:ascii="Arial"/>
          <w:spacing w:val="-8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(E-27)</w:t>
      </w:r>
    </w:p>
    <w:p w:rsidRDefault="00823FB1" w:rsidP="00823FB1" w:rsidR="00823FB1" w:rsidRPr="00BC66AB">
      <w:pPr>
        <w:numPr>
          <w:ilvl w:val="0"/>
          <w:numId w:val="8"/>
        </w:numPr>
        <w:spacing w:lineRule="auto" w:line="259" w:after="16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Parkirni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prostor</w:t>
      </w:r>
      <w:r w:rsidRPr="00BC66AB">
        <w:rPr>
          <w:rFonts w:cs="Arial" w:eastAsia="Calibri" w:hAnsi="Arial" w:ascii="Arial"/>
          <w:spacing w:val="-3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br.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29,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površine</w:t>
      </w:r>
      <w:r w:rsidRPr="00BC66AB">
        <w:rPr>
          <w:rFonts w:cs="Arial" w:eastAsia="Calibri" w:hAnsi="Arial" w:ascii="Arial"/>
          <w:spacing w:val="-3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11,95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čm,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u</w:t>
      </w:r>
      <w:r w:rsidRPr="00BC66AB">
        <w:rPr>
          <w:rFonts w:cs="Arial" w:eastAsia="Calibri" w:hAnsi="Arial" w:ascii="Arial"/>
          <w:spacing w:val="-3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prizemlju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(kota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0,00),</w:t>
      </w:r>
      <w:r w:rsidRPr="00BC66AB">
        <w:rPr>
          <w:rFonts w:cs="Arial" w:eastAsia="Calibri" w:hAnsi="Arial" w:ascii="Arial"/>
          <w:spacing w:val="-3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u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planu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posebnih</w:t>
      </w:r>
      <w:r w:rsidRPr="00BC66AB">
        <w:rPr>
          <w:rFonts w:cs="Arial" w:eastAsia="Calibri" w:hAnsi="Arial" w:ascii="Arial"/>
          <w:spacing w:val="-3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dijelova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označeno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sa PP29, a sve sagrađeno na z.k.č. 478/3, KUĆA</w:t>
      </w:r>
      <w:r w:rsidRPr="00BC66AB">
        <w:rPr>
          <w:rFonts w:cs="Arial" w:eastAsia="Calibri" w:hAnsi="Arial" w:ascii="Arial"/>
          <w:spacing w:val="-5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BR.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134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I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DVORIŠTE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U</w:t>
      </w:r>
      <w:r w:rsidRPr="00BC66AB">
        <w:rPr>
          <w:rFonts w:cs="Arial" w:eastAsia="Calibri" w:hAnsi="Arial" w:ascii="Arial"/>
          <w:spacing w:val="-4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ILICI i upisano u zk.ul. 12916, pod rednim brojem 27,  k.o. 999901, Grad Zagreb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numPr>
          <w:ilvl w:val="0"/>
          <w:numId w:val="7"/>
        </w:numPr>
        <w:spacing w:lineRule="auto" w:line="259" w:after="16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lastRenderedPageBreak/>
        <w:t>Ugovor o kupoprodaji nekretnine  između STANOGRAD stambeno graditeljska zadruga u likvidaciji i LUCIJA ŠKEGRO od 05.10.2015 godine ( imamo kopiju NEMAMO</w:t>
      </w:r>
      <w:r w:rsidRPr="00BC66AB">
        <w:rPr>
          <w:rFonts w:cs="Arial" w:eastAsia="Calibri" w:hAnsi="Arial" w:ascii="Arial"/>
          <w:b/>
          <w:lang w:val="hr-HR"/>
        </w:rPr>
        <w:t xml:space="preserve"> ORGINAL</w:t>
      </w:r>
      <w:r w:rsidRPr="00BC66AB">
        <w:rPr>
          <w:rFonts w:cs="Arial" w:eastAsia="Calibri" w:hAnsi="Arial" w:ascii="Arial"/>
          <w:lang w:val="hr-HR"/>
        </w:rPr>
        <w:t xml:space="preserve"> ) za stan u vanknjižnom vlasništvu oznake :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numPr>
          <w:ilvl w:val="0"/>
          <w:numId w:val="8"/>
        </w:numPr>
        <w:spacing w:lineRule="auto" w:line="259" w:after="16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Trosobni stan oznake STO u podrumu površine 108,52 m² sastavljen od hodnika, dvije sobe, dvije kupaonice, dnevnog boravka i kuhinje, te natkrivene terase i vrtova V1 i V3 površine 172,15 m², ukupne površine 280,67 m². Sve u nacrtu posebnih dijelova označeno plavom bojom uz istodobno pravno sjedinjenje zemljišta i zgrade koji predstavlja 244/1000 suvlasničkog dijela nekretnine,</w:t>
      </w:r>
    </w:p>
    <w:p w:rsidRDefault="00823FB1" w:rsidP="00823FB1" w:rsidR="00823FB1" w:rsidRPr="00BC66AB">
      <w:pPr>
        <w:numPr>
          <w:ilvl w:val="0"/>
          <w:numId w:val="8"/>
        </w:numPr>
        <w:spacing w:lineRule="auto" w:line="259" w:after="16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a sve sagrađeno na z.k.č. 8953/1, k.o. 999901, Grad Zagreb, na adresi Trsje 21, 10000 Zagreb</w:t>
      </w:r>
    </w:p>
    <w:p w:rsidRDefault="00823FB1" w:rsidP="00823FB1" w:rsidR="00823FB1" w:rsidRPr="00BC66AB">
      <w:pPr>
        <w:spacing w:lineRule="auto" w:line="259" w:after="160"/>
        <w:ind w:left="720"/>
        <w:contextualSpacing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numPr>
          <w:ilvl w:val="0"/>
          <w:numId w:val="7"/>
        </w:numPr>
        <w:spacing w:lineRule="auto" w:line="259" w:after="160"/>
        <w:contextualSpacing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Dokumentaciju u ORGINALU ili ovjerene preslike kojom su nekretnine koje su bile u vlasništvu  STANOGRAD stambeno graditeljska zadruga otuđene-razvlaštene iz vlasništva stečajnog dužnika ( Ugovori o kupoprodaji ili drugim pravnim poslom) i to za nekretnine:</w:t>
      </w:r>
    </w:p>
    <w:p w:rsidRDefault="00823FB1" w:rsidP="00823FB1" w:rsidR="00823FB1" w:rsidRPr="00BC66AB">
      <w:pPr>
        <w:numPr>
          <w:ilvl w:val="0"/>
          <w:numId w:val="8"/>
        </w:numPr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Upisane u zk</w:t>
      </w:r>
      <w:r w:rsidR="004E14D9">
        <w:rPr>
          <w:rFonts w:cs="Arial" w:eastAsia="Calibri" w:hAnsi="Arial" w:ascii="Arial"/>
          <w:lang w:val="hr-HR"/>
        </w:rPr>
        <w:t>.</w:t>
      </w:r>
      <w:r w:rsidRPr="00BC66AB">
        <w:rPr>
          <w:rFonts w:cs="Arial" w:eastAsia="Calibri" w:hAnsi="Arial" w:ascii="Arial"/>
          <w:lang w:val="hr-HR"/>
        </w:rPr>
        <w:t>ul: 3402, z.k.č.1945/5, k.o. Grad Zagreb, na adresi Masarykova 12, 10000</w:t>
      </w:r>
    </w:p>
    <w:p w:rsidRDefault="00823FB1" w:rsidP="00823FB1" w:rsidR="00823FB1" w:rsidRPr="00BC66AB">
      <w:pPr>
        <w:spacing w:lineRule="auto" w:line="240" w:after="0"/>
        <w:ind w:left="108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Zagreb</w:t>
      </w:r>
    </w:p>
    <w:p w:rsidRDefault="00823FB1" w:rsidP="00823FB1" w:rsidR="00823FB1" w:rsidRPr="00BC66AB">
      <w:pPr>
        <w:numPr>
          <w:ilvl w:val="0"/>
          <w:numId w:val="8"/>
        </w:numPr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Upisane u zk</w:t>
      </w:r>
      <w:r w:rsidR="004E14D9">
        <w:rPr>
          <w:rFonts w:cs="Arial" w:eastAsia="Calibri" w:hAnsi="Arial" w:ascii="Arial"/>
          <w:lang w:val="hr-HR"/>
        </w:rPr>
        <w:t>.</w:t>
      </w:r>
      <w:r w:rsidRPr="00BC66AB">
        <w:rPr>
          <w:rFonts w:cs="Arial" w:eastAsia="Calibri" w:hAnsi="Arial" w:ascii="Arial"/>
          <w:lang w:val="hr-HR"/>
        </w:rPr>
        <w:t>ul: 7761, z.k.č.1945/5, k.o. Grad Zagreb, na adresi Svetice 28, 10000 Zagreb</w:t>
      </w:r>
    </w:p>
    <w:p w:rsidRDefault="00823FB1" w:rsidP="00823FB1" w:rsidR="00823FB1" w:rsidRPr="00BC66AB">
      <w:pPr>
        <w:spacing w:lineRule="auto" w:line="259" w:after="160"/>
        <w:rPr>
          <w:rFonts w:cs="Arial" w:eastAsia="Calibri" w:hAnsi="Arial" w:ascii="Arial"/>
          <w:lang w:val="hr-HR"/>
        </w:rPr>
      </w:pPr>
    </w:p>
    <w:p w:rsidRDefault="00823FB1" w:rsidP="00BC66AB" w:rsidR="00823FB1" w:rsidRPr="00BC66AB">
      <w:pPr>
        <w:spacing w:lineRule="auto" w:line="259" w:after="160"/>
        <w:jc w:val="both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 xml:space="preserve">Stečajni upravitelj također navodi činjenicu da je u tijeku preuzimanja poslovne dokumentacije (2. </w:t>
      </w:r>
      <w:r w:rsidR="00BC66AB">
        <w:rPr>
          <w:rFonts w:cs="Arial" w:eastAsia="Calibri" w:hAnsi="Arial" w:ascii="Arial"/>
          <w:b/>
          <w:lang w:val="hr-HR"/>
        </w:rPr>
        <w:t>i</w:t>
      </w:r>
      <w:r w:rsidRPr="00BC66AB">
        <w:rPr>
          <w:rFonts w:cs="Arial" w:eastAsia="Calibri" w:hAnsi="Arial" w:ascii="Arial"/>
          <w:b/>
          <w:lang w:val="hr-HR"/>
        </w:rPr>
        <w:t xml:space="preserve"> 3. mjesec) na na svoju adresu primio potvrde R</w:t>
      </w:r>
      <w:r w:rsidR="00BC66AB">
        <w:rPr>
          <w:rFonts w:cs="Arial" w:eastAsia="Calibri" w:hAnsi="Arial" w:ascii="Arial"/>
          <w:b/>
          <w:lang w:val="hr-HR"/>
        </w:rPr>
        <w:t xml:space="preserve">EOMA </w:t>
      </w:r>
      <w:r w:rsidRPr="00BC66AB">
        <w:rPr>
          <w:rFonts w:cs="Arial" w:eastAsia="Calibri" w:hAnsi="Arial" w:ascii="Arial"/>
          <w:b/>
          <w:lang w:val="hr-HR"/>
        </w:rPr>
        <w:t>GRUPE d.o.o. Zagreb o preuzimanju 2.170 k</w:t>
      </w:r>
      <w:r w:rsidR="00BC66AB">
        <w:rPr>
          <w:rFonts w:cs="Arial" w:eastAsia="Calibri" w:hAnsi="Arial" w:ascii="Arial"/>
          <w:b/>
          <w:lang w:val="hr-HR"/>
        </w:rPr>
        <w:t>g</w:t>
      </w:r>
      <w:r w:rsidRPr="00BC66AB">
        <w:rPr>
          <w:rFonts w:cs="Arial" w:eastAsia="Calibri" w:hAnsi="Arial" w:ascii="Arial"/>
          <w:b/>
          <w:lang w:val="hr-HR"/>
        </w:rPr>
        <w:t xml:space="preserve"> neto poslovne dokumentacije na uništenje s naznakom Stanograd u likvidaciji</w:t>
      </w:r>
      <w:r w:rsidR="00BC66AB">
        <w:rPr>
          <w:rFonts w:cs="Arial" w:eastAsia="Calibri" w:hAnsi="Arial" w:ascii="Arial"/>
          <w:b/>
          <w:lang w:val="hr-HR"/>
        </w:rPr>
        <w:t xml:space="preserve">, </w:t>
      </w:r>
      <w:r w:rsidRPr="00BC66AB">
        <w:rPr>
          <w:rFonts w:cs="Arial" w:eastAsia="Calibri" w:hAnsi="Arial" w:ascii="Arial"/>
          <w:b/>
          <w:lang w:val="hr-HR"/>
        </w:rPr>
        <w:t xml:space="preserve">ovjereno pečatom SG Stanograd 1978 d.o.o. </w:t>
      </w:r>
    </w:p>
    <w:p w:rsidRDefault="00823FB1" w:rsidP="00823FB1" w:rsidR="00823FB1" w:rsidRPr="00BC66AB">
      <w:pPr>
        <w:spacing w:lineRule="auto" w:line="259" w:after="160"/>
        <w:rPr>
          <w:rFonts w:cs="Arial" w:eastAsia="Calibri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59" w:after="160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t>IV.</w:t>
      </w:r>
      <w:r w:rsidRPr="00BC66AB">
        <w:rPr>
          <w:rFonts w:cs="Arial" w:eastAsia="Calibri" w:hAnsi="Arial" w:ascii="Arial"/>
          <w:b/>
          <w:lang w:val="hr-HR"/>
        </w:rPr>
        <w:tab/>
        <w:t>IMOVINA DRUŠTVA</w:t>
      </w:r>
    </w:p>
    <w:p w:rsidRDefault="00823FB1" w:rsidP="00823FB1" w:rsidR="00823FB1" w:rsidRPr="00BC66AB">
      <w:pPr>
        <w:spacing w:lineRule="auto" w:line="240" w:after="80"/>
        <w:jc w:val="both"/>
        <w:rPr>
          <w:rFonts w:cs="Arial" w:eastAsia="Calibri" w:hAnsi="Arial" w:ascii="Arial"/>
          <w:b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Popis NEKRETNINA u </w:t>
      </w:r>
      <w:r w:rsidR="00BC66AB">
        <w:rPr>
          <w:rFonts w:cs="Arial" w:eastAsia="Calibri" w:hAnsi="Arial" w:ascii="Arial"/>
          <w:b/>
          <w:bCs/>
          <w:lang w:val="hr-HR"/>
        </w:rPr>
        <w:t xml:space="preserve">knjižnom </w:t>
      </w:r>
      <w:r w:rsidRPr="00BC66AB">
        <w:rPr>
          <w:rFonts w:cs="Arial" w:eastAsia="Calibri" w:hAnsi="Arial" w:ascii="Arial"/>
          <w:b/>
          <w:bCs/>
          <w:lang w:val="hr-HR"/>
        </w:rPr>
        <w:t xml:space="preserve">i </w:t>
      </w:r>
      <w:r w:rsidR="00BC66AB">
        <w:rPr>
          <w:rFonts w:cs="Arial" w:eastAsia="Calibri" w:hAnsi="Arial" w:ascii="Arial"/>
          <w:b/>
          <w:bCs/>
          <w:lang w:val="hr-HR"/>
        </w:rPr>
        <w:t>iz</w:t>
      </w:r>
      <w:r w:rsidRPr="00BC66AB">
        <w:rPr>
          <w:rFonts w:cs="Arial" w:eastAsia="Calibri" w:hAnsi="Arial" w:ascii="Arial"/>
          <w:b/>
          <w:bCs/>
          <w:lang w:val="hr-HR"/>
        </w:rPr>
        <w:t>vanknjižnom vlasništvu stečajnog dužnika</w:t>
      </w:r>
      <w:r w:rsidR="00DA53F1">
        <w:rPr>
          <w:rFonts w:cs="Arial" w:eastAsia="Calibri" w:hAnsi="Arial" w:ascii="Arial"/>
          <w:b/>
          <w:bCs/>
          <w:lang w:val="hr-HR"/>
        </w:rPr>
        <w:t>:</w:t>
      </w:r>
    </w:p>
    <w:p w:rsidRDefault="00DA53F1" w:rsidP="00823FB1" w:rsidR="00DA53F1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1. Poslovni prostor </w:t>
      </w:r>
      <w:r w:rsidRPr="00BC66AB">
        <w:rPr>
          <w:rFonts w:cs="Arial" w:eastAsia="ArialMT" w:hAnsi="Arial" w:ascii="Arial"/>
          <w:lang w:val="hr-HR"/>
        </w:rPr>
        <w:t xml:space="preserve">površine 75,82 m², na adresi </w:t>
      </w:r>
      <w:r w:rsidRPr="00BC66AB">
        <w:rPr>
          <w:rFonts w:cs="Arial" w:eastAsia="Calibri" w:hAnsi="Arial" w:ascii="Arial"/>
          <w:b/>
          <w:bCs/>
          <w:lang w:val="hr-HR"/>
        </w:rPr>
        <w:t>Ilica 109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 xml:space="preserve">dio s </w:t>
      </w:r>
      <w:r w:rsidRPr="00BC66AB">
        <w:rPr>
          <w:rFonts w:cs="Arial" w:eastAsia="ArialMT" w:hAnsi="Arial" w:ascii="Arial"/>
          <w:lang w:val="hr-HR"/>
        </w:rPr>
        <w:t xml:space="preserve">neodređenim </w:t>
      </w:r>
      <w:r w:rsidRPr="00BC66AB">
        <w:rPr>
          <w:rFonts w:cs="Arial" w:eastAsia="Calibri" w:hAnsi="Arial" w:ascii="Arial"/>
          <w:lang w:val="hr-HR"/>
        </w:rPr>
        <w:t xml:space="preserve">omjerom </w:t>
      </w:r>
      <w:r w:rsidRPr="00BC66AB">
        <w:rPr>
          <w:rFonts w:cs="Arial" w:eastAsia="ArialMT" w:hAnsi="Arial" w:ascii="Arial"/>
          <w:lang w:val="hr-HR"/>
        </w:rPr>
        <w:t xml:space="preserve">ETAŽNO VLASNIŠTVO </w:t>
      </w:r>
      <w:r w:rsidRPr="00BC66AB">
        <w:rPr>
          <w:rFonts w:cs="Arial" w:eastAsia="Calibri" w:hAnsi="Arial" w:ascii="Arial"/>
          <w:lang w:val="hr-HR"/>
        </w:rPr>
        <w:t>(E-78)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Poslovni prostor u polukatu desno </w:t>
      </w:r>
      <w:r w:rsidRPr="00BC66AB">
        <w:rPr>
          <w:rFonts w:cs="Arial" w:eastAsia="ArialMT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lang w:val="hr-HR"/>
        </w:rPr>
        <w:t xml:space="preserve">75.82 m2 neodvojivo povezan sa </w:t>
      </w:r>
      <w:r w:rsidRPr="00BC66AB">
        <w:rPr>
          <w:rFonts w:cs="Arial" w:eastAsia="ArialMT" w:hAnsi="Arial" w:ascii="Arial"/>
          <w:lang w:val="hr-HR"/>
        </w:rPr>
        <w:t xml:space="preserve">suvlasničkim </w:t>
      </w:r>
      <w:r w:rsidRPr="00BC66AB">
        <w:rPr>
          <w:rFonts w:cs="Arial" w:eastAsia="Calibri" w:hAnsi="Arial" w:ascii="Arial"/>
          <w:lang w:val="hr-HR"/>
        </w:rPr>
        <w:t>dijelom</w:t>
      </w:r>
      <w:r w:rsidR="00E9338C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 xml:space="preserve">nekretnine koji je jednako velik kao i ostali </w:t>
      </w: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 xml:space="preserve">dijelovi dok se ne utvrdi </w:t>
      </w:r>
      <w:r w:rsidRPr="00BC66AB">
        <w:rPr>
          <w:rFonts w:cs="Arial" w:eastAsia="ArialMT" w:hAnsi="Arial" w:ascii="Arial"/>
          <w:lang w:val="hr-HR"/>
        </w:rPr>
        <w:t>drukčije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a </w:t>
      </w:r>
      <w:r w:rsidRPr="00BC66AB">
        <w:rPr>
          <w:rFonts w:cs="Arial" w:eastAsia="ArialMT" w:hAnsi="Arial" w:ascii="Arial"/>
          <w:lang w:val="hr-HR"/>
        </w:rPr>
        <w:t xml:space="preserve">sve sagrađeno na z.k.č. 5177, ZGRADA </w:t>
      </w:r>
      <w:r w:rsidRPr="00BC66AB">
        <w:rPr>
          <w:rFonts w:cs="Arial" w:eastAsia="Calibri" w:hAnsi="Arial" w:ascii="Arial"/>
          <w:lang w:val="hr-HR"/>
        </w:rPr>
        <w:t xml:space="preserve">U ILICI BR. 109, 111 I </w:t>
      </w:r>
      <w:r w:rsidRPr="00BC66AB">
        <w:rPr>
          <w:rFonts w:cs="Arial" w:eastAsia="ArialMT" w:hAnsi="Arial" w:ascii="Arial"/>
          <w:lang w:val="hr-HR"/>
        </w:rPr>
        <w:t>DVORIŠTE i upisano u zk.ul. 8886,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pod rednim brojem 78, k.o. 999901, Grad 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- Razlučno pravo NAVA BANKA d.d., </w:t>
      </w:r>
      <w:r w:rsidRPr="00BC66AB">
        <w:rPr>
          <w:rFonts w:cs="Arial" w:eastAsia="Calibri" w:hAnsi="Arial" w:ascii="Arial"/>
          <w:lang w:val="hr-HR"/>
        </w:rPr>
        <w:t>Tratinska 7, 10000 Zagreb, OIB: 07492912398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- Razlučni SG KONZALT j.d.o.o. </w:t>
      </w:r>
      <w:r w:rsidRPr="00BC66AB">
        <w:rPr>
          <w:rFonts w:cs="Arial" w:eastAsia="Calibri" w:hAnsi="Arial" w:ascii="Arial"/>
          <w:lang w:val="hr-HR"/>
        </w:rPr>
        <w:t>Ilica 109, 10000 Zagreb, OIB: 12372925940</w:t>
      </w:r>
    </w:p>
    <w:p w:rsidRDefault="00DA53F1" w:rsidP="00823FB1" w:rsidR="00DA53F1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2. Poslovni prostor </w:t>
      </w:r>
      <w:r w:rsidRPr="00BC66AB">
        <w:rPr>
          <w:rFonts w:cs="Arial" w:eastAsia="ArialMT" w:hAnsi="Arial" w:ascii="Arial"/>
          <w:lang w:val="hr-HR"/>
        </w:rPr>
        <w:t xml:space="preserve">površine 157,27 m², na adresi </w:t>
      </w:r>
      <w:r w:rsidRPr="00BC66AB">
        <w:rPr>
          <w:rFonts w:cs="Arial" w:eastAsia="Calibri" w:hAnsi="Arial" w:ascii="Arial"/>
          <w:b/>
          <w:bCs/>
          <w:lang w:val="hr-HR"/>
        </w:rPr>
        <w:t>Ilica 109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 xml:space="preserve">dio s </w:t>
      </w:r>
      <w:r w:rsidRPr="00BC66AB">
        <w:rPr>
          <w:rFonts w:cs="Arial" w:eastAsia="ArialMT" w:hAnsi="Arial" w:ascii="Arial"/>
          <w:lang w:val="hr-HR"/>
        </w:rPr>
        <w:t xml:space="preserve">neodređenim </w:t>
      </w:r>
      <w:r w:rsidRPr="00BC66AB">
        <w:rPr>
          <w:rFonts w:cs="Arial" w:eastAsia="Calibri" w:hAnsi="Arial" w:ascii="Arial"/>
          <w:lang w:val="hr-HR"/>
        </w:rPr>
        <w:t xml:space="preserve">omjerom </w:t>
      </w:r>
      <w:r w:rsidRPr="00BC66AB">
        <w:rPr>
          <w:rFonts w:cs="Arial" w:eastAsia="ArialMT" w:hAnsi="Arial" w:ascii="Arial"/>
          <w:lang w:val="hr-HR"/>
        </w:rPr>
        <w:t xml:space="preserve">ETAŽNO VLASNIŠTVO </w:t>
      </w:r>
      <w:r w:rsidRPr="00BC66AB">
        <w:rPr>
          <w:rFonts w:cs="Arial" w:eastAsia="Calibri" w:hAnsi="Arial" w:ascii="Arial"/>
          <w:lang w:val="hr-HR"/>
        </w:rPr>
        <w:t>(E-77)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Poslovni prostor u polukatu lijevo </w:t>
      </w:r>
      <w:r w:rsidRPr="00BC66AB">
        <w:rPr>
          <w:rFonts w:cs="Arial" w:eastAsia="ArialMT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lang w:val="hr-HR"/>
        </w:rPr>
        <w:t xml:space="preserve">157.27 m2 neodvojivo povezan sa </w:t>
      </w:r>
      <w:r w:rsidRPr="00BC66AB">
        <w:rPr>
          <w:rFonts w:cs="Arial" w:eastAsia="ArialMT" w:hAnsi="Arial" w:ascii="Arial"/>
          <w:lang w:val="hr-HR"/>
        </w:rPr>
        <w:t xml:space="preserve">suvlasničkim </w:t>
      </w:r>
      <w:r w:rsidRPr="00BC66AB">
        <w:rPr>
          <w:rFonts w:cs="Arial" w:eastAsia="Calibri" w:hAnsi="Arial" w:ascii="Arial"/>
          <w:lang w:val="hr-HR"/>
        </w:rPr>
        <w:t>dijelom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nekretnine koji je jednako velik kao i ostali </w:t>
      </w: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 xml:space="preserve">dijelovi dok se ne utvrdi </w:t>
      </w:r>
      <w:r w:rsidRPr="00BC66AB">
        <w:rPr>
          <w:rFonts w:cs="Arial" w:eastAsia="ArialMT" w:hAnsi="Arial" w:ascii="Arial"/>
          <w:lang w:val="hr-HR"/>
        </w:rPr>
        <w:t>drukčije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a </w:t>
      </w:r>
      <w:r w:rsidRPr="00BC66AB">
        <w:rPr>
          <w:rFonts w:cs="Arial" w:eastAsia="ArialMT" w:hAnsi="Arial" w:ascii="Arial"/>
          <w:lang w:val="hr-HR"/>
        </w:rPr>
        <w:t xml:space="preserve">sve sagrađeno na z.k.č. 5177, ZGRADA </w:t>
      </w:r>
      <w:r w:rsidRPr="00BC66AB">
        <w:rPr>
          <w:rFonts w:cs="Arial" w:eastAsia="Calibri" w:hAnsi="Arial" w:ascii="Arial"/>
          <w:lang w:val="hr-HR"/>
        </w:rPr>
        <w:t xml:space="preserve">U ILICI BR. 109, 111 I </w:t>
      </w:r>
      <w:r w:rsidRPr="00BC66AB">
        <w:rPr>
          <w:rFonts w:cs="Arial" w:eastAsia="ArialMT" w:hAnsi="Arial" w:ascii="Arial"/>
          <w:lang w:val="hr-HR"/>
        </w:rPr>
        <w:t>DVORIŠTE i upisano u zk.ul. 8886,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pod rednim brojem 77, k.o. 999901, Grad 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lastRenderedPageBreak/>
        <w:t xml:space="preserve">- Razlučno pravo IMEX BANKA d.d., </w:t>
      </w:r>
      <w:r w:rsidRPr="00BC66AB">
        <w:rPr>
          <w:rFonts w:cs="Arial" w:eastAsia="Calibri" w:hAnsi="Arial" w:ascii="Arial"/>
          <w:lang w:val="hr-HR"/>
        </w:rPr>
        <w:t>Tolstojeva 6, 21000 SPLIT, OIB: 99326633206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- Razlučni SG KONZALT j.d.o.o. </w:t>
      </w:r>
      <w:r w:rsidRPr="00BC66AB">
        <w:rPr>
          <w:rFonts w:cs="Arial" w:eastAsia="Calibri" w:hAnsi="Arial" w:ascii="Arial"/>
          <w:lang w:val="hr-HR"/>
        </w:rPr>
        <w:t>Ilica 109, 10000 Zagreb, OIB: 12372925940</w:t>
      </w:r>
    </w:p>
    <w:p w:rsidRDefault="00DA53F1" w:rsidP="00823FB1" w:rsidR="00DA53F1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3. Spremište broj: 41 </w:t>
      </w:r>
      <w:r w:rsidRPr="00BC66AB">
        <w:rPr>
          <w:rFonts w:cs="Arial" w:eastAsia="ArialMT" w:hAnsi="Arial" w:ascii="Arial"/>
          <w:lang w:val="hr-HR"/>
        </w:rPr>
        <w:t xml:space="preserve">površine 11,92 m², na adresi </w:t>
      </w:r>
      <w:r w:rsidRPr="00BC66AB">
        <w:rPr>
          <w:rFonts w:cs="Arial" w:eastAsia="Calibri" w:hAnsi="Arial" w:ascii="Arial"/>
          <w:b/>
          <w:bCs/>
          <w:lang w:val="hr-HR"/>
        </w:rPr>
        <w:t>Ilica 109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 xml:space="preserve">dio s </w:t>
      </w:r>
      <w:r w:rsidRPr="00BC66AB">
        <w:rPr>
          <w:rFonts w:cs="Arial" w:eastAsia="ArialMT" w:hAnsi="Arial" w:ascii="Arial"/>
          <w:lang w:val="hr-HR"/>
        </w:rPr>
        <w:t xml:space="preserve">neodređenim </w:t>
      </w:r>
      <w:r w:rsidRPr="00BC66AB">
        <w:rPr>
          <w:rFonts w:cs="Arial" w:eastAsia="Calibri" w:hAnsi="Arial" w:ascii="Arial"/>
          <w:lang w:val="hr-HR"/>
        </w:rPr>
        <w:t xml:space="preserve">omjerom </w:t>
      </w:r>
      <w:r w:rsidRPr="00BC66AB">
        <w:rPr>
          <w:rFonts w:cs="Arial" w:eastAsia="ArialMT" w:hAnsi="Arial" w:ascii="Arial"/>
          <w:lang w:val="hr-HR"/>
        </w:rPr>
        <w:t xml:space="preserve">ETAŽNO VLASNIŠTVO </w:t>
      </w:r>
      <w:r w:rsidRPr="00BC66AB">
        <w:rPr>
          <w:rFonts w:cs="Arial" w:eastAsia="Calibri" w:hAnsi="Arial" w:ascii="Arial"/>
          <w:lang w:val="hr-HR"/>
        </w:rPr>
        <w:t>(E-41)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Spremište </w:t>
      </w:r>
      <w:r w:rsidRPr="00BC66AB">
        <w:rPr>
          <w:rFonts w:cs="Arial" w:eastAsia="Calibri" w:hAnsi="Arial" w:ascii="Arial"/>
          <w:lang w:val="hr-HR"/>
        </w:rPr>
        <w:t xml:space="preserve">br. 41 u podrumu </w:t>
      </w:r>
      <w:r w:rsidRPr="00BC66AB">
        <w:rPr>
          <w:rFonts w:cs="Arial" w:eastAsia="ArialMT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lang w:val="hr-HR"/>
        </w:rPr>
        <w:t xml:space="preserve">11.29 m2 neodvojivo povezan sa </w:t>
      </w:r>
      <w:r w:rsidRPr="00BC66AB">
        <w:rPr>
          <w:rFonts w:cs="Arial" w:eastAsia="ArialMT" w:hAnsi="Arial" w:ascii="Arial"/>
          <w:lang w:val="hr-HR"/>
        </w:rPr>
        <w:t xml:space="preserve">suvlasničkim </w:t>
      </w:r>
      <w:r w:rsidRPr="00BC66AB">
        <w:rPr>
          <w:rFonts w:cs="Arial" w:eastAsia="Calibri" w:hAnsi="Arial" w:ascii="Arial"/>
          <w:lang w:val="hr-HR"/>
        </w:rPr>
        <w:t>dijelom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nekretnine koji je jednako velik kao i ostali </w:t>
      </w: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 xml:space="preserve">dijelovi dok se ne utvrdi </w:t>
      </w:r>
      <w:r w:rsidRPr="00BC66AB">
        <w:rPr>
          <w:rFonts w:cs="Arial" w:eastAsia="ArialMT" w:hAnsi="Arial" w:ascii="Arial"/>
          <w:lang w:val="hr-HR"/>
        </w:rPr>
        <w:t>drukčije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a sve sagrađeno na z.k.č. 5177, ZGRADA </w:t>
      </w:r>
      <w:r w:rsidRPr="00BC66AB">
        <w:rPr>
          <w:rFonts w:cs="Arial" w:eastAsia="Calibri" w:hAnsi="Arial" w:ascii="Arial"/>
          <w:lang w:val="hr-HR"/>
        </w:rPr>
        <w:t xml:space="preserve">U ILICI BR. 109, 111 I </w:t>
      </w:r>
      <w:r w:rsidRPr="00BC66AB">
        <w:rPr>
          <w:rFonts w:cs="Arial" w:eastAsia="ArialMT" w:hAnsi="Arial" w:ascii="Arial"/>
          <w:lang w:val="hr-HR"/>
        </w:rPr>
        <w:t>DVORIŠTE i upisano u zk.ul. 8886,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pod rednim brojem 41, k.o. 999901, Grad 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Zabilježba OVR</w:t>
      </w:r>
      <w:r w:rsidRPr="00BC66AB">
        <w:rPr>
          <w:rFonts w:cs="Arial" w:eastAsia="Calibri" w:hAnsi="Arial" w:ascii="Arial"/>
          <w:lang w:val="hr-HR"/>
        </w:rPr>
        <w:t>-1692/2016 od 11.03.2016</w:t>
      </w:r>
    </w:p>
    <w:p w:rsidRDefault="00DA53F1" w:rsidP="00823FB1" w:rsidR="00DA53F1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4. Lokal broj 4 </w:t>
      </w:r>
      <w:r w:rsidRPr="00BC66AB">
        <w:rPr>
          <w:rFonts w:cs="Arial" w:eastAsia="ArialMT" w:hAnsi="Arial" w:ascii="Arial"/>
          <w:lang w:val="hr-HR"/>
        </w:rPr>
        <w:t xml:space="preserve">površine 35,93 m², na adresi </w:t>
      </w:r>
      <w:r w:rsidRPr="00BC66AB">
        <w:rPr>
          <w:rFonts w:cs="Arial" w:eastAsia="Calibri" w:hAnsi="Arial" w:ascii="Arial"/>
          <w:b/>
          <w:bCs/>
          <w:lang w:val="hr-HR"/>
        </w:rPr>
        <w:t>Ilica 134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 xml:space="preserve">dio: 1,322/100 </w:t>
      </w:r>
      <w:r w:rsidRPr="00BC66AB">
        <w:rPr>
          <w:rFonts w:cs="Arial" w:eastAsia="ArialMT" w:hAnsi="Arial" w:ascii="Arial"/>
          <w:lang w:val="hr-HR"/>
        </w:rPr>
        <w:t xml:space="preserve">ETAŽNO VLASNIŠTVO </w:t>
      </w:r>
      <w:r w:rsidRPr="00BC66AB">
        <w:rPr>
          <w:rFonts w:cs="Arial" w:eastAsia="Calibri" w:hAnsi="Arial" w:ascii="Arial"/>
          <w:lang w:val="hr-HR"/>
        </w:rPr>
        <w:t>(E-24)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Lokal br. 4, </w:t>
      </w:r>
      <w:r w:rsidRPr="00BC66AB">
        <w:rPr>
          <w:rFonts w:cs="Arial" w:eastAsia="ArialMT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lang w:val="hr-HR"/>
        </w:rPr>
        <w:t xml:space="preserve">35,93 </w:t>
      </w:r>
      <w:r w:rsidRPr="00BC66AB">
        <w:rPr>
          <w:rFonts w:cs="Arial" w:eastAsia="ArialMT" w:hAnsi="Arial" w:ascii="Arial"/>
          <w:lang w:val="hr-HR"/>
        </w:rPr>
        <w:t xml:space="preserve">čm, </w:t>
      </w:r>
      <w:r w:rsidRPr="00BC66AB">
        <w:rPr>
          <w:rFonts w:cs="Arial" w:eastAsia="Calibri" w:hAnsi="Arial" w:ascii="Arial"/>
          <w:lang w:val="hr-HR"/>
        </w:rPr>
        <w:t xml:space="preserve">u prizemlju (kota 0,00), u planu posebnih dijelova </w:t>
      </w:r>
      <w:r w:rsidRPr="00BC66AB">
        <w:rPr>
          <w:rFonts w:cs="Arial" w:eastAsia="ArialMT" w:hAnsi="Arial" w:ascii="Arial"/>
          <w:lang w:val="hr-HR"/>
        </w:rPr>
        <w:t xml:space="preserve">označeno </w:t>
      </w:r>
      <w:r w:rsidRPr="00BC66AB">
        <w:rPr>
          <w:rFonts w:cs="Arial" w:eastAsia="Calibri" w:hAnsi="Arial" w:ascii="Arial"/>
          <w:lang w:val="hr-HR"/>
        </w:rPr>
        <w:t>tamno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narančastom </w:t>
      </w:r>
      <w:r w:rsidRPr="00BC66AB">
        <w:rPr>
          <w:rFonts w:cs="Arial" w:eastAsia="Calibri" w:hAnsi="Arial" w:ascii="Arial"/>
          <w:lang w:val="hr-HR"/>
        </w:rPr>
        <w:t>bojom.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Prema Rješenju o izvedenom stanju Klasa: UP/I 350</w:t>
      </w:r>
      <w:r w:rsidRPr="00BC66AB">
        <w:rPr>
          <w:rFonts w:cs="Arial" w:eastAsia="Calibri" w:hAnsi="Arial" w:ascii="Arial"/>
          <w:lang w:val="hr-HR"/>
        </w:rPr>
        <w:t>-05/2013-007/13998, Urbroj: 251-13-22-1/003-16-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14 od 21.11.2016 i Plana posebnih dijelova zgrade Elaborata o etažiranju</w:t>
      </w:r>
      <w:r w:rsidRPr="00BC66AB">
        <w:rPr>
          <w:rFonts w:cs="Arial" w:eastAsia="Calibri" w:hAnsi="Arial" w:ascii="Arial"/>
          <w:lang w:val="hr-HR"/>
        </w:rPr>
        <w:t>-poslovnog objekta Ilica 134</w:t>
      </w:r>
      <w:r w:rsidR="00DA53F1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broj t.d.: 20/4 od srpnja 2004</w:t>
      </w:r>
      <w:r w:rsidR="00DA53F1">
        <w:rPr>
          <w:rFonts w:cs="Arial" w:eastAsia="Calibri" w:hAnsi="Arial" w:ascii="Arial"/>
          <w:lang w:val="hr-HR"/>
        </w:rPr>
        <w:t xml:space="preserve">. 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>U naravi Lokal oznake L3 površine 37,48 m²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Suvlasnički dio: 14/1000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U prizemlju lokal oznake L3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Ukupne površine </w:t>
      </w:r>
      <w:r w:rsidRPr="00BC66AB">
        <w:rPr>
          <w:rFonts w:cs="Arial" w:eastAsia="Calibri" w:hAnsi="Arial" w:ascii="Arial"/>
          <w:b/>
          <w:bCs/>
          <w:lang w:val="hr-HR"/>
        </w:rPr>
        <w:t xml:space="preserve">37,48 </w:t>
      </w:r>
      <w:r w:rsidRPr="00BC66AB">
        <w:rPr>
          <w:rFonts w:cs="Arial" w:eastAsia="ArialMT" w:hAnsi="Arial" w:ascii="Arial"/>
          <w:lang w:val="hr-HR"/>
        </w:rPr>
        <w:t>m² u planu posebnih dijelova zgrada označeno smeđom bojom, uz istodobno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pravo sjedinjenja zemljišta i zgrade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a </w:t>
      </w:r>
      <w:r w:rsidRPr="00BC66AB">
        <w:rPr>
          <w:rFonts w:cs="Arial" w:eastAsia="ArialMT" w:hAnsi="Arial" w:ascii="Arial"/>
          <w:lang w:val="hr-HR"/>
        </w:rPr>
        <w:t>sve sagrađeno na z.k.č. 478/3</w:t>
      </w:r>
      <w:r w:rsidRPr="00BC66AB">
        <w:rPr>
          <w:rFonts w:cs="Arial" w:eastAsia="Calibri" w:hAnsi="Arial" w:ascii="Arial"/>
          <w:lang w:val="hr-HR"/>
        </w:rPr>
        <w:t xml:space="preserve">, </w:t>
      </w:r>
      <w:r w:rsidRPr="00BC66AB">
        <w:rPr>
          <w:rFonts w:cs="Arial" w:eastAsia="ArialMT" w:hAnsi="Arial" w:ascii="Arial"/>
          <w:lang w:val="hr-HR"/>
        </w:rPr>
        <w:t xml:space="preserve">KUĆA </w:t>
      </w:r>
      <w:r w:rsidRPr="00BC66AB">
        <w:rPr>
          <w:rFonts w:cs="Arial" w:eastAsia="Calibri" w:hAnsi="Arial" w:ascii="Arial"/>
          <w:lang w:val="hr-HR"/>
        </w:rPr>
        <w:t xml:space="preserve">BR. 134 I </w:t>
      </w:r>
      <w:r w:rsidRPr="00BC66AB">
        <w:rPr>
          <w:rFonts w:cs="Arial" w:eastAsia="ArialMT" w:hAnsi="Arial" w:ascii="Arial"/>
          <w:lang w:val="hr-HR"/>
        </w:rPr>
        <w:t xml:space="preserve">DVORIŠTE </w:t>
      </w:r>
      <w:r w:rsidRPr="00BC66AB">
        <w:rPr>
          <w:rFonts w:cs="Arial" w:eastAsia="Calibri" w:hAnsi="Arial" w:ascii="Arial"/>
          <w:lang w:val="hr-HR"/>
        </w:rPr>
        <w:t>U ILICI i upisano u zk.ul. 12916, pod</w:t>
      </w:r>
      <w:r w:rsidR="009067C8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rednim brojem 24, k.o. 999901, Grad 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Razlučni SG KONZALT j.d.o.o. </w:t>
      </w:r>
      <w:r w:rsidRPr="00BC66AB">
        <w:rPr>
          <w:rFonts w:cs="Arial" w:eastAsia="Calibri" w:hAnsi="Arial" w:ascii="Arial"/>
          <w:lang w:val="hr-HR"/>
        </w:rPr>
        <w:t>Ilica 109, 10000 Zagreb, OIB: 12372925940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Razlučni ŠKEGRO BLANKA, , </w:t>
      </w:r>
      <w:r w:rsidRPr="00BC66AB">
        <w:rPr>
          <w:rFonts w:cs="Arial" w:eastAsia="Calibri" w:hAnsi="Arial" w:ascii="Arial"/>
          <w:lang w:val="hr-HR"/>
        </w:rPr>
        <w:t>Zelengaj 71, 10000 Zagreb, OIB: 27855236095</w:t>
      </w:r>
    </w:p>
    <w:p w:rsidRDefault="009067C8" w:rsidP="00823FB1" w:rsidR="009067C8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5. Lokal broj 5 </w:t>
      </w:r>
      <w:r w:rsidRPr="00BC66AB">
        <w:rPr>
          <w:rFonts w:cs="Arial" w:eastAsia="ArialMT" w:hAnsi="Arial" w:ascii="Arial"/>
          <w:lang w:val="hr-HR"/>
        </w:rPr>
        <w:t xml:space="preserve">površine 35,14 m², na adresi </w:t>
      </w:r>
      <w:r w:rsidRPr="00BC66AB">
        <w:rPr>
          <w:rFonts w:cs="Arial" w:eastAsia="Calibri" w:hAnsi="Arial" w:ascii="Arial"/>
          <w:b/>
          <w:bCs/>
          <w:lang w:val="hr-HR"/>
        </w:rPr>
        <w:t>Ilica 134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 xml:space="preserve">dio: 1,293/100 </w:t>
      </w:r>
      <w:r w:rsidRPr="00BC66AB">
        <w:rPr>
          <w:rFonts w:cs="Arial" w:eastAsia="ArialMT" w:hAnsi="Arial" w:ascii="Arial"/>
          <w:lang w:val="hr-HR"/>
        </w:rPr>
        <w:t xml:space="preserve">ETAŽNO VLASNIŠTVO </w:t>
      </w:r>
      <w:r w:rsidRPr="00BC66AB">
        <w:rPr>
          <w:rFonts w:cs="Arial" w:eastAsia="Calibri" w:hAnsi="Arial" w:ascii="Arial"/>
          <w:lang w:val="hr-HR"/>
        </w:rPr>
        <w:t>(E-25)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Lokal br. 5, </w:t>
      </w:r>
      <w:r w:rsidRPr="00BC66AB">
        <w:rPr>
          <w:rFonts w:cs="Arial" w:eastAsia="ArialMT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lang w:val="hr-HR"/>
        </w:rPr>
        <w:t xml:space="preserve">35,14 </w:t>
      </w:r>
      <w:r w:rsidRPr="00BC66AB">
        <w:rPr>
          <w:rFonts w:cs="Arial" w:eastAsia="ArialMT" w:hAnsi="Arial" w:ascii="Arial"/>
          <w:lang w:val="hr-HR"/>
        </w:rPr>
        <w:t xml:space="preserve">čm, </w:t>
      </w:r>
      <w:r w:rsidRPr="00BC66AB">
        <w:rPr>
          <w:rFonts w:cs="Arial" w:eastAsia="Calibri" w:hAnsi="Arial" w:ascii="Arial"/>
          <w:lang w:val="hr-HR"/>
        </w:rPr>
        <w:t xml:space="preserve">u prizemlju (kota 0,00), u planu posebnih dijelova </w:t>
      </w:r>
      <w:r w:rsidRPr="00BC66AB">
        <w:rPr>
          <w:rFonts w:cs="Arial" w:eastAsia="ArialMT" w:hAnsi="Arial" w:ascii="Arial"/>
          <w:lang w:val="hr-HR"/>
        </w:rPr>
        <w:t xml:space="preserve">označeno </w:t>
      </w:r>
      <w:r w:rsidRPr="00BC66AB">
        <w:rPr>
          <w:rFonts w:cs="Arial" w:eastAsia="Calibri" w:hAnsi="Arial" w:ascii="Arial"/>
          <w:lang w:val="hr-HR"/>
        </w:rPr>
        <w:t>crvenom</w:t>
      </w:r>
      <w:r w:rsidR="009067C8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bojom.</w:t>
      </w:r>
      <w:r w:rsidR="009067C8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ArialMT" w:hAnsi="Arial" w:ascii="Arial"/>
          <w:lang w:val="hr-HR"/>
        </w:rPr>
        <w:t xml:space="preserve">Prema Rješenju o </w:t>
      </w:r>
      <w:r w:rsidRPr="00BC66AB">
        <w:rPr>
          <w:rFonts w:cs="Arial" w:eastAsia="Calibri" w:hAnsi="Arial" w:ascii="Arial"/>
          <w:lang w:val="hr-HR"/>
        </w:rPr>
        <w:t>izvedenom stanju Klasa: UP/I 350-05/2013-007/13998, Urbroj: 251-13-22-1/003-16-</w:t>
      </w:r>
      <w:r w:rsidR="009067C8">
        <w:rPr>
          <w:rFonts w:cs="Arial" w:eastAsia="Calibri" w:hAnsi="Arial" w:ascii="Arial"/>
          <w:lang w:val="hr-HR"/>
        </w:rPr>
        <w:t xml:space="preserve"> 1</w:t>
      </w:r>
      <w:r w:rsidRPr="00BC66AB">
        <w:rPr>
          <w:rFonts w:cs="Arial" w:eastAsia="ArialMT" w:hAnsi="Arial" w:ascii="Arial"/>
          <w:lang w:val="hr-HR"/>
        </w:rPr>
        <w:t>4 od 21.11.2016 i Plana posebnih dijelova zgrade Elaborata o etažiranju</w:t>
      </w:r>
      <w:r w:rsidRPr="00BC66AB">
        <w:rPr>
          <w:rFonts w:cs="Arial" w:eastAsia="Calibri" w:hAnsi="Arial" w:ascii="Arial"/>
          <w:lang w:val="hr-HR"/>
        </w:rPr>
        <w:t>-poslovnog objekta Ilica 134</w:t>
      </w:r>
      <w:r w:rsidR="009067C8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broj t.d.</w:t>
      </w:r>
      <w:r w:rsidR="009067C8">
        <w:rPr>
          <w:rFonts w:cs="Arial" w:eastAsia="Calibri" w:hAnsi="Arial" w:ascii="Arial"/>
          <w:lang w:val="hr-HR"/>
        </w:rPr>
        <w:t>: 20/4 od srpnja 2004.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>U naravi Lokal oznake L4 površine 38 m²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Suvlasnički dio: 14/1000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U prizemlju lokal oznake L4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Ukupne površine </w:t>
      </w:r>
      <w:r w:rsidRPr="00BC66AB">
        <w:rPr>
          <w:rFonts w:cs="Arial" w:eastAsia="Calibri" w:hAnsi="Arial" w:ascii="Arial"/>
          <w:b/>
          <w:bCs/>
          <w:lang w:val="hr-HR"/>
        </w:rPr>
        <w:t xml:space="preserve">38 </w:t>
      </w:r>
      <w:r w:rsidRPr="00BC66AB">
        <w:rPr>
          <w:rFonts w:cs="Arial" w:eastAsia="ArialMT" w:hAnsi="Arial" w:ascii="Arial"/>
          <w:lang w:val="hr-HR"/>
        </w:rPr>
        <w:t>m² u planu posebnih dijelova zgrada označeno crvenom bojom, uz istodobno pravo</w:t>
      </w:r>
      <w:r w:rsidR="00DA53F1">
        <w:rPr>
          <w:rFonts w:cs="Arial" w:eastAsia="ArialMT" w:hAnsi="Arial" w:ascii="Arial"/>
          <w:lang w:val="hr-HR"/>
        </w:rPr>
        <w:t xml:space="preserve"> </w:t>
      </w:r>
      <w:r w:rsidRPr="00BC66AB">
        <w:rPr>
          <w:rFonts w:cs="Arial" w:eastAsia="ArialMT" w:hAnsi="Arial" w:ascii="Arial"/>
          <w:lang w:val="hr-HR"/>
        </w:rPr>
        <w:t>sjedinjenja zemljišta i zgrade</w:t>
      </w:r>
      <w:r w:rsidR="00DA53F1">
        <w:rPr>
          <w:rFonts w:cs="Arial" w:eastAsia="ArialMT" w:hAnsi="Arial" w:ascii="Arial"/>
          <w:lang w:val="hr-HR"/>
        </w:rPr>
        <w:t xml:space="preserve">, </w:t>
      </w:r>
      <w:r w:rsidRPr="00BC66AB">
        <w:rPr>
          <w:rFonts w:cs="Arial" w:eastAsia="ArialMT" w:hAnsi="Arial" w:ascii="Arial"/>
          <w:lang w:val="hr-HR"/>
        </w:rPr>
        <w:t xml:space="preserve">sve sagrađeno na z.k.č. 478/3, KUĆA </w:t>
      </w:r>
      <w:r w:rsidRPr="00BC66AB">
        <w:rPr>
          <w:rFonts w:cs="Arial" w:eastAsia="Calibri" w:hAnsi="Arial" w:ascii="Arial"/>
          <w:lang w:val="hr-HR"/>
        </w:rPr>
        <w:t xml:space="preserve">BR. 134 I </w:t>
      </w:r>
      <w:r w:rsidRPr="00BC66AB">
        <w:rPr>
          <w:rFonts w:cs="Arial" w:eastAsia="ArialMT" w:hAnsi="Arial" w:ascii="Arial"/>
          <w:lang w:val="hr-HR"/>
        </w:rPr>
        <w:t xml:space="preserve">DVORIŠTE </w:t>
      </w:r>
      <w:r w:rsidRPr="00BC66AB">
        <w:rPr>
          <w:rFonts w:cs="Arial" w:eastAsia="Calibri" w:hAnsi="Arial" w:ascii="Arial"/>
          <w:lang w:val="hr-HR"/>
        </w:rPr>
        <w:t>U ILICI i upisano u zk.ul. 12916, pod</w:t>
      </w:r>
      <w:r w:rsidR="00DA53F1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rednim brojem 25, k.o. 999901, Grad 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Razlučni SG KONZALT j.d.o.o. </w:t>
      </w:r>
      <w:r w:rsidRPr="00BC66AB">
        <w:rPr>
          <w:rFonts w:cs="Arial" w:eastAsia="Calibri" w:hAnsi="Arial" w:ascii="Arial"/>
          <w:lang w:val="hr-HR"/>
        </w:rPr>
        <w:t>Ilica 109, 10000 Zagreb, OIB: 12372925940</w:t>
      </w:r>
    </w:p>
    <w:p w:rsidRDefault="00823FB1" w:rsidP="00823FB1" w:rsidR="00823FB1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Razlučni ŠKEGRO BLANKA, , </w:t>
      </w:r>
      <w:r w:rsidRPr="00BC66AB">
        <w:rPr>
          <w:rFonts w:cs="Arial" w:eastAsia="Calibri" w:hAnsi="Arial" w:ascii="Arial"/>
          <w:lang w:val="hr-HR"/>
        </w:rPr>
        <w:t>Zelengaj 71, 10000 Zagreb, OIB: 27855236095</w:t>
      </w:r>
    </w:p>
    <w:p w:rsidRDefault="00DA53F1" w:rsidP="00823FB1" w:rsidR="00DA53F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6. Lokal u </w:t>
      </w:r>
      <w:r w:rsidR="009067C8">
        <w:rPr>
          <w:rFonts w:cs="Arial" w:eastAsia="Calibri" w:hAnsi="Arial" w:ascii="Arial"/>
          <w:b/>
          <w:bCs/>
          <w:lang w:val="hr-HR"/>
        </w:rPr>
        <w:t>IZ</w:t>
      </w:r>
      <w:r w:rsidRPr="00BC66AB">
        <w:rPr>
          <w:rFonts w:cs="Arial" w:eastAsia="Calibri" w:hAnsi="Arial" w:ascii="Arial"/>
          <w:b/>
          <w:bCs/>
          <w:lang w:val="hr-HR"/>
        </w:rPr>
        <w:t xml:space="preserve">VANKNJIŽNOM vlasništvu </w:t>
      </w:r>
      <w:r w:rsidRPr="00BC66AB">
        <w:rPr>
          <w:rFonts w:cs="Arial" w:eastAsia="ArialMT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b/>
          <w:bCs/>
          <w:lang w:val="hr-HR"/>
        </w:rPr>
        <w:t xml:space="preserve">44,42 </w:t>
      </w:r>
      <w:r w:rsidRPr="00BC66AB">
        <w:rPr>
          <w:rFonts w:cs="Arial" w:eastAsia="ArialMT" w:hAnsi="Arial" w:ascii="Arial"/>
          <w:lang w:val="hr-HR"/>
        </w:rPr>
        <w:t xml:space="preserve">m², na adresi </w:t>
      </w:r>
      <w:r w:rsidRPr="00BC66AB">
        <w:rPr>
          <w:rFonts w:cs="Arial" w:eastAsia="Calibri" w:hAnsi="Arial" w:ascii="Arial"/>
          <w:b/>
          <w:bCs/>
          <w:lang w:val="hr-HR"/>
        </w:rPr>
        <w:t>Ilica 134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Prema Rješenju o izvedenom stanju Klasa: UP/I 350</w:t>
      </w:r>
      <w:r w:rsidRPr="00BC66AB">
        <w:rPr>
          <w:rFonts w:cs="Arial" w:eastAsia="Calibri" w:hAnsi="Arial" w:ascii="Arial"/>
          <w:lang w:val="hr-HR"/>
        </w:rPr>
        <w:t>-05/2013-007/13998, Urbroj: 251-13-22-1/003-16-</w:t>
      </w:r>
      <w:r w:rsidRPr="00BC66AB">
        <w:rPr>
          <w:rFonts w:cs="Arial" w:eastAsia="ArialMT" w:hAnsi="Arial" w:ascii="Arial"/>
          <w:lang w:val="hr-HR"/>
        </w:rPr>
        <w:t>14 od 21.11.2016 i Plana posebnih dijelova zgrade Elaborata o etažiranju</w:t>
      </w:r>
      <w:r w:rsidRPr="00BC66AB">
        <w:rPr>
          <w:rFonts w:cs="Arial" w:eastAsia="Calibri" w:hAnsi="Arial" w:ascii="Arial"/>
          <w:lang w:val="hr-HR"/>
        </w:rPr>
        <w:t>-</w:t>
      </w:r>
      <w:r w:rsidR="00DA53F1">
        <w:rPr>
          <w:rFonts w:cs="Arial" w:eastAsia="Calibri" w:hAnsi="Arial" w:ascii="Arial"/>
          <w:lang w:val="hr-HR"/>
        </w:rPr>
        <w:t>p</w:t>
      </w:r>
      <w:r w:rsidRPr="00BC66AB">
        <w:rPr>
          <w:rFonts w:cs="Arial" w:eastAsia="Calibri" w:hAnsi="Arial" w:ascii="Arial"/>
          <w:lang w:val="hr-HR"/>
        </w:rPr>
        <w:t>oslovnog objekta Ilica 134</w:t>
      </w:r>
      <w:r w:rsidR="00DA53F1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broj t.d.: 20/4 od srpnja 2004</w:t>
      </w:r>
      <w:r w:rsidR="00DA53F1">
        <w:rPr>
          <w:rFonts w:cs="Arial" w:eastAsia="Calibri" w:hAnsi="Arial" w:ascii="Arial"/>
          <w:lang w:val="hr-HR"/>
        </w:rPr>
        <w:t>.</w:t>
      </w:r>
      <w:r w:rsidRPr="00BC66AB">
        <w:rPr>
          <w:rFonts w:cs="Arial" w:eastAsia="Calibri" w:hAnsi="Arial" w:ascii="Arial"/>
          <w:lang w:val="hr-HR"/>
        </w:rPr>
        <w:t xml:space="preserve"> godine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>U naravi Lokal oznake L5 površine 44,42 m²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Suvlasnički dio: 16/1000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U prizemlju lokal oznake L5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lastRenderedPageBreak/>
        <w:t xml:space="preserve">Ukupne površine </w:t>
      </w:r>
      <w:r w:rsidRPr="00BC66AB">
        <w:rPr>
          <w:rFonts w:cs="Arial" w:eastAsia="Calibri" w:hAnsi="Arial" w:ascii="Arial"/>
          <w:b/>
          <w:bCs/>
          <w:lang w:val="hr-HR"/>
        </w:rPr>
        <w:t xml:space="preserve">44,42 </w:t>
      </w:r>
      <w:r w:rsidRPr="00BC66AB">
        <w:rPr>
          <w:rFonts w:cs="Arial" w:eastAsia="ArialMT" w:hAnsi="Arial" w:ascii="Arial"/>
          <w:lang w:val="hr-HR"/>
        </w:rPr>
        <w:t>m² u planu posebnih dijelova zgrada označeno tamnocrvenom bojom, uz</w:t>
      </w:r>
      <w:r w:rsidR="00DA53F1">
        <w:rPr>
          <w:rFonts w:cs="Arial" w:eastAsia="ArialMT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istodobno pravo sj</w:t>
      </w:r>
      <w:r w:rsidRPr="00BC66AB">
        <w:rPr>
          <w:rFonts w:cs="Arial" w:eastAsia="ArialMT" w:hAnsi="Arial" w:ascii="Arial"/>
          <w:lang w:val="hr-HR"/>
        </w:rPr>
        <w:t>edinjenja zemljišta i zgrade</w:t>
      </w:r>
      <w:r w:rsidR="00DA53F1">
        <w:rPr>
          <w:rFonts w:cs="Arial" w:eastAsia="ArialMT" w:hAnsi="Arial" w:ascii="Arial"/>
          <w:lang w:val="hr-HR"/>
        </w:rPr>
        <w:t xml:space="preserve">, </w:t>
      </w:r>
      <w:r w:rsidRPr="00BC66AB">
        <w:rPr>
          <w:rFonts w:cs="Arial" w:eastAsia="ArialMT" w:hAnsi="Arial" w:ascii="Arial"/>
          <w:lang w:val="hr-HR"/>
        </w:rPr>
        <w:t xml:space="preserve">sve sagrađeno na z.k.č. 478/3, KUĆA </w:t>
      </w:r>
      <w:r w:rsidRPr="00BC66AB">
        <w:rPr>
          <w:rFonts w:cs="Arial" w:eastAsia="Calibri" w:hAnsi="Arial" w:ascii="Arial"/>
          <w:lang w:val="hr-HR"/>
        </w:rPr>
        <w:t xml:space="preserve">BR. 134 I </w:t>
      </w:r>
      <w:r w:rsidRPr="00BC66AB">
        <w:rPr>
          <w:rFonts w:cs="Arial" w:eastAsia="ArialMT" w:hAnsi="Arial" w:ascii="Arial"/>
          <w:lang w:val="hr-HR"/>
        </w:rPr>
        <w:t xml:space="preserve">DVORIŠTE </w:t>
      </w:r>
      <w:r w:rsidRPr="00BC66AB">
        <w:rPr>
          <w:rFonts w:cs="Arial" w:eastAsia="Calibri" w:hAnsi="Arial" w:ascii="Arial"/>
          <w:lang w:val="hr-HR"/>
        </w:rPr>
        <w:t>U ILICI, k.o. 999901, Grad 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Razlučni ŠKEGRO BLANKA, , </w:t>
      </w:r>
      <w:r w:rsidRPr="00BC66AB">
        <w:rPr>
          <w:rFonts w:cs="Arial" w:eastAsia="Calibri" w:hAnsi="Arial" w:ascii="Arial"/>
          <w:lang w:val="hr-HR"/>
        </w:rPr>
        <w:t>Zelengaj 71, 10000 Zagreb, OIB: 27855236095</w:t>
      </w:r>
    </w:p>
    <w:p w:rsidRDefault="00823FB1" w:rsidP="00823FB1" w:rsidR="00823FB1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>Stečajni dužnik nije u posjedu.</w:t>
      </w:r>
    </w:p>
    <w:p w:rsidRDefault="00DA53F1" w:rsidP="00823FB1" w:rsidR="00DA53F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7. Spremište u VANKNJIŽNOM vlasništvu u podrumu oznake A </w:t>
      </w:r>
      <w:r w:rsidRPr="00BC66AB">
        <w:rPr>
          <w:rFonts w:cs="Arial" w:eastAsia="ArialMT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b/>
          <w:bCs/>
          <w:lang w:val="hr-HR"/>
        </w:rPr>
        <w:t xml:space="preserve">30,95 </w:t>
      </w:r>
      <w:r w:rsidRPr="00BC66AB">
        <w:rPr>
          <w:rFonts w:cs="Arial" w:eastAsia="ArialMT" w:hAnsi="Arial" w:ascii="Arial"/>
          <w:lang w:val="hr-HR"/>
        </w:rPr>
        <w:t xml:space="preserve">m², na adresi </w:t>
      </w:r>
      <w:r w:rsidRPr="00BC66AB">
        <w:rPr>
          <w:rFonts w:cs="Arial" w:eastAsia="Calibri" w:hAnsi="Arial" w:ascii="Arial"/>
          <w:b/>
          <w:bCs/>
          <w:lang w:val="hr-HR"/>
        </w:rPr>
        <w:t>Ilica 134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Prema Rješenju o izvedenom stanju Klasa: UP/I 350</w:t>
      </w:r>
      <w:r w:rsidRPr="00BC66AB">
        <w:rPr>
          <w:rFonts w:cs="Arial" w:eastAsia="Calibri" w:hAnsi="Arial" w:ascii="Arial"/>
          <w:lang w:val="hr-HR"/>
        </w:rPr>
        <w:t>-05/2013-007/13998, Urbroj: 251-13-22-1/003-16-</w:t>
      </w:r>
      <w:r w:rsidRPr="00BC66AB">
        <w:rPr>
          <w:rFonts w:cs="Arial" w:eastAsia="ArialMT" w:hAnsi="Arial" w:ascii="Arial"/>
          <w:lang w:val="hr-HR"/>
        </w:rPr>
        <w:t>14 od 21.11.2016 i Plana posebnih dijelova zgrade Elaborata o etažiranju</w:t>
      </w:r>
      <w:r w:rsidRPr="00BC66AB">
        <w:rPr>
          <w:rFonts w:cs="Arial" w:eastAsia="Calibri" w:hAnsi="Arial" w:ascii="Arial"/>
          <w:lang w:val="hr-HR"/>
        </w:rPr>
        <w:t>-poslovnog objekta Ilica 134</w:t>
      </w:r>
      <w:r w:rsidR="009067C8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broj t.d.</w:t>
      </w:r>
      <w:r w:rsidR="009067C8">
        <w:rPr>
          <w:rFonts w:cs="Arial" w:eastAsia="Calibri" w:hAnsi="Arial" w:ascii="Arial"/>
          <w:lang w:val="hr-HR"/>
        </w:rPr>
        <w:t>: 20/4 od srpnja 2004.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>U naravi spremište (arhiva oznake A) površine 30,95 m²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Suvlasnički dio: 11</w:t>
      </w:r>
      <w:r w:rsidRPr="00BC66AB">
        <w:rPr>
          <w:rFonts w:cs="Arial" w:eastAsia="Calibri" w:hAnsi="Arial" w:ascii="Arial"/>
          <w:lang w:val="hr-HR"/>
        </w:rPr>
        <w:t>/1000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U podrumu ARHIVA oznake A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Ukupne površine </w:t>
      </w:r>
      <w:r w:rsidRPr="00BC66AB">
        <w:rPr>
          <w:rFonts w:cs="Arial" w:eastAsia="Calibri" w:hAnsi="Arial" w:ascii="Arial"/>
          <w:b/>
          <w:bCs/>
          <w:lang w:val="hr-HR"/>
        </w:rPr>
        <w:t xml:space="preserve">30,95 </w:t>
      </w:r>
      <w:r w:rsidRPr="00BC66AB">
        <w:rPr>
          <w:rFonts w:cs="Arial" w:eastAsia="ArialMT" w:hAnsi="Arial" w:ascii="Arial"/>
          <w:lang w:val="hr-HR"/>
        </w:rPr>
        <w:t>m² uz istodobno pravo sjedinjenja zemljišta i zgrade</w:t>
      </w:r>
    </w:p>
    <w:p w:rsidRDefault="00823FB1" w:rsidP="00823FB1" w:rsidR="00823FB1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a sve </w:t>
      </w:r>
      <w:r w:rsidRPr="00BC66AB">
        <w:rPr>
          <w:rFonts w:cs="Arial" w:eastAsia="ArialMT" w:hAnsi="Arial" w:ascii="Arial"/>
          <w:lang w:val="hr-HR"/>
        </w:rPr>
        <w:t xml:space="preserve">sagrađeno na z.k.č. 478/3, KUĆA </w:t>
      </w:r>
      <w:r w:rsidRPr="00BC66AB">
        <w:rPr>
          <w:rFonts w:cs="Arial" w:eastAsia="Calibri" w:hAnsi="Arial" w:ascii="Arial"/>
          <w:lang w:val="hr-HR"/>
        </w:rPr>
        <w:t xml:space="preserve">BR. 134 I </w:t>
      </w:r>
      <w:r w:rsidRPr="00BC66AB">
        <w:rPr>
          <w:rFonts w:cs="Arial" w:eastAsia="ArialMT" w:hAnsi="Arial" w:ascii="Arial"/>
          <w:lang w:val="hr-HR"/>
        </w:rPr>
        <w:t xml:space="preserve">DVORIŠTE </w:t>
      </w:r>
      <w:r w:rsidRPr="00BC66AB">
        <w:rPr>
          <w:rFonts w:cs="Arial" w:eastAsia="Calibri" w:hAnsi="Arial" w:ascii="Arial"/>
          <w:lang w:val="hr-HR"/>
        </w:rPr>
        <w:t>U ILICI, k.o. 999901, Grad Zagreb</w:t>
      </w:r>
    </w:p>
    <w:p w:rsidRDefault="009067C8" w:rsidP="00823FB1" w:rsidR="009067C8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8. Poslovni prostor </w:t>
      </w:r>
      <w:r w:rsidRPr="00BC66AB">
        <w:rPr>
          <w:rFonts w:cs="Arial" w:eastAsia="ArialMT" w:hAnsi="Arial" w:ascii="Arial"/>
          <w:lang w:val="hr-HR"/>
        </w:rPr>
        <w:t xml:space="preserve">površine 209,06 m², na adresi </w:t>
      </w:r>
      <w:r w:rsidRPr="00BC66AB">
        <w:rPr>
          <w:rFonts w:cs="Arial" w:eastAsia="Calibri" w:hAnsi="Arial" w:ascii="Arial"/>
          <w:b/>
          <w:bCs/>
          <w:lang w:val="hr-HR"/>
        </w:rPr>
        <w:t>Primorska 10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 xml:space="preserve">dio s </w:t>
      </w:r>
      <w:r w:rsidRPr="00BC66AB">
        <w:rPr>
          <w:rFonts w:cs="Arial" w:eastAsia="ArialMT" w:hAnsi="Arial" w:ascii="Arial"/>
          <w:lang w:val="hr-HR"/>
        </w:rPr>
        <w:t xml:space="preserve">neodređenim </w:t>
      </w:r>
      <w:r w:rsidRPr="00BC66AB">
        <w:rPr>
          <w:rFonts w:cs="Arial" w:eastAsia="Calibri" w:hAnsi="Arial" w:ascii="Arial"/>
          <w:lang w:val="hr-HR"/>
        </w:rPr>
        <w:t xml:space="preserve">omjerom </w:t>
      </w:r>
      <w:r w:rsidRPr="00BC66AB">
        <w:rPr>
          <w:rFonts w:cs="Arial" w:eastAsia="ArialMT" w:hAnsi="Arial" w:ascii="Arial"/>
          <w:lang w:val="hr-HR"/>
        </w:rPr>
        <w:t xml:space="preserve">ETAŽNO VLASNIŠTVO </w:t>
      </w:r>
      <w:r w:rsidRPr="00BC66AB">
        <w:rPr>
          <w:rFonts w:cs="Arial" w:eastAsia="Calibri" w:hAnsi="Arial" w:ascii="Arial"/>
          <w:lang w:val="hr-HR"/>
        </w:rPr>
        <w:t>(E-28)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Poslovni prostor u prizemlju </w:t>
      </w:r>
      <w:r w:rsidRPr="00BC66AB">
        <w:rPr>
          <w:rFonts w:cs="Arial" w:eastAsia="ArialMT" w:hAnsi="Arial" w:ascii="Arial"/>
          <w:lang w:val="hr-HR"/>
        </w:rPr>
        <w:t xml:space="preserve">dvorišne </w:t>
      </w:r>
      <w:r w:rsidRPr="00BC66AB">
        <w:rPr>
          <w:rFonts w:cs="Arial" w:eastAsia="Calibri" w:hAnsi="Arial" w:ascii="Arial"/>
          <w:lang w:val="hr-HR"/>
        </w:rPr>
        <w:t xml:space="preserve">zgrade </w:t>
      </w:r>
      <w:r w:rsidRPr="00BC66AB">
        <w:rPr>
          <w:rFonts w:cs="Arial" w:eastAsia="ArialMT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lang w:val="hr-HR"/>
        </w:rPr>
        <w:t xml:space="preserve">292,06 m2, neodvojivo povezan sa </w:t>
      </w:r>
      <w:r w:rsidRPr="00BC66AB">
        <w:rPr>
          <w:rFonts w:cs="Arial" w:eastAsia="ArialMT" w:hAnsi="Arial" w:ascii="Arial"/>
          <w:lang w:val="hr-HR"/>
        </w:rPr>
        <w:t>suvlasničkim</w:t>
      </w:r>
      <w:r w:rsidR="009067C8">
        <w:rPr>
          <w:rFonts w:cs="Arial" w:eastAsia="ArialMT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 xml:space="preserve">dijelom nekretnine u A koji je jednako velik kao i ostali </w:t>
      </w: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>dijelovi.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a </w:t>
      </w:r>
      <w:r w:rsidRPr="00BC66AB">
        <w:rPr>
          <w:rFonts w:cs="Arial" w:eastAsia="ArialMT" w:hAnsi="Arial" w:ascii="Arial"/>
          <w:lang w:val="hr-HR"/>
        </w:rPr>
        <w:t xml:space="preserve">sve sagrađeno na z.k.č. 5166/1, STAMBENA </w:t>
      </w:r>
      <w:r w:rsidRPr="00BC66AB">
        <w:rPr>
          <w:rFonts w:cs="Arial" w:eastAsia="Calibri" w:hAnsi="Arial" w:ascii="Arial"/>
          <w:lang w:val="hr-HR"/>
        </w:rPr>
        <w:t xml:space="preserve">ZGRADA BR. 10, STAMBENA ZGRADA BR. 10/1,STAMBENA ZGRADA BR. 10/2, </w:t>
      </w:r>
      <w:r w:rsidRPr="00BC66AB">
        <w:rPr>
          <w:rFonts w:cs="Arial" w:eastAsia="ArialMT" w:hAnsi="Arial" w:ascii="Arial"/>
          <w:lang w:val="hr-HR"/>
        </w:rPr>
        <w:t xml:space="preserve">POMOĆNA </w:t>
      </w:r>
      <w:r w:rsidRPr="00BC66AB">
        <w:rPr>
          <w:rFonts w:cs="Arial" w:eastAsia="Calibri" w:hAnsi="Arial" w:ascii="Arial"/>
          <w:lang w:val="hr-HR"/>
        </w:rPr>
        <w:t xml:space="preserve">ZGRADA, </w:t>
      </w:r>
      <w:r w:rsidRPr="00BC66AB">
        <w:rPr>
          <w:rFonts w:cs="Arial" w:eastAsia="ArialMT" w:hAnsi="Arial" w:ascii="Arial"/>
          <w:lang w:val="hr-HR"/>
        </w:rPr>
        <w:t xml:space="preserve">POMOĆNA </w:t>
      </w:r>
      <w:r w:rsidRPr="00BC66AB">
        <w:rPr>
          <w:rFonts w:cs="Arial" w:eastAsia="Calibri" w:hAnsi="Arial" w:ascii="Arial"/>
          <w:lang w:val="hr-HR"/>
        </w:rPr>
        <w:t xml:space="preserve">ZGRADA I </w:t>
      </w:r>
      <w:r w:rsidRPr="00BC66AB">
        <w:rPr>
          <w:rFonts w:cs="Arial" w:eastAsia="ArialMT" w:hAnsi="Arial" w:ascii="Arial"/>
          <w:lang w:val="hr-HR"/>
        </w:rPr>
        <w:t>IZGRAĐENO</w:t>
      </w:r>
      <w:r w:rsidR="009067C8">
        <w:rPr>
          <w:rFonts w:cs="Arial" w:eastAsia="ArialMT" w:hAnsi="Arial" w:ascii="Arial"/>
          <w:lang w:val="hr-HR"/>
        </w:rPr>
        <w:t xml:space="preserve"> </w:t>
      </w:r>
      <w:r w:rsidRPr="00BC66AB">
        <w:rPr>
          <w:rFonts w:cs="Arial" w:eastAsia="ArialMT" w:hAnsi="Arial" w:ascii="Arial"/>
          <w:lang w:val="hr-HR"/>
        </w:rPr>
        <w:t xml:space="preserve">ZEMLJIŠTE I DVORIŠTE, </w:t>
      </w:r>
      <w:r w:rsidRPr="00BC66AB">
        <w:rPr>
          <w:rFonts w:cs="Arial" w:eastAsia="Calibri" w:hAnsi="Arial" w:ascii="Arial"/>
          <w:lang w:val="hr-HR"/>
        </w:rPr>
        <w:t>PRIMORSKA ULICA i upisano u zk.ul. 3903, pod rednim brojem 28, k.o.</w:t>
      </w:r>
      <w:r w:rsidR="009067C8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999901, Grad 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>- Razlučno pravo NOVA KREDITNA BANKA MARIBOR D.D.</w:t>
      </w:r>
      <w:r w:rsidRPr="00BC66AB">
        <w:rPr>
          <w:rFonts w:cs="Arial" w:eastAsia="Calibri" w:hAnsi="Arial" w:ascii="Arial"/>
          <w:lang w:val="hr-HR"/>
        </w:rPr>
        <w:t>, ULICA VITA KRAIGHERIJA 4,</w:t>
      </w:r>
      <w:r w:rsidR="00B64B6E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MARIBOR, REPUBLIKA SLOVENIJA, OIB: 58602216763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- Razlučni SG KONZALT j.d.o.o. </w:t>
      </w:r>
      <w:r w:rsidRPr="00BC66AB">
        <w:rPr>
          <w:rFonts w:cs="Arial" w:eastAsia="Calibri" w:hAnsi="Arial" w:ascii="Arial"/>
          <w:lang w:val="hr-HR"/>
        </w:rPr>
        <w:t>Ilica 109, 10000 Zagreb, OIB: 12372925940</w:t>
      </w:r>
    </w:p>
    <w:p w:rsidRDefault="00B64B6E" w:rsidP="00823FB1" w:rsidR="00B64B6E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9. Zemljište </w:t>
      </w:r>
      <w:r w:rsidRPr="00BC66AB">
        <w:rPr>
          <w:rFonts w:cs="Arial" w:eastAsia="ArialMT" w:hAnsi="Arial" w:ascii="Arial"/>
          <w:lang w:val="hr-HR"/>
        </w:rPr>
        <w:t xml:space="preserve">površine 2.745 m², na adresi </w:t>
      </w:r>
      <w:r w:rsidRPr="00BC66AB">
        <w:rPr>
          <w:rFonts w:cs="Arial" w:eastAsia="Calibri" w:hAnsi="Arial" w:ascii="Arial"/>
          <w:b/>
          <w:bCs/>
          <w:lang w:val="hr-HR"/>
        </w:rPr>
        <w:t>Emanuela Vidovića</w:t>
      </w:r>
      <w:r w:rsidRPr="00BC66AB">
        <w:rPr>
          <w:rFonts w:cs="Arial" w:eastAsia="Calibri" w:hAnsi="Arial" w:ascii="Arial"/>
          <w:lang w:val="hr-HR"/>
        </w:rPr>
        <w:t xml:space="preserve">, </w:t>
      </w:r>
      <w:r w:rsidRPr="00BC66AB">
        <w:rPr>
          <w:rFonts w:cs="Arial" w:eastAsia="Calibri" w:hAnsi="Arial" w:ascii="Arial"/>
          <w:b/>
          <w:bCs/>
          <w:lang w:val="hr-HR"/>
        </w:rPr>
        <w:t>Sesvete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Zemljište oznake z.k.č. 1085/3</w:t>
      </w:r>
      <w:r w:rsidRPr="00BC66AB">
        <w:rPr>
          <w:rFonts w:cs="Arial" w:eastAsia="Calibri" w:hAnsi="Arial" w:ascii="Arial"/>
          <w:lang w:val="hr-HR"/>
        </w:rPr>
        <w:t xml:space="preserve">, Livada, </w:t>
      </w:r>
      <w:r w:rsidRPr="00BC66AB">
        <w:rPr>
          <w:rFonts w:cs="Arial" w:eastAsia="ArialMT" w:hAnsi="Arial" w:ascii="Arial"/>
          <w:lang w:val="hr-HR"/>
        </w:rPr>
        <w:t xml:space="preserve">površine 2745 m², upisano </w:t>
      </w:r>
      <w:r w:rsidRPr="00BC66AB">
        <w:rPr>
          <w:rFonts w:cs="Arial" w:eastAsia="Calibri" w:hAnsi="Arial" w:ascii="Arial"/>
          <w:lang w:val="hr-HR"/>
        </w:rPr>
        <w:t>u zk.ul. 8206, k.o. 325422, Sesvete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Zabilježba Ovr</w:t>
      </w:r>
      <w:r w:rsidRPr="00BC66AB">
        <w:rPr>
          <w:rFonts w:cs="Arial" w:eastAsia="Calibri" w:hAnsi="Arial" w:ascii="Arial"/>
          <w:lang w:val="hr-HR"/>
        </w:rPr>
        <w:t>-11184/2016 od 20.11.2016 Podravec Ivan</w:t>
      </w:r>
    </w:p>
    <w:p w:rsidRDefault="00FF0B5F" w:rsidP="00823FB1" w:rsidR="00FF0B5F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10. Zemljište </w:t>
      </w:r>
      <w:r w:rsidRPr="00BC66AB">
        <w:rPr>
          <w:rFonts w:cs="Arial" w:eastAsia="ArialMT" w:hAnsi="Arial" w:ascii="Arial"/>
          <w:lang w:val="hr-HR"/>
        </w:rPr>
        <w:t xml:space="preserve">površine 436 m², na adresi </w:t>
      </w:r>
      <w:r w:rsidRPr="00BC66AB">
        <w:rPr>
          <w:rFonts w:cs="Arial" w:eastAsia="Calibri" w:hAnsi="Arial" w:ascii="Arial"/>
          <w:b/>
          <w:bCs/>
          <w:lang w:val="hr-HR"/>
        </w:rPr>
        <w:t>Trsje 21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Zemljište oznake z.k.č. </w:t>
      </w:r>
      <w:r w:rsidRPr="00BC66AB">
        <w:rPr>
          <w:rFonts w:cs="Arial" w:eastAsia="Calibri" w:hAnsi="Arial" w:ascii="Arial"/>
          <w:lang w:val="hr-HR"/>
        </w:rPr>
        <w:t xml:space="preserve">8953/2, Oranica, </w:t>
      </w:r>
      <w:r w:rsidRPr="00BC66AB">
        <w:rPr>
          <w:rFonts w:cs="Arial" w:eastAsia="ArialMT" w:hAnsi="Arial" w:ascii="Arial"/>
          <w:lang w:val="hr-HR"/>
        </w:rPr>
        <w:t xml:space="preserve">površine 436 m², upisano </w:t>
      </w:r>
      <w:r w:rsidRPr="00BC66AB">
        <w:rPr>
          <w:rFonts w:cs="Arial" w:eastAsia="Calibri" w:hAnsi="Arial" w:ascii="Arial"/>
          <w:lang w:val="hr-HR"/>
        </w:rPr>
        <w:t>u zk.ul. 223706, k.o. 999901, Grad</w:t>
      </w:r>
      <w:r w:rsidR="00FF0B5F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Zabilježba </w:t>
      </w:r>
      <w:r w:rsidRPr="00BC66AB">
        <w:rPr>
          <w:rFonts w:cs="Arial" w:eastAsia="Calibri" w:hAnsi="Arial" w:ascii="Arial"/>
          <w:lang w:val="hr-HR"/>
        </w:rPr>
        <w:t>Ovr-1740/2016 od 15.03.2016 PRODUKT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Zabilježba Ovr</w:t>
      </w:r>
      <w:r w:rsidRPr="00BC66AB">
        <w:rPr>
          <w:rFonts w:cs="Arial" w:eastAsia="Calibri" w:hAnsi="Arial" w:ascii="Arial"/>
          <w:lang w:val="hr-HR"/>
        </w:rPr>
        <w:t xml:space="preserve">-7565/2015 od 09.07 </w:t>
      </w:r>
      <w:r w:rsidRPr="00BC66AB">
        <w:rPr>
          <w:rFonts w:cs="Arial" w:eastAsia="ArialMT" w:hAnsi="Arial" w:ascii="Arial"/>
          <w:lang w:val="hr-HR"/>
        </w:rPr>
        <w:t>2015 BUŠAC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Zabilježba Ovr</w:t>
      </w:r>
      <w:r w:rsidRPr="00BC66AB">
        <w:rPr>
          <w:rFonts w:cs="Arial" w:eastAsia="Calibri" w:hAnsi="Arial" w:ascii="Arial"/>
          <w:lang w:val="hr-HR"/>
        </w:rPr>
        <w:t>-6629/2016 od 20.07 2016 TEHNIKA</w:t>
      </w:r>
    </w:p>
    <w:p w:rsidRDefault="00FF0B5F" w:rsidP="00823FB1" w:rsidR="00FF0B5F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11. Zemljište dvorište </w:t>
      </w:r>
      <w:r w:rsidRPr="00BC66AB">
        <w:rPr>
          <w:rFonts w:cs="Arial" w:eastAsia="ArialMT" w:hAnsi="Arial" w:ascii="Arial"/>
          <w:lang w:val="hr-HR"/>
        </w:rPr>
        <w:t xml:space="preserve">površine 27 m², na adresi </w:t>
      </w:r>
      <w:r w:rsidRPr="00BC66AB">
        <w:rPr>
          <w:rFonts w:cs="Arial" w:eastAsia="Calibri" w:hAnsi="Arial" w:ascii="Arial"/>
          <w:b/>
          <w:bCs/>
          <w:lang w:val="hr-HR"/>
        </w:rPr>
        <w:t>Trsje 21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Zemljište oznake z.k.č. 8953/3, Dvorište</w:t>
      </w:r>
      <w:r w:rsidRPr="00BC66AB">
        <w:rPr>
          <w:rFonts w:cs="Arial" w:eastAsia="Calibri" w:hAnsi="Arial" w:ascii="Arial"/>
          <w:lang w:val="hr-HR"/>
        </w:rPr>
        <w:t xml:space="preserve">, </w:t>
      </w:r>
      <w:r w:rsidRPr="00BC66AB">
        <w:rPr>
          <w:rFonts w:cs="Arial" w:eastAsia="ArialMT" w:hAnsi="Arial" w:ascii="Arial"/>
          <w:lang w:val="hr-HR"/>
        </w:rPr>
        <w:t xml:space="preserve">površine 27 m², upisano u zk.ul. </w:t>
      </w:r>
      <w:r w:rsidRPr="00BC66AB">
        <w:rPr>
          <w:rFonts w:cs="Arial" w:eastAsia="Calibri" w:hAnsi="Arial" w:ascii="Arial"/>
          <w:lang w:val="hr-HR"/>
        </w:rPr>
        <w:t>18979, k.o. 999901, Grad</w:t>
      </w:r>
      <w:r w:rsidR="00FF0B5F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>Zabilježba Ovr</w:t>
      </w:r>
      <w:r w:rsidRPr="00BC66AB">
        <w:rPr>
          <w:rFonts w:cs="Arial" w:eastAsia="Calibri" w:hAnsi="Arial" w:ascii="Arial"/>
          <w:lang w:val="hr-HR"/>
        </w:rPr>
        <w:t>-1740/2016 od 15.03.2016 PRODUKT</w:t>
      </w:r>
    </w:p>
    <w:p w:rsidRDefault="00FF0B5F" w:rsidP="00823FB1" w:rsidR="00FF0B5F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12. Nedovršena stambena zgrada </w:t>
      </w:r>
      <w:r w:rsidRPr="00BC66AB">
        <w:rPr>
          <w:rFonts w:cs="Arial" w:eastAsia="Calibri" w:hAnsi="Arial" w:ascii="Arial"/>
          <w:lang w:val="hr-HR"/>
        </w:rPr>
        <w:t xml:space="preserve">na adresi </w:t>
      </w:r>
      <w:r w:rsidRPr="00BC66AB">
        <w:rPr>
          <w:rFonts w:cs="Arial" w:eastAsia="Calibri" w:hAnsi="Arial" w:ascii="Arial"/>
          <w:b/>
          <w:bCs/>
          <w:lang w:val="hr-HR"/>
        </w:rPr>
        <w:t>Pantovčak 123A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Suvlasnički </w:t>
      </w:r>
      <w:r w:rsidRPr="00BC66AB">
        <w:rPr>
          <w:rFonts w:cs="Arial" w:eastAsia="Calibri" w:hAnsi="Arial" w:ascii="Arial"/>
          <w:lang w:val="hr-HR"/>
        </w:rPr>
        <w:t>dio: 10/100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10/100, STAMBENA ZADRUGA STANOGRAD, ILICA BR. 109, 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a sve s</w:t>
      </w:r>
      <w:r w:rsidRPr="00BC66AB">
        <w:rPr>
          <w:rFonts w:cs="Arial" w:eastAsia="ArialMT" w:hAnsi="Arial" w:ascii="Arial"/>
          <w:lang w:val="hr-HR"/>
        </w:rPr>
        <w:t>agrađen</w:t>
      </w:r>
      <w:r w:rsidRPr="00BC66AB">
        <w:rPr>
          <w:rFonts w:cs="Arial" w:eastAsia="Calibri" w:hAnsi="Arial" w:ascii="Arial"/>
          <w:lang w:val="hr-HR"/>
        </w:rPr>
        <w:t xml:space="preserve">a </w:t>
      </w:r>
      <w:r w:rsidRPr="00BC66AB">
        <w:rPr>
          <w:rFonts w:cs="Arial" w:eastAsia="ArialMT" w:hAnsi="Arial" w:ascii="Arial"/>
          <w:lang w:val="hr-HR"/>
        </w:rPr>
        <w:t xml:space="preserve">na z.k.č. </w:t>
      </w:r>
      <w:r w:rsidRPr="00BC66AB">
        <w:rPr>
          <w:rFonts w:cs="Arial" w:eastAsia="Calibri" w:hAnsi="Arial" w:ascii="Arial"/>
          <w:lang w:val="hr-HR"/>
        </w:rPr>
        <w:t xml:space="preserve">8953/2, STAMBENA ZGRADA </w:t>
      </w:r>
      <w:r w:rsidRPr="00BC66AB">
        <w:rPr>
          <w:rFonts w:cs="Arial" w:eastAsia="ArialMT" w:hAnsi="Arial" w:ascii="Arial"/>
          <w:lang w:val="hr-HR"/>
        </w:rPr>
        <w:t xml:space="preserve">PANTOVČAK </w:t>
      </w:r>
      <w:r w:rsidRPr="00BC66AB">
        <w:rPr>
          <w:rFonts w:cs="Arial" w:eastAsia="Calibri" w:hAnsi="Arial" w:ascii="Arial"/>
          <w:lang w:val="hr-HR"/>
        </w:rPr>
        <w:t xml:space="preserve">BR. 123/A I </w:t>
      </w:r>
      <w:r w:rsidRPr="00BC66AB">
        <w:rPr>
          <w:rFonts w:cs="Arial" w:eastAsia="ArialMT" w:hAnsi="Arial" w:ascii="Arial"/>
          <w:lang w:val="hr-HR"/>
        </w:rPr>
        <w:t>DVORIŠTE</w:t>
      </w:r>
      <w:r w:rsidRPr="00BC66AB">
        <w:rPr>
          <w:rFonts w:cs="Arial" w:eastAsia="Calibri" w:hAnsi="Arial" w:ascii="Arial"/>
          <w:lang w:val="hr-HR"/>
        </w:rPr>
        <w:t>,</w:t>
      </w:r>
      <w:r w:rsidR="00FF0B5F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ArialMT" w:hAnsi="Arial" w:ascii="Arial"/>
          <w:lang w:val="hr-HR"/>
        </w:rPr>
        <w:t xml:space="preserve">površine 700 m², </w:t>
      </w:r>
      <w:r w:rsidRPr="00BC66AB">
        <w:rPr>
          <w:rFonts w:cs="Arial" w:eastAsia="Calibri" w:hAnsi="Arial" w:ascii="Arial"/>
          <w:lang w:val="hr-HR"/>
        </w:rPr>
        <w:t>a sve upisano u zk.ul. 23414, pod rednim brojem 2, k.o. 999901, Grad Zagreb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- Razlučni SG KONZALT j.d.o.o. </w:t>
      </w:r>
      <w:r w:rsidRPr="00BC66AB">
        <w:rPr>
          <w:rFonts w:cs="Arial" w:eastAsia="Calibri" w:hAnsi="Arial" w:ascii="Arial"/>
          <w:lang w:val="hr-HR"/>
        </w:rPr>
        <w:t>Ilica 109, 10000 Zagreb, OIB: 12372925940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lastRenderedPageBreak/>
        <w:t xml:space="preserve">13. Zemljište </w:t>
      </w:r>
      <w:r w:rsidRPr="00BC66AB">
        <w:rPr>
          <w:rFonts w:cs="Arial" w:eastAsia="ArialMT" w:hAnsi="Arial" w:ascii="Arial"/>
          <w:lang w:val="hr-HR"/>
        </w:rPr>
        <w:t xml:space="preserve">površine </w:t>
      </w:r>
      <w:r w:rsidRPr="00BC66AB">
        <w:rPr>
          <w:rFonts w:cs="Arial" w:eastAsia="Calibri" w:hAnsi="Arial" w:ascii="Arial"/>
          <w:lang w:val="hr-HR"/>
        </w:rPr>
        <w:t xml:space="preserve">17.334 </w:t>
      </w:r>
      <w:r w:rsidRPr="00BC66AB">
        <w:rPr>
          <w:rFonts w:cs="Arial" w:eastAsia="ArialMT" w:hAnsi="Arial" w:ascii="Arial"/>
          <w:lang w:val="hr-HR"/>
        </w:rPr>
        <w:t xml:space="preserve">m², na adresi </w:t>
      </w:r>
      <w:r w:rsidRPr="00BC66AB">
        <w:rPr>
          <w:rFonts w:cs="Arial" w:eastAsia="Calibri" w:hAnsi="Arial" w:ascii="Arial"/>
          <w:b/>
          <w:bCs/>
          <w:lang w:val="hr-HR"/>
        </w:rPr>
        <w:t>Zagorska ulica, Koprivnica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Zemljište oznake z.k.č. </w:t>
      </w:r>
      <w:r w:rsidRPr="00BC66AB">
        <w:rPr>
          <w:rFonts w:cs="Arial" w:eastAsia="Calibri" w:hAnsi="Arial" w:ascii="Arial"/>
          <w:lang w:val="hr-HR"/>
        </w:rPr>
        <w:t xml:space="preserve">1909/2, </w:t>
      </w:r>
      <w:r w:rsidRPr="00BC66AB">
        <w:rPr>
          <w:rFonts w:cs="Arial" w:eastAsia="ArialMT" w:hAnsi="Arial" w:ascii="Arial"/>
          <w:lang w:val="hr-HR"/>
        </w:rPr>
        <w:t xml:space="preserve">VOĆNJAK </w:t>
      </w:r>
      <w:r w:rsidRPr="00BC66AB">
        <w:rPr>
          <w:rFonts w:cs="Arial" w:eastAsia="Calibri" w:hAnsi="Arial" w:ascii="Arial"/>
          <w:lang w:val="hr-HR"/>
        </w:rPr>
        <w:t xml:space="preserve">U ZAGORSKOJ, </w:t>
      </w:r>
      <w:r w:rsidRPr="00BC66AB">
        <w:rPr>
          <w:rFonts w:cs="Arial" w:eastAsia="ArialMT" w:hAnsi="Arial" w:ascii="Arial"/>
          <w:lang w:val="hr-HR"/>
        </w:rPr>
        <w:t>površine 567 m², z.k.č. 1910</w:t>
      </w:r>
      <w:r w:rsidRPr="00BC66AB">
        <w:rPr>
          <w:rFonts w:cs="Arial" w:eastAsia="Calibri" w:hAnsi="Arial" w:ascii="Arial"/>
          <w:lang w:val="hr-HR"/>
        </w:rPr>
        <w:t xml:space="preserve">, </w:t>
      </w:r>
      <w:r w:rsidRPr="00BC66AB">
        <w:rPr>
          <w:rFonts w:cs="Arial" w:eastAsia="ArialMT" w:hAnsi="Arial" w:ascii="Arial"/>
          <w:lang w:val="hr-HR"/>
        </w:rPr>
        <w:t xml:space="preserve">VOĆNJAK </w:t>
      </w:r>
      <w:r w:rsidRPr="00BC66AB">
        <w:rPr>
          <w:rFonts w:cs="Arial" w:eastAsia="Calibri" w:hAnsi="Arial" w:ascii="Arial"/>
          <w:lang w:val="hr-HR"/>
        </w:rPr>
        <w:t>U</w:t>
      </w:r>
      <w:r w:rsidR="00FF0B5F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 xml:space="preserve">ZAGORSKOJ ULICI, </w:t>
      </w:r>
      <w:r w:rsidRPr="00BC66AB">
        <w:rPr>
          <w:rFonts w:cs="Arial" w:eastAsia="ArialMT" w:hAnsi="Arial" w:ascii="Arial"/>
          <w:lang w:val="hr-HR"/>
        </w:rPr>
        <w:t>površine 555 m² i z.k.č. 1911/1</w:t>
      </w:r>
      <w:r w:rsidRPr="00BC66AB">
        <w:rPr>
          <w:rFonts w:cs="Arial" w:eastAsia="Calibri" w:hAnsi="Arial" w:ascii="Arial"/>
          <w:lang w:val="hr-HR"/>
        </w:rPr>
        <w:t xml:space="preserve">, ORANICA U ZAGORSKOJ ULICI, </w:t>
      </w:r>
      <w:r w:rsidRPr="00BC66AB">
        <w:rPr>
          <w:rFonts w:cs="Arial" w:eastAsia="ArialMT" w:hAnsi="Arial" w:ascii="Arial"/>
          <w:lang w:val="hr-HR"/>
        </w:rPr>
        <w:t>površine 16.212</w:t>
      </w:r>
      <w:r w:rsidR="00FF0B5F">
        <w:rPr>
          <w:rFonts w:cs="Arial" w:eastAsia="ArialMT" w:hAnsi="Arial" w:ascii="Arial"/>
          <w:lang w:val="hr-HR"/>
        </w:rPr>
        <w:t xml:space="preserve"> </w:t>
      </w:r>
      <w:r w:rsidRPr="00BC66AB">
        <w:rPr>
          <w:rFonts w:cs="Arial" w:eastAsia="ArialMT" w:hAnsi="Arial" w:ascii="Arial"/>
          <w:lang w:val="hr-HR"/>
        </w:rPr>
        <w:t xml:space="preserve">m², a sve </w:t>
      </w:r>
      <w:r w:rsidRPr="00BC66AB">
        <w:rPr>
          <w:rFonts w:cs="Arial" w:eastAsia="Calibri" w:hAnsi="Arial" w:ascii="Arial"/>
          <w:lang w:val="hr-HR"/>
        </w:rPr>
        <w:t xml:space="preserve">upisano u zk.ul. 886, k.o. 314340, </w:t>
      </w:r>
      <w:r w:rsidR="00294742">
        <w:rPr>
          <w:rFonts w:cs="Arial" w:eastAsia="Calibri" w:hAnsi="Arial" w:ascii="Arial"/>
          <w:lang w:val="hr-HR"/>
        </w:rPr>
        <w:t>K</w:t>
      </w:r>
      <w:r w:rsidRPr="00BC66AB">
        <w:rPr>
          <w:rFonts w:cs="Arial" w:eastAsia="Calibri" w:hAnsi="Arial" w:ascii="Arial"/>
          <w:lang w:val="hr-HR"/>
        </w:rPr>
        <w:t>oprivnica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>- Razlučno pravo Republika Hrvatska, Ministarstvo financija</w:t>
      </w:r>
    </w:p>
    <w:p w:rsidRDefault="00823FB1" w:rsidP="00823FB1" w:rsidR="00823FB1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- Razlučni SG KONZALT j.d.o.o. </w:t>
      </w:r>
      <w:r w:rsidRPr="00BC66AB">
        <w:rPr>
          <w:rFonts w:cs="Arial" w:eastAsia="Calibri" w:hAnsi="Arial" w:ascii="Arial"/>
          <w:lang w:val="hr-HR"/>
        </w:rPr>
        <w:t>Ilica 109, 10000 Zagreb, OIB: 12372925940</w:t>
      </w:r>
    </w:p>
    <w:p w:rsidRDefault="00294742" w:rsidP="00823FB1" w:rsidR="00294742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14. Zemljište </w:t>
      </w:r>
      <w:r w:rsidRPr="00BC66AB">
        <w:rPr>
          <w:rFonts w:cs="Arial" w:eastAsia="ArialMT" w:hAnsi="Arial" w:ascii="Arial"/>
          <w:lang w:val="hr-HR"/>
        </w:rPr>
        <w:t xml:space="preserve">površine 53.506 m², </w:t>
      </w:r>
      <w:r w:rsidRPr="00BC66AB">
        <w:rPr>
          <w:rFonts w:cs="Arial" w:eastAsia="Calibri" w:hAnsi="Arial" w:ascii="Arial"/>
          <w:lang w:val="hr-HR"/>
        </w:rPr>
        <w:t xml:space="preserve">u mjestu </w:t>
      </w:r>
      <w:r w:rsidRPr="00BC66AB">
        <w:rPr>
          <w:rFonts w:cs="Arial" w:eastAsia="Calibri" w:hAnsi="Arial" w:ascii="Arial"/>
          <w:b/>
          <w:bCs/>
          <w:lang w:val="hr-HR"/>
        </w:rPr>
        <w:t>ZAGLAV, Otok CRES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ArialMT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Zemljište oznake z.k.č. </w:t>
      </w:r>
      <w:r w:rsidRPr="00BC66AB">
        <w:rPr>
          <w:rFonts w:cs="Arial" w:eastAsia="Calibri" w:hAnsi="Arial" w:ascii="Arial"/>
          <w:lang w:val="hr-HR"/>
        </w:rPr>
        <w:t xml:space="preserve">1781/10, </w:t>
      </w:r>
      <w:r w:rsidRPr="00BC66AB">
        <w:rPr>
          <w:rFonts w:cs="Arial" w:eastAsia="ArialMT" w:hAnsi="Arial" w:ascii="Arial"/>
          <w:lang w:val="hr-HR"/>
        </w:rPr>
        <w:t>ŠUMA</w:t>
      </w:r>
      <w:r w:rsidRPr="00BC66AB">
        <w:rPr>
          <w:rFonts w:cs="Arial" w:eastAsia="Calibri" w:hAnsi="Arial" w:ascii="Arial"/>
          <w:lang w:val="hr-HR"/>
        </w:rPr>
        <w:t xml:space="preserve">, </w:t>
      </w:r>
      <w:r w:rsidRPr="00BC66AB">
        <w:rPr>
          <w:rFonts w:cs="Arial" w:eastAsia="ArialMT" w:hAnsi="Arial" w:ascii="Arial"/>
          <w:lang w:val="hr-HR"/>
        </w:rPr>
        <w:t xml:space="preserve">površine 820 m², z.k.č. </w:t>
      </w:r>
      <w:r w:rsidRPr="00BC66AB">
        <w:rPr>
          <w:rFonts w:cs="Arial" w:eastAsia="Calibri" w:hAnsi="Arial" w:ascii="Arial"/>
          <w:lang w:val="hr-HR"/>
        </w:rPr>
        <w:t xml:space="preserve">1793/1, </w:t>
      </w:r>
      <w:r w:rsidRPr="00BC66AB">
        <w:rPr>
          <w:rFonts w:cs="Arial" w:eastAsia="ArialMT" w:hAnsi="Arial" w:ascii="Arial"/>
          <w:lang w:val="hr-HR"/>
        </w:rPr>
        <w:t>ŠUMA</w:t>
      </w:r>
      <w:r w:rsidRPr="00BC66AB">
        <w:rPr>
          <w:rFonts w:cs="Arial" w:eastAsia="Calibri" w:hAnsi="Arial" w:ascii="Arial"/>
          <w:lang w:val="hr-HR"/>
        </w:rPr>
        <w:t xml:space="preserve">, </w:t>
      </w:r>
      <w:r w:rsidRPr="00BC66AB">
        <w:rPr>
          <w:rFonts w:cs="Arial" w:eastAsia="ArialMT" w:hAnsi="Arial" w:ascii="Arial"/>
          <w:lang w:val="hr-HR"/>
        </w:rPr>
        <w:t>površine 6.808 m²,</w:t>
      </w:r>
      <w:r w:rsidR="00294742">
        <w:rPr>
          <w:rFonts w:cs="Arial" w:eastAsia="ArialMT" w:hAnsi="Arial" w:ascii="Arial"/>
          <w:lang w:val="hr-HR"/>
        </w:rPr>
        <w:t xml:space="preserve"> </w:t>
      </w:r>
      <w:r w:rsidRPr="00BC66AB">
        <w:rPr>
          <w:rFonts w:cs="Arial" w:eastAsia="ArialMT" w:hAnsi="Arial" w:ascii="Arial"/>
          <w:lang w:val="hr-HR"/>
        </w:rPr>
        <w:t xml:space="preserve">z.k.č. </w:t>
      </w:r>
      <w:r w:rsidRPr="00BC66AB">
        <w:rPr>
          <w:rFonts w:cs="Arial" w:eastAsia="Calibri" w:hAnsi="Arial" w:ascii="Arial"/>
          <w:lang w:val="hr-HR"/>
        </w:rPr>
        <w:t xml:space="preserve">1793/33, PARK, </w:t>
      </w:r>
      <w:r w:rsidRPr="00BC66AB">
        <w:rPr>
          <w:rFonts w:cs="Arial" w:eastAsia="ArialMT" w:hAnsi="Arial" w:ascii="Arial"/>
          <w:lang w:val="hr-HR"/>
        </w:rPr>
        <w:t xml:space="preserve">površine 1.303 m², z.k.č. </w:t>
      </w:r>
      <w:r w:rsidRPr="00BC66AB">
        <w:rPr>
          <w:rFonts w:cs="Arial" w:eastAsia="Calibri" w:hAnsi="Arial" w:ascii="Arial"/>
          <w:lang w:val="hr-HR"/>
        </w:rPr>
        <w:t xml:space="preserve">1802/1, </w:t>
      </w:r>
      <w:r w:rsidRPr="00BC66AB">
        <w:rPr>
          <w:rFonts w:cs="Arial" w:eastAsia="ArialMT" w:hAnsi="Arial" w:ascii="Arial"/>
          <w:lang w:val="hr-HR"/>
        </w:rPr>
        <w:t>ŠUMA</w:t>
      </w:r>
      <w:r w:rsidRPr="00BC66AB">
        <w:rPr>
          <w:rFonts w:cs="Arial" w:eastAsia="Calibri" w:hAnsi="Arial" w:ascii="Arial"/>
          <w:lang w:val="hr-HR"/>
        </w:rPr>
        <w:t xml:space="preserve">, </w:t>
      </w:r>
      <w:r w:rsidRPr="00BC66AB">
        <w:rPr>
          <w:rFonts w:cs="Arial" w:eastAsia="ArialMT" w:hAnsi="Arial" w:ascii="Arial"/>
          <w:lang w:val="hr-HR"/>
        </w:rPr>
        <w:t xml:space="preserve">površine 28.943 m², z.k.č. </w:t>
      </w:r>
      <w:r w:rsidRPr="00BC66AB">
        <w:rPr>
          <w:rFonts w:cs="Arial" w:eastAsia="Calibri" w:hAnsi="Arial" w:ascii="Arial"/>
          <w:lang w:val="hr-HR"/>
        </w:rPr>
        <w:t>1802/5,</w:t>
      </w:r>
      <w:r w:rsidR="00294742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 xml:space="preserve">PARK, </w:t>
      </w:r>
      <w:r w:rsidRPr="00BC66AB">
        <w:rPr>
          <w:rFonts w:cs="Arial" w:eastAsia="ArialMT" w:hAnsi="Arial" w:ascii="Arial"/>
          <w:lang w:val="hr-HR"/>
        </w:rPr>
        <w:t xml:space="preserve">površine 2.991 m², z.k.č. </w:t>
      </w:r>
      <w:r w:rsidRPr="00BC66AB">
        <w:rPr>
          <w:rFonts w:cs="Arial" w:eastAsia="Calibri" w:hAnsi="Arial" w:ascii="Arial"/>
          <w:lang w:val="hr-HR"/>
        </w:rPr>
        <w:t xml:space="preserve">1802/6, PARK, </w:t>
      </w:r>
      <w:r w:rsidRPr="00BC66AB">
        <w:rPr>
          <w:rFonts w:cs="Arial" w:eastAsia="ArialMT" w:hAnsi="Arial" w:ascii="Arial"/>
          <w:lang w:val="hr-HR"/>
        </w:rPr>
        <w:t xml:space="preserve">površine 10.756 m² </w:t>
      </w:r>
      <w:r w:rsidRPr="00BC66AB">
        <w:rPr>
          <w:rFonts w:cs="Arial" w:eastAsia="Calibri" w:hAnsi="Arial" w:ascii="Arial"/>
          <w:lang w:val="hr-HR"/>
        </w:rPr>
        <w:t xml:space="preserve">i </w:t>
      </w:r>
      <w:r w:rsidRPr="00BC66AB">
        <w:rPr>
          <w:rFonts w:cs="Arial" w:eastAsia="ArialMT" w:hAnsi="Arial" w:ascii="Arial"/>
          <w:lang w:val="hr-HR"/>
        </w:rPr>
        <w:t xml:space="preserve">z.k.č. </w:t>
      </w:r>
      <w:r w:rsidRPr="00BC66AB">
        <w:rPr>
          <w:rFonts w:cs="Arial" w:eastAsia="Calibri" w:hAnsi="Arial" w:ascii="Arial"/>
          <w:lang w:val="hr-HR"/>
        </w:rPr>
        <w:t xml:space="preserve">1802/173, PARK, </w:t>
      </w:r>
      <w:r w:rsidRPr="00BC66AB">
        <w:rPr>
          <w:rFonts w:cs="Arial" w:eastAsia="ArialMT" w:hAnsi="Arial" w:ascii="Arial"/>
          <w:lang w:val="hr-HR"/>
        </w:rPr>
        <w:t>površine</w:t>
      </w:r>
      <w:r w:rsidR="00294742">
        <w:rPr>
          <w:rFonts w:cs="Arial" w:eastAsia="ArialMT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 xml:space="preserve">1.885 </w:t>
      </w:r>
      <w:r w:rsidRPr="00BC66AB">
        <w:rPr>
          <w:rFonts w:cs="Arial" w:eastAsia="ArialMT" w:hAnsi="Arial" w:ascii="Arial"/>
          <w:lang w:val="hr-HR"/>
        </w:rPr>
        <w:t>m²</w:t>
      </w:r>
      <w:r w:rsidRPr="00BC66AB">
        <w:rPr>
          <w:rFonts w:cs="Arial" w:eastAsia="Calibri" w:hAnsi="Arial" w:ascii="Arial"/>
          <w:lang w:val="hr-HR"/>
        </w:rPr>
        <w:t xml:space="preserve">, a sve upisano u zk.ul. 1926, k.o. 302392, </w:t>
      </w:r>
      <w:r w:rsidRPr="00BC66AB">
        <w:rPr>
          <w:rFonts w:cs="Arial" w:eastAsia="ArialMT" w:hAnsi="Arial" w:ascii="Arial"/>
          <w:lang w:val="hr-HR"/>
        </w:rPr>
        <w:t>Martinščica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>- Razlučno pravo NOVA KREDITNA BANKA MARIBOR D.D.</w:t>
      </w:r>
      <w:r w:rsidRPr="00BC66AB">
        <w:rPr>
          <w:rFonts w:cs="Arial" w:eastAsia="Calibri" w:hAnsi="Arial" w:ascii="Arial"/>
          <w:lang w:val="hr-HR"/>
        </w:rPr>
        <w:t>, ULICA VITA KRAIGHERIJA 4,</w:t>
      </w:r>
      <w:r w:rsidR="00294742">
        <w:rPr>
          <w:rFonts w:cs="Arial" w:eastAsia="Calibri" w:hAnsi="Arial" w:ascii="Arial"/>
          <w:lang w:val="hr-HR"/>
        </w:rPr>
        <w:t xml:space="preserve"> </w:t>
      </w:r>
      <w:r w:rsidRPr="00BC66AB">
        <w:rPr>
          <w:rFonts w:cs="Arial" w:eastAsia="Calibri" w:hAnsi="Arial" w:ascii="Arial"/>
          <w:lang w:val="hr-HR"/>
        </w:rPr>
        <w:t>MARIBOR, REPUBLIKA SLOVENIJA, OIB: 58602216763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- Razlučni SG KONZALT j.d.o.o. </w:t>
      </w:r>
      <w:r w:rsidRPr="00BC66AB">
        <w:rPr>
          <w:rFonts w:cs="Arial" w:eastAsia="Calibri" w:hAnsi="Arial" w:ascii="Arial"/>
          <w:lang w:val="hr-HR"/>
        </w:rPr>
        <w:t>Ilica 109, 10000 Zagreb, OIB: 12372925940</w:t>
      </w:r>
    </w:p>
    <w:p w:rsidRDefault="00294742" w:rsidP="00823FB1" w:rsidR="00294742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b/>
          <w:bCs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15. Zemljište </w:t>
      </w:r>
      <w:r w:rsidRPr="00BC66AB">
        <w:rPr>
          <w:rFonts w:cs="Arial" w:eastAsia="ArialMT" w:hAnsi="Arial" w:ascii="Arial"/>
          <w:lang w:val="hr-HR"/>
        </w:rPr>
        <w:t xml:space="preserve">površine 3.749 m², na adresi </w:t>
      </w:r>
      <w:r w:rsidRPr="00BC66AB">
        <w:rPr>
          <w:rFonts w:cs="Arial" w:eastAsia="Calibri" w:hAnsi="Arial" w:ascii="Arial"/>
          <w:b/>
          <w:bCs/>
          <w:lang w:val="hr-HR"/>
        </w:rPr>
        <w:t>Put Poškaljine, Biograd na moru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ArialMT" w:hAnsi="Arial" w:ascii="Arial"/>
          <w:lang w:val="hr-HR"/>
        </w:rPr>
        <w:t xml:space="preserve">Zemljište oznake z.k.č. </w:t>
      </w:r>
      <w:r w:rsidRPr="00BC66AB">
        <w:rPr>
          <w:rFonts w:cs="Arial" w:eastAsia="Calibri" w:hAnsi="Arial" w:ascii="Arial"/>
          <w:lang w:val="hr-HR"/>
        </w:rPr>
        <w:t xml:space="preserve">2290, GRANDA, </w:t>
      </w:r>
      <w:r w:rsidRPr="00BC66AB">
        <w:rPr>
          <w:rFonts w:cs="Arial" w:eastAsia="ArialMT" w:hAnsi="Arial" w:ascii="Arial"/>
          <w:lang w:val="hr-HR"/>
        </w:rPr>
        <w:t xml:space="preserve">površine 2.687 m² </w:t>
      </w:r>
      <w:r w:rsidRPr="00BC66AB">
        <w:rPr>
          <w:rFonts w:cs="Arial" w:eastAsia="Calibri" w:hAnsi="Arial" w:ascii="Arial"/>
          <w:lang w:val="hr-HR"/>
        </w:rPr>
        <w:t xml:space="preserve">i </w:t>
      </w:r>
      <w:r w:rsidRPr="00BC66AB">
        <w:rPr>
          <w:rFonts w:cs="Arial" w:eastAsia="ArialMT" w:hAnsi="Arial" w:ascii="Arial"/>
          <w:lang w:val="hr-HR"/>
        </w:rPr>
        <w:t xml:space="preserve">z.k.č. </w:t>
      </w:r>
      <w:r w:rsidRPr="00BC66AB">
        <w:rPr>
          <w:rFonts w:cs="Arial" w:eastAsia="Calibri" w:hAnsi="Arial" w:ascii="Arial"/>
          <w:lang w:val="hr-HR"/>
        </w:rPr>
        <w:t xml:space="preserve">2291, GRANDA, </w:t>
      </w:r>
      <w:r w:rsidRPr="00BC66AB">
        <w:rPr>
          <w:rFonts w:cs="Arial" w:eastAsia="ArialMT" w:hAnsi="Arial" w:ascii="Arial"/>
          <w:lang w:val="hr-HR"/>
        </w:rPr>
        <w:t>površine 1.062 m²</w:t>
      </w:r>
      <w:r w:rsidRPr="00BC66AB">
        <w:rPr>
          <w:rFonts w:cs="Arial" w:eastAsia="Calibri" w:hAnsi="Arial" w:ascii="Arial"/>
          <w:lang w:val="hr-HR"/>
        </w:rPr>
        <w:t>, upisano u zk.ul. 107, k.o. 300756, Biograd na moru</w:t>
      </w:r>
    </w:p>
    <w:p w:rsidRDefault="00823FB1" w:rsidP="00823FB1" w:rsidR="00823FB1" w:rsidRPr="00BC66AB">
      <w:pPr>
        <w:autoSpaceDE w:val="false"/>
        <w:autoSpaceDN w:val="false"/>
        <w:adjustRightInd w:val="false"/>
        <w:spacing w:lineRule="auto" w:line="240"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>- Razlučni H–ABDUCO d.o.</w:t>
      </w:r>
      <w:r w:rsidRPr="00BC66AB">
        <w:rPr>
          <w:rFonts w:cs="Arial" w:eastAsia="Calibri" w:hAnsi="Arial" w:ascii="Arial"/>
          <w:lang w:val="hr-HR"/>
        </w:rPr>
        <w:t>o, Slavonska avenija 6A, 10000 Zagreb, OIB:13667298928</w:t>
      </w:r>
    </w:p>
    <w:p w:rsidRDefault="00823FB1" w:rsidP="00823FB1" w:rsidR="00823FB1" w:rsidRPr="00BC66AB">
      <w:pPr>
        <w:spacing w:lineRule="auto" w:line="240" w:after="80"/>
        <w:jc w:val="both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bCs/>
          <w:lang w:val="hr-HR"/>
        </w:rPr>
        <w:t xml:space="preserve">- Razlučni SG KONZALT j.d.o.o. </w:t>
      </w:r>
      <w:r w:rsidRPr="00BC66AB">
        <w:rPr>
          <w:rFonts w:cs="Arial" w:eastAsia="Calibri" w:hAnsi="Arial" w:ascii="Arial"/>
          <w:lang w:val="hr-HR"/>
        </w:rPr>
        <w:t>Ilica 109, 10000 Zagreb, OIB: 12372925940</w:t>
      </w: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b/>
          <w:lang w:val="hr-HR"/>
        </w:rPr>
      </w:pPr>
      <w:r w:rsidRPr="00BC66AB">
        <w:rPr>
          <w:rFonts w:cs="Arial" w:eastAsia="Times New Roman" w:hAnsi="Arial" w:ascii="Arial"/>
          <w:b/>
          <w:lang w:val="hr-HR"/>
        </w:rPr>
        <w:t>V.</w:t>
      </w:r>
      <w:r w:rsidRPr="00BC66AB">
        <w:rPr>
          <w:rFonts w:cs="Arial" w:eastAsia="Calibri" w:hAnsi="Arial" w:ascii="Arial"/>
          <w:lang w:val="hr-HR"/>
        </w:rPr>
        <w:tab/>
      </w:r>
      <w:r w:rsidRPr="00BC66AB">
        <w:rPr>
          <w:rFonts w:cs="Arial" w:eastAsia="Times New Roman" w:hAnsi="Arial" w:ascii="Arial"/>
          <w:b/>
          <w:lang w:val="hr-HR"/>
        </w:rPr>
        <w:t xml:space="preserve">POPIS VJEROVNIKA (Čl. 222. SZ) </w:t>
      </w:r>
    </w:p>
    <w:p w:rsidRDefault="00823FB1" w:rsidP="00823FB1" w:rsidR="00823FB1" w:rsidRPr="00BC66AB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lang w:val="hr-HR"/>
        </w:rPr>
      </w:pPr>
      <w:r w:rsidRPr="00BC66AB">
        <w:rPr>
          <w:rFonts w:cs="Arial" w:eastAsia="Times New Roman" w:hAnsi="Arial" w:ascii="Arial"/>
          <w:b/>
          <w:lang w:val="hr-HR"/>
        </w:rPr>
        <w:t>OBVEZE – PRIJAVLJENE TRAŽBINE</w:t>
      </w: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lang w:val="hr-HR"/>
        </w:rPr>
      </w:pP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lang w:val="hr-HR"/>
        </w:rPr>
      </w:pPr>
      <w:r w:rsidRPr="00BC66AB">
        <w:rPr>
          <w:rFonts w:cs="Arial" w:eastAsia="Times New Roman" w:hAnsi="Arial" w:ascii="Arial"/>
          <w:lang w:val="hr-HR"/>
        </w:rPr>
        <w:t xml:space="preserve">U roku od 60 dana od objave rješenja o otvaranju stečajnog postupka pristigla je ukupno 45 prijave tražbine vjerovnika.  </w:t>
      </w: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lang w:val="hr-HR"/>
        </w:rPr>
      </w:pP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lang w:val="hr-HR"/>
        </w:rPr>
      </w:pPr>
      <w:r w:rsidRPr="00BC66AB">
        <w:rPr>
          <w:rFonts w:cs="Arial" w:eastAsia="Times New Roman" w:hAnsi="Arial" w:ascii="Arial"/>
          <w:lang w:val="hr-HR"/>
        </w:rPr>
        <w:t xml:space="preserve">Sastavljene su tablice pristiglih obavijest o izlučnom pravu. </w:t>
      </w: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lang w:val="hr-HR"/>
        </w:rPr>
      </w:pP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lang w:val="hr-HR"/>
        </w:rPr>
      </w:pPr>
      <w:r w:rsidRPr="00BC66AB">
        <w:rPr>
          <w:rFonts w:cs="Arial" w:eastAsia="Times New Roman" w:hAnsi="Arial" w:ascii="Arial"/>
          <w:lang w:val="hr-HR"/>
        </w:rPr>
        <w:t xml:space="preserve">Sastavljene su tablice pristiglih prijava i obavijest o razlučnim pravima. </w:t>
      </w:r>
    </w:p>
    <w:p w:rsidRDefault="00823FB1" w:rsidP="00823FB1" w:rsidR="00823FB1" w:rsidRPr="00BC66AB">
      <w:pPr>
        <w:spacing w:lineRule="auto" w:line="240" w:after="0"/>
        <w:jc w:val="both"/>
        <w:rPr>
          <w:rFonts w:cs="Arial" w:eastAsia="Times New Roman" w:hAnsi="Arial" w:ascii="Arial"/>
          <w:lang w:val="hr-HR"/>
        </w:rPr>
      </w:pPr>
    </w:p>
    <w:p w:rsidRDefault="00823FB1" w:rsidP="00823FB1" w:rsidR="00823FB1" w:rsidRPr="00BC66AB">
      <w:pPr>
        <w:spacing w:after="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Ukupan iznos prijavljenih tražbina: </w:t>
      </w:r>
      <w:r w:rsidRPr="00BC66AB">
        <w:rPr>
          <w:rFonts w:cs="Arial" w:eastAsia="Times New Roman" w:hAnsi="Arial" w:ascii="Arial"/>
          <w:lang w:val="hr-HR"/>
        </w:rPr>
        <w:tab/>
      </w:r>
    </w:p>
    <w:p w:rsidRDefault="00823FB1" w:rsidP="00823FB1" w:rsidR="00823FB1" w:rsidRPr="00BC66AB">
      <w:pPr>
        <w:suppressAutoHyphens/>
        <w:autoSpaceDN w:val="false"/>
        <w:spacing w:lineRule="auto" w:line="240" w:after="80"/>
        <w:rPr>
          <w:rFonts w:cs="Arial" w:eastAsia="Calibri" w:hAnsi="Arial" w:ascii="Arial"/>
          <w:lang w:val="hr-HR"/>
        </w:rPr>
      </w:pPr>
    </w:p>
    <w:tbl>
      <w:tblPr>
        <w:tblW w:type="dxa" w:w="9131"/>
        <w:tblInd w:type="dxa" w:w="108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367"/>
        <w:gridCol w:w="3023"/>
        <w:gridCol w:w="3118"/>
        <w:gridCol w:w="1623"/>
      </w:tblGrid>
      <w:tr w:rsidTr="001D064C" w:rsidR="00823FB1" w:rsidRPr="00BC66AB">
        <w:trPr>
          <w:trHeight w:val="417"/>
        </w:trPr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23FB1" w:rsidP="00823FB1" w:rsidR="00823FB1" w:rsidRPr="00BC66AB">
            <w:pPr>
              <w:suppressAutoHyphens/>
              <w:autoSpaceDN w:val="false"/>
              <w:spacing w:after="0"/>
              <w:rPr>
                <w:rFonts w:cs="Arial" w:eastAsia="Calibri" w:hAnsi="Arial" w:ascii="Arial"/>
                <w:lang w:val="hr-HR"/>
              </w:rPr>
            </w:pPr>
            <w:r w:rsidRPr="00BC66AB">
              <w:rPr>
                <w:rFonts w:cs="Arial" w:eastAsia="Calibri" w:hAnsi="Arial" w:ascii="Arial"/>
                <w:lang w:val="hr-HR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23FB1" w:rsidP="00823FB1" w:rsidR="00823FB1" w:rsidRPr="00BC66AB">
            <w:pPr>
              <w:suppressAutoHyphens/>
              <w:autoSpaceDN w:val="false"/>
              <w:spacing w:after="0"/>
              <w:jc w:val="center"/>
              <w:rPr>
                <w:rFonts w:cs="Arial" w:eastAsia="Calibri" w:hAnsi="Arial" w:ascii="Arial"/>
                <w:lang w:val="hr-HR"/>
              </w:rPr>
            </w:pPr>
            <w:r w:rsidRPr="00BC66AB">
              <w:rPr>
                <w:rFonts w:cs="Arial" w:eastAsia="Calibri" w:hAnsi="Arial" w:ascii="Arial"/>
                <w:lang w:val="hr-HR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23FB1" w:rsidP="00823FB1" w:rsidR="00823FB1" w:rsidRPr="00BC66AB">
            <w:pPr>
              <w:suppressAutoHyphens/>
              <w:autoSpaceDN w:val="false"/>
              <w:spacing w:after="0"/>
              <w:jc w:val="center"/>
              <w:rPr>
                <w:rFonts w:cs="Arial" w:eastAsia="Calibri" w:hAnsi="Arial" w:ascii="Arial"/>
                <w:lang w:val="hr-HR"/>
              </w:rPr>
            </w:pPr>
            <w:r w:rsidRPr="00BC66AB">
              <w:rPr>
                <w:rFonts w:cs="Arial" w:eastAsia="Calibri" w:hAnsi="Arial" w:ascii="Arial"/>
                <w:lang w:val="hr-HR"/>
              </w:rPr>
              <w:t xml:space="preserve">Priznato </w:t>
            </w:r>
          </w:p>
        </w:tc>
        <w:tc>
          <w:tcPr>
            <w:tcW w:type="dxa" w:w="1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23FB1" w:rsidP="00823FB1" w:rsidR="00823FB1" w:rsidRPr="00BC66AB">
            <w:pPr>
              <w:suppressAutoHyphens/>
              <w:autoSpaceDN w:val="false"/>
              <w:spacing w:after="0"/>
              <w:jc w:val="center"/>
              <w:rPr>
                <w:rFonts w:cs="Arial" w:eastAsia="Calibri" w:hAnsi="Arial" w:ascii="Arial"/>
                <w:lang w:val="hr-HR"/>
              </w:rPr>
            </w:pPr>
            <w:r w:rsidRPr="00BC66AB">
              <w:rPr>
                <w:rFonts w:cs="Arial" w:eastAsia="Calibri" w:hAnsi="Arial" w:ascii="Arial"/>
                <w:lang w:val="hr-HR"/>
              </w:rPr>
              <w:t xml:space="preserve">Osporeno </w:t>
            </w:r>
          </w:p>
        </w:tc>
      </w:tr>
      <w:tr w:rsidTr="001D064C" w:rsidR="00823FB1" w:rsidRPr="00BC66AB">
        <w:trPr>
          <w:trHeight w:val="551"/>
        </w:trPr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23FB1" w:rsidP="00823FB1" w:rsidR="00823FB1" w:rsidRPr="00BC66AB">
            <w:pPr>
              <w:suppressAutoHyphens/>
              <w:autoSpaceDN w:val="false"/>
              <w:spacing w:after="0"/>
              <w:jc w:val="center"/>
              <w:rPr>
                <w:rFonts w:cs="Arial" w:eastAsia="Calibri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FB1" w:rsidP="00823FB1" w:rsidR="00823FB1" w:rsidRPr="001D064C">
            <w:pPr>
              <w:suppressAutoHyphens/>
              <w:autoSpaceDN w:val="false"/>
              <w:spacing w:lineRule="auto" w:line="240" w:after="80"/>
              <w:jc w:val="center"/>
              <w:rPr>
                <w:rFonts w:cs="Arial" w:eastAsia="Calibri" w:hAnsi="Arial" w:ascii="Arial"/>
                <w:bCs/>
                <w:color w:val="000000"/>
                <w:lang w:val="hr-HR"/>
              </w:rPr>
            </w:pPr>
            <w:r w:rsidRPr="001D064C">
              <w:rPr>
                <w:rFonts w:cs="Arial" w:eastAsia="Calibri" w:hAnsi="Arial" w:ascii="Arial"/>
                <w:bCs/>
                <w:color w:val="000000"/>
                <w:lang w:val="hr-HR"/>
              </w:rPr>
              <w:t>55.140,14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FB1" w:rsidP="00823FB1" w:rsidR="00823FB1" w:rsidRPr="001D064C">
            <w:pPr>
              <w:suppressAutoHyphens/>
              <w:autoSpaceDN w:val="false"/>
              <w:spacing w:lineRule="auto" w:line="240" w:after="80"/>
              <w:jc w:val="center"/>
              <w:rPr>
                <w:rFonts w:cs="Arial" w:eastAsia="Calibri" w:hAnsi="Arial" w:ascii="Arial"/>
                <w:color w:val="000000"/>
                <w:lang w:val="hr-HR"/>
              </w:rPr>
            </w:pPr>
            <w:r w:rsidRPr="001D064C">
              <w:rPr>
                <w:rFonts w:cs="Arial" w:eastAsia="Calibri" w:hAnsi="Arial" w:ascii="Arial"/>
                <w:color w:val="000000"/>
                <w:lang w:val="hr-HR"/>
              </w:rPr>
              <w:t>55.140,14</w:t>
            </w:r>
          </w:p>
        </w:tc>
        <w:tc>
          <w:tcPr>
            <w:tcW w:type="dxa" w:w="1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FB1" w:rsidP="00823FB1" w:rsidR="00823FB1" w:rsidRPr="001D064C">
            <w:pPr>
              <w:suppressAutoHyphens/>
              <w:autoSpaceDN w:val="false"/>
              <w:spacing w:lineRule="auto" w:line="240" w:after="80"/>
              <w:jc w:val="center"/>
              <w:rPr>
                <w:rFonts w:cs="Arial" w:eastAsia="Calibri" w:hAnsi="Arial" w:ascii="Arial"/>
                <w:color w:val="000000"/>
                <w:lang w:val="hr-HR"/>
              </w:rPr>
            </w:pPr>
            <w:r w:rsidRPr="001D064C">
              <w:rPr>
                <w:rFonts w:cs="Arial" w:eastAsia="Calibri" w:hAnsi="Arial" w:ascii="Arial"/>
                <w:color w:val="000000"/>
                <w:lang w:val="hr-HR"/>
              </w:rPr>
              <w:t>0,00</w:t>
            </w:r>
          </w:p>
        </w:tc>
      </w:tr>
      <w:tr w:rsidTr="001D064C" w:rsidR="00823FB1" w:rsidRPr="00BC66AB">
        <w:trPr>
          <w:trHeight w:val="558"/>
        </w:trPr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23FB1" w:rsidP="00823FB1" w:rsidR="00823FB1" w:rsidRPr="00BC66AB">
            <w:pPr>
              <w:suppressAutoHyphens/>
              <w:autoSpaceDN w:val="false"/>
              <w:spacing w:after="0"/>
              <w:jc w:val="center"/>
              <w:rPr>
                <w:rFonts w:cs="Arial" w:eastAsia="Calibri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FB1" w:rsidP="00823FB1" w:rsidR="00823FB1" w:rsidRPr="001D064C">
            <w:pPr>
              <w:suppressAutoHyphens/>
              <w:autoSpaceDN w:val="false"/>
              <w:spacing w:lineRule="auto" w:line="240" w:after="80"/>
              <w:jc w:val="center"/>
              <w:rPr>
                <w:rFonts w:cs="Arial" w:eastAsia="Calibri" w:hAnsi="Arial" w:ascii="Arial"/>
                <w:bCs/>
                <w:color w:val="000000"/>
                <w:lang w:val="hr-HR"/>
              </w:rPr>
            </w:pPr>
            <w:r w:rsidRPr="001D064C">
              <w:rPr>
                <w:rFonts w:cs="Arial" w:eastAsia="Calibri" w:hAnsi="Arial" w:ascii="Arial"/>
                <w:bCs/>
                <w:color w:val="000000"/>
                <w:lang w:val="hr-HR"/>
              </w:rPr>
              <w:t>179.216.920,63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FB1" w:rsidP="00823FB1" w:rsidR="00823FB1" w:rsidRPr="001D064C">
            <w:pPr>
              <w:suppressAutoHyphens/>
              <w:autoSpaceDN w:val="false"/>
              <w:spacing w:lineRule="auto" w:line="240" w:after="80"/>
              <w:jc w:val="center"/>
              <w:rPr>
                <w:rFonts w:cs="Arial" w:eastAsia="Calibri" w:hAnsi="Arial" w:ascii="Arial"/>
                <w:color w:val="000000"/>
                <w:lang w:val="hr-HR"/>
              </w:rPr>
            </w:pPr>
            <w:r w:rsidRPr="001D064C">
              <w:rPr>
                <w:rFonts w:cs="Arial" w:eastAsia="Calibri" w:hAnsi="Arial" w:ascii="Arial"/>
                <w:color w:val="000000"/>
                <w:lang w:val="hr-HR"/>
              </w:rPr>
              <w:t>125.072.095,81</w:t>
            </w:r>
          </w:p>
        </w:tc>
        <w:tc>
          <w:tcPr>
            <w:tcW w:type="dxa" w:w="1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FB1" w:rsidP="00823FB1" w:rsidR="00823FB1" w:rsidRPr="001D064C">
            <w:pPr>
              <w:suppressAutoHyphens/>
              <w:autoSpaceDN w:val="false"/>
              <w:spacing w:lineRule="auto" w:line="240" w:after="80"/>
              <w:jc w:val="center"/>
              <w:rPr>
                <w:rFonts w:cs="Arial" w:eastAsia="Calibri" w:hAnsi="Arial" w:ascii="Arial"/>
                <w:color w:val="000000"/>
                <w:lang w:val="hr-HR"/>
              </w:rPr>
            </w:pPr>
            <w:r w:rsidRPr="001D064C">
              <w:rPr>
                <w:rFonts w:cs="Arial" w:eastAsia="Calibri" w:hAnsi="Arial" w:ascii="Arial"/>
                <w:color w:val="000000"/>
                <w:lang w:val="hr-HR"/>
              </w:rPr>
              <w:t>54.144.824,82</w:t>
            </w:r>
          </w:p>
        </w:tc>
      </w:tr>
      <w:tr w:rsidTr="001D064C" w:rsidR="00823FB1" w:rsidRPr="00BC66AB">
        <w:trPr>
          <w:trHeight w:val="571"/>
        </w:trPr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23FB1" w:rsidP="00823FB1" w:rsidR="00823FB1" w:rsidRPr="00BC66AB">
            <w:pPr>
              <w:suppressAutoHyphens/>
              <w:autoSpaceDN w:val="false"/>
              <w:spacing w:after="0"/>
              <w:jc w:val="center"/>
              <w:rPr>
                <w:rFonts w:cs="Arial" w:eastAsia="Calibri" w:hAnsi="Arial" w:ascii="Arial"/>
                <w:b/>
                <w:lang w:val="hr-HR"/>
              </w:rPr>
            </w:pPr>
            <w:r w:rsidRPr="00BC66AB">
              <w:rPr>
                <w:rFonts w:cs="Arial" w:eastAsia="Times New Roman" w:hAnsi="Arial" w:ascii="Arial"/>
                <w:b/>
                <w:lang w:eastAsia="hr-HR" w:val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FB1" w:rsidP="00823FB1" w:rsidR="00823FB1" w:rsidRPr="00BC66AB">
            <w:pPr>
              <w:suppressAutoHyphens/>
              <w:autoSpaceDN w:val="false"/>
              <w:spacing w:lineRule="auto" w:line="240" w:after="80"/>
              <w:jc w:val="center"/>
              <w:rPr>
                <w:rFonts w:cs="Arial" w:eastAsia="Calibri" w:hAnsi="Arial" w:ascii="Arial"/>
                <w:b/>
                <w:color w:val="000000"/>
                <w:lang w:val="hr-HR"/>
              </w:rPr>
            </w:pPr>
            <w:r w:rsidRPr="00BC66AB">
              <w:rPr>
                <w:rFonts w:cs="Arial" w:eastAsia="Calibri" w:hAnsi="Arial" w:ascii="Arial"/>
                <w:b/>
                <w:color w:val="000000"/>
                <w:lang w:val="hr-HR"/>
              </w:rPr>
              <w:t>179.272.060,77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FB1" w:rsidP="00823FB1" w:rsidR="00823FB1" w:rsidRPr="00BC66AB">
            <w:pPr>
              <w:suppressAutoHyphens/>
              <w:autoSpaceDN w:val="false"/>
              <w:spacing w:lineRule="auto" w:line="240" w:after="80"/>
              <w:jc w:val="center"/>
              <w:rPr>
                <w:rFonts w:cs="Arial" w:eastAsia="Calibri" w:hAnsi="Arial" w:ascii="Arial"/>
                <w:b/>
                <w:color w:val="000000"/>
                <w:lang w:val="hr-HR"/>
              </w:rPr>
            </w:pPr>
            <w:r w:rsidRPr="00BC66AB">
              <w:rPr>
                <w:rFonts w:cs="Arial" w:eastAsia="Calibri" w:hAnsi="Arial" w:ascii="Arial"/>
                <w:b/>
                <w:color w:val="000000"/>
                <w:lang w:val="hr-HR"/>
              </w:rPr>
              <w:t>125.127.235,95</w:t>
            </w:r>
          </w:p>
        </w:tc>
        <w:tc>
          <w:tcPr>
            <w:tcW w:type="dxa" w:w="1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FB1" w:rsidP="00823FB1" w:rsidR="00823FB1" w:rsidRPr="00BC66AB">
            <w:pPr>
              <w:suppressAutoHyphens/>
              <w:autoSpaceDN w:val="false"/>
              <w:spacing w:lineRule="auto" w:line="240" w:after="80"/>
              <w:jc w:val="center"/>
              <w:rPr>
                <w:rFonts w:cs="Arial" w:eastAsia="Calibri" w:hAnsi="Arial" w:ascii="Arial"/>
                <w:b/>
                <w:color w:val="000000"/>
                <w:lang w:val="hr-HR"/>
              </w:rPr>
            </w:pPr>
            <w:r w:rsidRPr="00BC66AB">
              <w:rPr>
                <w:rFonts w:cs="Arial" w:eastAsia="Calibri" w:hAnsi="Arial" w:ascii="Arial"/>
                <w:b/>
                <w:color w:val="000000"/>
                <w:lang w:val="hr-HR"/>
              </w:rPr>
              <w:t>54.144.824,82</w:t>
            </w:r>
          </w:p>
        </w:tc>
      </w:tr>
    </w:tbl>
    <w:p w:rsidRDefault="00823FB1" w:rsidP="00823FB1" w:rsidR="00823FB1" w:rsidRPr="00BC66AB">
      <w:pPr>
        <w:suppressAutoHyphens/>
        <w:autoSpaceDN w:val="false"/>
        <w:spacing w:lineRule="auto" w:line="240" w:after="80"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suppressAutoHyphens/>
        <w:autoSpaceDN w:val="false"/>
        <w:spacing w:lineRule="auto" w:line="240" w:after="8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 xml:space="preserve">Napomena: U ukupnom zbroju prijavljenih i priznatih tražbina nisu uključeni iznosi vjerovnika koji su stečajnog upravitelja obavijestili o razlučnom pravu i to: </w:t>
      </w:r>
    </w:p>
    <w:p w:rsidRDefault="00823FB1" w:rsidP="00823FB1" w:rsidR="00823FB1" w:rsidRPr="00BC66AB">
      <w:pPr>
        <w:suppressAutoHyphens/>
        <w:autoSpaceDN w:val="false"/>
        <w:spacing w:lineRule="auto" w:line="240" w:after="80"/>
        <w:rPr>
          <w:rFonts w:cs="Arial" w:eastAsia="Calibri" w:hAnsi="Arial" w:ascii="Arial"/>
          <w:lang w:val="hr-HR"/>
        </w:rPr>
      </w:pPr>
      <w:r w:rsidRPr="00BC66AB">
        <w:rPr>
          <w:rFonts w:cs="Arial" w:eastAsia="Calibri" w:hAnsi="Arial" w:ascii="Arial"/>
          <w:lang w:val="hr-HR"/>
        </w:rPr>
        <w:t>A</w:t>
      </w:r>
      <w:r w:rsidR="001D064C">
        <w:rPr>
          <w:rFonts w:cs="Arial" w:eastAsia="Calibri" w:hAnsi="Arial" w:ascii="Arial"/>
          <w:lang w:val="hr-HR"/>
        </w:rPr>
        <w:t>D</w:t>
      </w:r>
      <w:r w:rsidRPr="00BC66AB">
        <w:rPr>
          <w:rFonts w:cs="Arial" w:eastAsia="Calibri" w:hAnsi="Arial" w:ascii="Arial"/>
          <w:lang w:val="hr-HR"/>
        </w:rPr>
        <w:t>DIKO bank</w:t>
      </w:r>
      <w:r w:rsidR="001D064C">
        <w:rPr>
          <w:rFonts w:cs="Arial" w:eastAsia="Calibri" w:hAnsi="Arial" w:ascii="Arial"/>
          <w:lang w:val="hr-HR"/>
        </w:rPr>
        <w:t xml:space="preserve"> d.d.</w:t>
      </w:r>
      <w:r w:rsidRPr="00BC66AB">
        <w:rPr>
          <w:rFonts w:cs="Arial" w:eastAsia="Calibri" w:hAnsi="Arial" w:ascii="Arial"/>
          <w:lang w:val="hr-HR"/>
        </w:rPr>
        <w:t xml:space="preserve"> iznos od =301.030,38 kn; H-ABDUCO </w:t>
      </w:r>
      <w:r w:rsidR="00A77C67">
        <w:rPr>
          <w:rFonts w:cs="Arial" w:eastAsia="Calibri" w:hAnsi="Arial" w:ascii="Arial"/>
          <w:lang w:val="hr-HR"/>
        </w:rPr>
        <w:t xml:space="preserve">d.o.o. </w:t>
      </w:r>
      <w:r w:rsidRPr="00BC66AB">
        <w:rPr>
          <w:rFonts w:cs="Arial" w:eastAsia="Calibri" w:hAnsi="Arial" w:ascii="Arial"/>
          <w:lang w:val="hr-HR"/>
        </w:rPr>
        <w:t>iznos  od =5.006.240,88 kn i Blanka Škegro iznos od =8.384.957,03 kn,odnosno ukupno:    =13.692.228,29 kn.</w:t>
      </w:r>
    </w:p>
    <w:p w:rsidRDefault="00823FB1" w:rsidP="00823FB1" w:rsidR="00823FB1" w:rsidRPr="00BC66AB">
      <w:pPr>
        <w:suppressAutoHyphens/>
        <w:autoSpaceDN w:val="false"/>
        <w:spacing w:lineRule="auto" w:line="240" w:after="80"/>
        <w:rPr>
          <w:rFonts w:cs="Arial" w:eastAsia="Calibri" w:hAnsi="Arial" w:ascii="Arial"/>
          <w:lang w:val="hr-HR"/>
        </w:rPr>
      </w:pPr>
    </w:p>
    <w:p w:rsidRDefault="00823FB1" w:rsidP="00823FB1" w:rsidR="00823FB1" w:rsidRPr="00BC66AB">
      <w:pPr>
        <w:spacing w:lineRule="auto" w:line="240" w:after="80"/>
        <w:jc w:val="both"/>
        <w:rPr>
          <w:rFonts w:cs="Arial" w:eastAsia="Times New Roman" w:hAnsi="Arial" w:ascii="Arial"/>
          <w:b/>
          <w:lang w:val="hr-HR"/>
        </w:rPr>
      </w:pPr>
    </w:p>
    <w:p w:rsidRDefault="00294742" w:rsidP="00823FB1" w:rsidR="00294742">
      <w:pPr>
        <w:spacing w:lineRule="auto" w:line="240" w:after="80"/>
        <w:jc w:val="both"/>
        <w:rPr>
          <w:rFonts w:cs="Arial" w:eastAsia="Times New Roman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40" w:after="80"/>
        <w:jc w:val="both"/>
        <w:rPr>
          <w:rFonts w:cs="Arial" w:eastAsia="Times New Roman" w:hAnsi="Arial" w:ascii="Arial"/>
          <w:b/>
          <w:lang w:val="hr-HR"/>
        </w:rPr>
      </w:pPr>
      <w:r w:rsidRPr="00BC66AB">
        <w:rPr>
          <w:rFonts w:cs="Arial" w:eastAsia="Times New Roman" w:hAnsi="Arial" w:ascii="Arial"/>
          <w:b/>
          <w:lang w:val="hr-HR"/>
        </w:rPr>
        <w:lastRenderedPageBreak/>
        <w:t>VI.</w:t>
      </w:r>
      <w:r w:rsidRPr="00BC66AB">
        <w:rPr>
          <w:rFonts w:cs="Arial" w:eastAsia="Times New Roman" w:hAnsi="Arial" w:ascii="Arial"/>
          <w:b/>
          <w:lang w:val="hr-HR"/>
        </w:rPr>
        <w:tab/>
        <w:t>FINANCIJSKO IZVJEŠĆE</w:t>
      </w:r>
    </w:p>
    <w:p w:rsidRDefault="00823FB1" w:rsidP="00823FB1" w:rsidR="00823FB1" w:rsidRPr="00BC66AB">
      <w:pPr>
        <w:spacing w:lineRule="auto" w:line="240" w:after="80"/>
        <w:jc w:val="both"/>
        <w:rPr>
          <w:rFonts w:cs="Arial" w:eastAsia="Times New Roman" w:hAnsi="Arial" w:ascii="Arial"/>
          <w:b/>
          <w:lang w:val="hr-HR"/>
        </w:rPr>
      </w:pPr>
      <w:r w:rsidRPr="00BC66AB">
        <w:rPr>
          <w:rFonts w:cs="Arial" w:eastAsia="Times New Roman" w:hAnsi="Arial" w:ascii="Arial"/>
          <w:b/>
          <w:lang w:val="hr-HR"/>
        </w:rPr>
        <w:t>1.</w:t>
      </w:r>
      <w:r w:rsidRPr="00BC66AB">
        <w:rPr>
          <w:rFonts w:cs="Arial" w:eastAsia="Times New Roman" w:hAnsi="Arial" w:ascii="Arial"/>
          <w:b/>
          <w:lang w:val="hr-HR"/>
        </w:rPr>
        <w:tab/>
        <w:t>Dospjeli nepodmireni troškovi od 22.11.2018. do 31.03.2019.</w:t>
      </w:r>
    </w:p>
    <w:p w:rsidRDefault="00823FB1" w:rsidP="00823FB1" w:rsidR="00823FB1" w:rsidRPr="00BC66AB">
      <w:pPr>
        <w:spacing w:lineRule="auto" w:line="240" w:after="80"/>
        <w:jc w:val="both"/>
        <w:rPr>
          <w:rFonts w:cs="Arial" w:eastAsia="Times New Roman" w:hAnsi="Arial" w:ascii="Arial"/>
          <w:lang w:val="hr-HR"/>
        </w:rPr>
      </w:pPr>
    </w:p>
    <w:tbl>
      <w:tblPr>
        <w:tblW w:type="dxa" w:w="897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06"/>
        <w:gridCol w:w="1127"/>
        <w:gridCol w:w="1128"/>
        <w:gridCol w:w="1318"/>
      </w:tblGrid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cijena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kom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Ukupno</w:t>
            </w:r>
          </w:p>
        </w:tc>
      </w:tr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Upravni biljezi za aktivni izvadak iz sudskog registra</w:t>
            </w:r>
          </w:p>
          <w:p w:rsidRDefault="00823FB1" w:rsidP="00823FB1" w:rsidR="00823FB1" w:rsidRPr="00BC66AB">
            <w:pPr>
              <w:numPr>
                <w:ilvl w:val="0"/>
                <w:numId w:val="6"/>
              </w:numPr>
              <w:spacing w:lineRule="auto" w:line="240" w:after="0"/>
              <w:contextualSpacing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90,00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90,00</w:t>
            </w:r>
          </w:p>
        </w:tc>
      </w:tr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Upravni biljezi – Državni zavod za statistiku,</w:t>
            </w:r>
            <w:r w:rsidRPr="00BC66AB">
              <w:rPr>
                <w:rFonts w:cs="Arial" w:eastAsia="Calibri" w:hAnsi="Arial" w:ascii="Arial"/>
                <w:lang w:val="hr-HR"/>
              </w:rPr>
              <w:t xml:space="preserve"> 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60,00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60,00</w:t>
            </w:r>
          </w:p>
        </w:tc>
      </w:tr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Upravni biljezi – uvjerenje o vlasništvu vozila,</w:t>
            </w:r>
            <w:r w:rsidRPr="00BC66AB">
              <w:rPr>
                <w:rFonts w:cs="Arial" w:eastAsia="Calibri" w:hAnsi="Arial" w:ascii="Arial"/>
                <w:lang w:val="hr-HR"/>
              </w:rPr>
              <w:t xml:space="preserve"> 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17,94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17,94</w:t>
            </w:r>
          </w:p>
        </w:tc>
      </w:tr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Izrada pečata, 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150,00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2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300,00</w:t>
            </w:r>
          </w:p>
        </w:tc>
      </w:tr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A77C67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Zk i kat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 xml:space="preserve">. 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 xml:space="preserve">izvatci 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1.250,00</w:t>
            </w:r>
          </w:p>
        </w:tc>
      </w:tr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Brave i lokoti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5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1.218,75</w:t>
            </w:r>
          </w:p>
        </w:tc>
      </w:tr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A77C67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Poštarina, kanc.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 xml:space="preserve"> 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>mater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>ijal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 xml:space="preserve"> – 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82,06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82,06</w:t>
            </w:r>
          </w:p>
        </w:tc>
      </w:tr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A77C67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Rn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>.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 xml:space="preserve"> –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 xml:space="preserve"> 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>odv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>j.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 xml:space="preserve"> 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 xml:space="preserve">Nenad 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>Grof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>,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 xml:space="preserve"> zastupanje 6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 xml:space="preserve"> 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>mjeseci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 xml:space="preserve"> p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>rije otvaranja steč.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 xml:space="preserve"> </w:t>
            </w:r>
            <w:r w:rsidRPr="00BC66AB">
              <w:rPr>
                <w:rFonts w:cs="Arial" w:eastAsia="Times New Roman" w:hAnsi="Arial" w:ascii="Arial"/>
                <w:lang w:eastAsia="hr-HR" w:val="hr-HR"/>
              </w:rPr>
              <w:t>postupka</w:t>
            </w:r>
            <w:r w:rsidR="00A77C67">
              <w:rPr>
                <w:rFonts w:cs="Arial" w:eastAsia="Times New Roman" w:hAnsi="Arial" w:ascii="Arial"/>
                <w:lang w:eastAsia="hr-HR" w:val="hr-HR"/>
              </w:rPr>
              <w:t xml:space="preserve"> (čl. </w:t>
            </w:r>
            <w:r w:rsidR="007C3839">
              <w:rPr>
                <w:rFonts w:cs="Arial" w:eastAsia="Times New Roman" w:hAnsi="Arial" w:ascii="Arial"/>
                <w:lang w:eastAsia="hr-HR" w:val="hr-HR"/>
              </w:rPr>
              <w:t>156.st.1.toč. 2. SZ)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578.680,00</w:t>
            </w:r>
          </w:p>
        </w:tc>
      </w:tr>
      <w:tr w:rsidTr="00437C45" w:rsidR="00823FB1" w:rsidRPr="00BC66A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Režijski troš</w:t>
            </w:r>
            <w:r w:rsidR="007C3839">
              <w:rPr>
                <w:rFonts w:cs="Arial" w:eastAsia="Times New Roman" w:hAnsi="Arial" w:ascii="Arial"/>
                <w:lang w:val="hr-HR"/>
              </w:rPr>
              <w:t>kovi</w:t>
            </w:r>
            <w:r w:rsidRPr="00BC66AB">
              <w:rPr>
                <w:rFonts w:cs="Arial" w:eastAsia="Times New Roman" w:hAnsi="Arial" w:ascii="Arial"/>
                <w:lang w:val="hr-HR"/>
              </w:rPr>
              <w:t xml:space="preserve"> za posl</w:t>
            </w:r>
            <w:r w:rsidR="007C3839">
              <w:rPr>
                <w:rFonts w:cs="Arial" w:eastAsia="Times New Roman" w:hAnsi="Arial" w:ascii="Arial"/>
                <w:lang w:val="hr-HR"/>
              </w:rPr>
              <w:t>.</w:t>
            </w:r>
            <w:r w:rsidRPr="00BC66AB">
              <w:rPr>
                <w:rFonts w:cs="Arial" w:eastAsia="Times New Roman" w:hAnsi="Arial" w:ascii="Arial"/>
                <w:lang w:val="hr-HR"/>
              </w:rPr>
              <w:t xml:space="preserve"> prostore  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8.720,51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5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lang w:eastAsia="hr-HR" w:val="hr-HR"/>
              </w:rPr>
              <w:t>43.602,55</w:t>
            </w:r>
          </w:p>
        </w:tc>
      </w:tr>
      <w:tr w:rsidTr="00437C45" w:rsidR="00823FB1" w:rsidRPr="00BC66AB">
        <w:trPr>
          <w:trHeight w:val="315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0"/>
              <w:rPr>
                <w:rFonts w:cs="Arial" w:eastAsia="Times New Roman" w:hAnsi="Arial" w:ascii="Arial"/>
                <w:b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b/>
                <w:lang w:eastAsia="hr-HR" w:val="hr-HR"/>
              </w:rPr>
              <w:t>UKUPNO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lang w:eastAsia="hr-HR" w:val="hr-HR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lang w:eastAsia="hr-HR" w:val="hr-HR"/>
              </w:rPr>
            </w:pP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lang w:eastAsia="hr-HR" w:val="hr-HR"/>
              </w:rPr>
            </w:pPr>
            <w:r w:rsidRPr="00BC66AB">
              <w:rPr>
                <w:rFonts w:cs="Arial" w:eastAsia="Times New Roman" w:hAnsi="Arial" w:ascii="Arial"/>
                <w:b/>
                <w:lang w:eastAsia="hr-HR" w:val="hr-HR"/>
              </w:rPr>
              <w:t>625.302,30</w:t>
            </w:r>
          </w:p>
        </w:tc>
      </w:tr>
    </w:tbl>
    <w:p w:rsidRDefault="00823FB1" w:rsidP="00823FB1" w:rsidR="00823FB1" w:rsidRPr="00BC66AB">
      <w:pPr>
        <w:spacing w:lineRule="auto" w:line="240" w:after="80"/>
        <w:jc w:val="both"/>
        <w:rPr>
          <w:rFonts w:cs="Arial" w:eastAsia="Times New Roman" w:hAnsi="Arial" w:ascii="Arial"/>
          <w:lang w:val="hr-HR"/>
        </w:rPr>
      </w:pPr>
    </w:p>
    <w:p w:rsidRDefault="00823FB1" w:rsidP="00823FB1" w:rsidR="00823FB1" w:rsidRPr="00BC66AB">
      <w:pPr>
        <w:spacing w:lineRule="auto" w:line="240" w:after="80"/>
        <w:ind w:hanging="705" w:left="705"/>
        <w:jc w:val="both"/>
        <w:rPr>
          <w:rFonts w:cs="Arial" w:eastAsia="Times New Roman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40" w:after="80"/>
        <w:ind w:hanging="705" w:left="705"/>
        <w:jc w:val="both"/>
        <w:rPr>
          <w:rFonts w:cs="Arial" w:eastAsia="Times New Roman" w:hAnsi="Arial" w:ascii="Arial"/>
          <w:b/>
          <w:lang w:val="hr-HR"/>
        </w:rPr>
      </w:pPr>
      <w:r w:rsidRPr="00BC66AB">
        <w:rPr>
          <w:rFonts w:cs="Arial" w:eastAsia="Times New Roman" w:hAnsi="Arial" w:ascii="Arial"/>
          <w:b/>
          <w:lang w:val="hr-HR"/>
        </w:rPr>
        <w:t>2.</w:t>
      </w:r>
      <w:r w:rsidRPr="00BC66AB">
        <w:rPr>
          <w:rFonts w:cs="Arial" w:eastAsia="Times New Roman" w:hAnsi="Arial" w:ascii="Arial"/>
          <w:b/>
          <w:lang w:val="hr-HR"/>
        </w:rPr>
        <w:tab/>
        <w:t>Predračun troškova za naredno šestomjesečno razdoblje 01.03. do 01.09.2019.</w:t>
      </w:r>
    </w:p>
    <w:p w:rsidRDefault="00823FB1" w:rsidP="00823FB1" w:rsidR="00823FB1" w:rsidRPr="00BC66AB">
      <w:pPr>
        <w:spacing w:lineRule="auto" w:line="240" w:after="80"/>
        <w:jc w:val="both"/>
        <w:rPr>
          <w:rFonts w:cs="Arial" w:eastAsia="Times New Roman" w:hAnsi="Arial" w:ascii="Arial"/>
          <w:b/>
          <w:lang w:val="hr-HR"/>
        </w:rPr>
      </w:pPr>
    </w:p>
    <w:p w:rsidRDefault="00823FB1" w:rsidP="00823FB1" w:rsidR="00823FB1" w:rsidRPr="00BC66AB">
      <w:pPr>
        <w:spacing w:lineRule="auto" w:line="240" w:after="80"/>
        <w:jc w:val="both"/>
        <w:rPr>
          <w:rFonts w:cs="Arial" w:eastAsia="Times New Roman" w:hAnsi="Arial" w:ascii="Arial"/>
          <w:lang w:val="hr-HR"/>
        </w:rPr>
      </w:pPr>
      <w:r w:rsidRPr="00BC66AB">
        <w:rPr>
          <w:rFonts w:cs="Arial" w:eastAsia="Times New Roman" w:hAnsi="Arial" w:ascii="Arial"/>
          <w:lang w:val="hr-HR"/>
        </w:rPr>
        <w:t>U skladu s čl.</w:t>
      </w:r>
      <w:r w:rsidR="00975DD8">
        <w:rPr>
          <w:rFonts w:cs="Arial" w:eastAsia="Times New Roman" w:hAnsi="Arial" w:ascii="Arial"/>
          <w:lang w:val="hr-HR"/>
        </w:rPr>
        <w:t xml:space="preserve"> </w:t>
      </w:r>
      <w:r w:rsidRPr="00BC66AB">
        <w:rPr>
          <w:rFonts w:cs="Arial" w:eastAsia="Times New Roman" w:hAnsi="Arial" w:ascii="Arial"/>
          <w:lang w:val="hr-HR"/>
        </w:rPr>
        <w:t>89.</w:t>
      </w:r>
      <w:r w:rsidR="00975DD8">
        <w:rPr>
          <w:rFonts w:cs="Arial" w:eastAsia="Times New Roman" w:hAnsi="Arial" w:ascii="Arial"/>
          <w:lang w:val="hr-HR"/>
        </w:rPr>
        <w:t>st.1.toč.2</w:t>
      </w:r>
      <w:r w:rsidRPr="00BC66AB">
        <w:rPr>
          <w:rFonts w:cs="Arial" w:eastAsia="Times New Roman" w:hAnsi="Arial" w:ascii="Arial"/>
          <w:lang w:val="hr-HR"/>
        </w:rPr>
        <w:t xml:space="preserve"> SZ predračun troškova stečajnog postupka za šestomjesečno razdoblje koje slijedi iznosi:</w:t>
      </w:r>
    </w:p>
    <w:p w:rsidRDefault="00823FB1" w:rsidP="00823FB1" w:rsidR="00823FB1" w:rsidRPr="00BC66AB">
      <w:pPr>
        <w:spacing w:lineRule="auto" w:line="240" w:after="80"/>
        <w:jc w:val="both"/>
        <w:rPr>
          <w:rFonts w:cs="Arial" w:eastAsia="Times New Roman" w:hAnsi="Arial" w:ascii="Arial"/>
          <w:b/>
          <w:lang w:val="hr-HR"/>
        </w:rPr>
      </w:pP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562"/>
        <w:gridCol w:w="1159"/>
        <w:gridCol w:w="962"/>
        <w:gridCol w:w="1318"/>
      </w:tblGrid>
      <w:tr w:rsidTr="00437C45" w:rsidR="00823FB1" w:rsidRPr="00BC66A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mjesečno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Mjeseci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ukupno</w:t>
            </w:r>
          </w:p>
        </w:tc>
      </w:tr>
      <w:tr w:rsidTr="0021774B" w:rsidR="00823FB1" w:rsidRPr="00BC66A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Troškovi računovodstva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3.750,00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22.500,00</w:t>
            </w:r>
          </w:p>
        </w:tc>
      </w:tr>
      <w:tr w:rsidTr="0021774B" w:rsidR="00823FB1" w:rsidRPr="00BC66A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Administrativni troškovi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9.375,00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56.250,00</w:t>
            </w:r>
          </w:p>
        </w:tc>
      </w:tr>
      <w:tr w:rsidTr="0021774B" w:rsidR="00823FB1" w:rsidRPr="00BC66A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Bankarski troškovi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300,00</w:t>
            </w:r>
          </w:p>
        </w:tc>
      </w:tr>
      <w:tr w:rsidTr="0021774B" w:rsidR="00823FB1" w:rsidRPr="00BC66AB">
        <w:trPr>
          <w:trHeight w:val="25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Materijalni troškovi (poštarina, uredski materijal, biljezi)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150,00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900,00</w:t>
            </w:r>
          </w:p>
        </w:tc>
      </w:tr>
      <w:tr w:rsidTr="0021774B" w:rsidR="00823FB1" w:rsidRPr="00BC66AB">
        <w:trPr>
          <w:trHeight w:val="24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Bankarska naknada (trošak zatvaranja računa)</w:t>
            </w:r>
          </w:p>
        </w:tc>
        <w:tc>
          <w:tcPr>
            <w:tcW w:type="dxa" w:w="21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200,00</w:t>
            </w:r>
          </w:p>
        </w:tc>
      </w:tr>
      <w:tr w:rsidTr="0021774B" w:rsidR="00823FB1" w:rsidRPr="00BC66A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Troškovi procjene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25.500,00</w:t>
            </w:r>
          </w:p>
        </w:tc>
      </w:tr>
      <w:tr w:rsidTr="0021774B" w:rsidR="00823FB1" w:rsidRPr="00BC66A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Troškovi unovčenja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1.500,00</w:t>
            </w:r>
          </w:p>
        </w:tc>
      </w:tr>
      <w:tr w:rsidTr="0021774B" w:rsidR="00823FB1" w:rsidRPr="00BC66A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Režijski troš</w:t>
            </w:r>
            <w:r w:rsidR="0021774B">
              <w:rPr>
                <w:rFonts w:cs="Arial" w:eastAsia="Times New Roman" w:hAnsi="Arial" w:ascii="Arial"/>
                <w:lang w:val="hr-HR"/>
              </w:rPr>
              <w:t>kovi</w:t>
            </w:r>
            <w:r w:rsidRPr="00BC66AB">
              <w:rPr>
                <w:rFonts w:cs="Arial" w:eastAsia="Times New Roman" w:hAnsi="Arial" w:ascii="Arial"/>
                <w:lang w:val="hr-HR"/>
              </w:rPr>
              <w:t xml:space="preserve"> za posl</w:t>
            </w:r>
            <w:r w:rsidR="0021774B">
              <w:rPr>
                <w:rFonts w:cs="Arial" w:eastAsia="Times New Roman" w:hAnsi="Arial" w:ascii="Arial"/>
                <w:lang w:val="hr-HR"/>
              </w:rPr>
              <w:t>.</w:t>
            </w:r>
            <w:r w:rsidRPr="00BC66AB">
              <w:rPr>
                <w:rFonts w:cs="Arial" w:eastAsia="Times New Roman" w:hAnsi="Arial" w:ascii="Arial"/>
                <w:lang w:val="hr-HR"/>
              </w:rPr>
              <w:t xml:space="preserve"> prostore  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8.720,51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52.323,06</w:t>
            </w:r>
          </w:p>
        </w:tc>
      </w:tr>
      <w:tr w:rsidTr="003B52E8" w:rsidR="003B52E8" w:rsidRPr="00BC66A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2E8" w:rsidP="00823FB1" w:rsidR="003B52E8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>
              <w:rPr>
                <w:rFonts w:cs="Arial" w:eastAsia="Times New Roman" w:hAnsi="Arial" w:ascii="Arial"/>
                <w:lang w:val="hr-HR"/>
              </w:rPr>
              <w:t>Suradnik stečajnog upravitelja/1 radnik na odr. vrijeme</w:t>
            </w:r>
          </w:p>
          <w:p w:rsidRDefault="005F69E3" w:rsidP="00601A80" w:rsidR="005F69E3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>
              <w:rPr>
                <w:rFonts w:cs="Arial" w:eastAsia="Times New Roman" w:hAnsi="Arial" w:ascii="Arial"/>
                <w:lang w:val="hr-HR"/>
              </w:rPr>
              <w:t xml:space="preserve">(za obavljanje administrativnih poslova, obilazak i čuvanje nekretnina, </w:t>
            </w:r>
            <w:r w:rsidR="00601A80">
              <w:rPr>
                <w:rFonts w:cs="Arial" w:eastAsia="Times New Roman" w:hAnsi="Arial" w:ascii="Arial"/>
                <w:lang w:val="hr-HR"/>
              </w:rPr>
              <w:t>prikupljanje i obrada daljnje dokumentacije o imovini dužnika)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2E8" w:rsidP="003B52E8" w:rsidR="003B52E8" w:rsidRPr="003B52E8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3B52E8">
              <w:rPr>
                <w:rFonts w:cs="Arial" w:eastAsia="Times New Roman" w:hAnsi="Arial" w:ascii="Arial"/>
                <w:lang w:val="hr-HR"/>
              </w:rPr>
              <w:t>5.000,00</w:t>
            </w:r>
            <w:r w:rsidR="005F69E3">
              <w:rPr>
                <w:rFonts w:cs="Arial" w:eastAsia="Times New Roman" w:hAnsi="Arial" w:ascii="Arial"/>
                <w:lang w:val="hr-HR"/>
              </w:rPr>
              <w:t xml:space="preserve"> bruto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2E8" w:rsidP="003B52E8" w:rsidR="003B52E8" w:rsidRPr="003B52E8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3B52E8">
              <w:rPr>
                <w:rFonts w:cs="Arial" w:eastAsia="Times New Roman" w:hAnsi="Arial" w:ascii="Arial"/>
                <w:lang w:val="hr-HR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2E8" w:rsidP="003B52E8" w:rsidR="003B52E8" w:rsidRPr="003B52E8">
            <w:pPr>
              <w:spacing w:lineRule="auto" w:line="240" w:after="80"/>
              <w:jc w:val="center"/>
              <w:rPr>
                <w:rFonts w:cs="Arial" w:eastAsia="Times New Roman" w:hAnsi="Arial" w:ascii="Arial"/>
                <w:lang w:val="hr-HR"/>
              </w:rPr>
            </w:pPr>
            <w:r w:rsidRPr="003B52E8">
              <w:rPr>
                <w:rFonts w:cs="Arial" w:eastAsia="Times New Roman" w:hAnsi="Arial" w:ascii="Arial"/>
                <w:lang w:val="hr-HR"/>
              </w:rPr>
              <w:t>30.000,00</w:t>
            </w:r>
          </w:p>
        </w:tc>
      </w:tr>
      <w:tr w:rsidTr="0021774B" w:rsidR="00823FB1" w:rsidRPr="00BC66A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Bruto nagrada stečajnog upravitelja*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b/>
                <w:lang w:val="hr-HR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b/>
                <w:lang w:val="hr-HR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b/>
                <w:lang w:val="hr-HR"/>
              </w:rPr>
            </w:pPr>
            <w:r w:rsidRPr="00BC66AB">
              <w:rPr>
                <w:rFonts w:cs="Arial" w:eastAsia="Times New Roman" w:hAnsi="Arial" w:ascii="Arial"/>
                <w:b/>
                <w:lang w:val="hr-HR"/>
              </w:rPr>
              <w:t>-</w:t>
            </w:r>
          </w:p>
        </w:tc>
      </w:tr>
      <w:tr w:rsidTr="0021774B" w:rsidR="00823FB1" w:rsidRPr="00BC66A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lang w:val="hr-HR"/>
              </w:rPr>
            </w:pPr>
            <w:r w:rsidRPr="00BC66AB">
              <w:rPr>
                <w:rFonts w:cs="Arial" w:eastAsia="Times New Roman" w:hAnsi="Arial" w:ascii="Arial"/>
                <w:lang w:val="hr-HR"/>
              </w:rPr>
              <w:t>UKUPNO: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b/>
                <w:lang w:val="hr-HR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823FB1" w:rsidR="00823FB1" w:rsidRPr="00BC66AB">
            <w:pPr>
              <w:spacing w:lineRule="auto" w:line="240" w:after="80"/>
              <w:jc w:val="both"/>
              <w:rPr>
                <w:rFonts w:cs="Arial" w:eastAsia="Times New Roman" w:hAnsi="Arial" w:ascii="Arial"/>
                <w:b/>
                <w:lang w:val="hr-HR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FB1" w:rsidP="0021774B" w:rsidR="00823FB1" w:rsidRPr="00BC66AB">
            <w:pPr>
              <w:spacing w:lineRule="auto" w:line="240" w:after="80"/>
              <w:jc w:val="right"/>
              <w:rPr>
                <w:rFonts w:cs="Arial" w:eastAsia="Times New Roman" w:hAnsi="Arial" w:ascii="Arial"/>
                <w:b/>
                <w:lang w:val="hr-HR"/>
              </w:rPr>
            </w:pPr>
            <w:r w:rsidRPr="00BC66AB">
              <w:rPr>
                <w:rFonts w:cs="Arial" w:eastAsia="Times New Roman" w:hAnsi="Arial" w:ascii="Arial"/>
                <w:b/>
                <w:lang w:val="hr-HR"/>
              </w:rPr>
              <w:t>159.386,06</w:t>
            </w:r>
          </w:p>
        </w:tc>
      </w:tr>
    </w:tbl>
    <w:p w:rsidRDefault="00823FB1" w:rsidP="00823FB1" w:rsidR="00823FB1" w:rsidRPr="00BC66AB">
      <w:pPr>
        <w:tabs>
          <w:tab w:pos="3075" w:val="left"/>
        </w:tabs>
        <w:spacing w:lineRule="auto" w:line="240" w:after="0"/>
        <w:jc w:val="both"/>
        <w:rPr>
          <w:rFonts w:cs="Arial" w:eastAsia="Times New Roman" w:hAnsi="Arial" w:ascii="Arial"/>
          <w:lang w:val="hr-HR"/>
        </w:rPr>
      </w:pPr>
      <w:r w:rsidRPr="00BC66AB">
        <w:rPr>
          <w:rFonts w:cs="Arial" w:eastAsia="Times New Roman" w:hAnsi="Arial" w:ascii="Arial"/>
          <w:lang w:val="hr-HR"/>
        </w:rPr>
        <w:t>*Napomena:</w:t>
      </w:r>
    </w:p>
    <w:p w:rsidRDefault="00823FB1" w:rsidP="00823FB1" w:rsidR="00823FB1" w:rsidRPr="00BC66AB">
      <w:pPr>
        <w:tabs>
          <w:tab w:pos="3075" w:val="left"/>
        </w:tabs>
        <w:spacing w:lineRule="auto" w:line="240" w:after="0"/>
        <w:jc w:val="both"/>
        <w:rPr>
          <w:rFonts w:cs="Arial" w:eastAsia="Times New Roman" w:hAnsi="Arial" w:ascii="Arial"/>
          <w:lang w:val="hr-HR"/>
        </w:rPr>
      </w:pPr>
      <w:r w:rsidRPr="00BC66AB">
        <w:rPr>
          <w:rFonts w:cs="Arial" w:eastAsia="Times New Roman" w:hAnsi="Arial" w:ascii="Arial"/>
          <w:lang w:val="hr-HR"/>
        </w:rPr>
        <w:t>U predračunu nije sadržana bruto nagrada stečajnog upravitelja, koja će ovisiti o vrijednosti unovčene stečajne mase te eventualni porez na dobit odnosno porez na dodanu vrijednost ukoliko će teretiti stečajnu masu.</w:t>
      </w:r>
    </w:p>
    <w:p w:rsidRDefault="00823FB1" w:rsidP="00823FB1" w:rsidR="00823FB1" w:rsidRPr="00BC66AB">
      <w:pPr>
        <w:jc w:val="both"/>
        <w:rPr>
          <w:rFonts w:cs="Arial" w:eastAsia="Calibri" w:hAnsi="Arial" w:ascii="Arial"/>
          <w:b/>
          <w:lang w:val="hr-HR"/>
        </w:rPr>
      </w:pPr>
    </w:p>
    <w:p w:rsidRDefault="00823FB1" w:rsidP="00823FB1" w:rsidR="00823FB1" w:rsidRPr="00BC66AB">
      <w:pPr>
        <w:jc w:val="both"/>
        <w:rPr>
          <w:rFonts w:cs="Arial" w:eastAsia="Calibri" w:hAnsi="Arial" w:ascii="Arial"/>
          <w:b/>
          <w:lang w:val="hr-HR"/>
        </w:rPr>
      </w:pPr>
      <w:r w:rsidRPr="00BC66AB">
        <w:rPr>
          <w:rFonts w:cs="Arial" w:eastAsia="Calibri" w:hAnsi="Arial" w:ascii="Arial"/>
          <w:b/>
          <w:lang w:val="hr-HR"/>
        </w:rPr>
        <w:lastRenderedPageBreak/>
        <w:t>VII.</w:t>
      </w:r>
      <w:r w:rsidRPr="00BC66AB">
        <w:rPr>
          <w:rFonts w:cs="Arial" w:eastAsia="Calibri" w:hAnsi="Arial" w:ascii="Arial"/>
          <w:b/>
          <w:lang w:val="hr-HR"/>
        </w:rPr>
        <w:tab/>
        <w:t>PREGLED IMOVINE I OBVEZA STEČAJNOG DUŽNIKA (ČL.223. SZ-a)</w:t>
      </w:r>
    </w:p>
    <w:p w:rsidRDefault="00823FB1" w:rsidP="00823FB1" w:rsidR="00823FB1" w:rsidRPr="00BC66AB">
      <w:pPr>
        <w:spacing w:lineRule="auto" w:line="240" w:after="80"/>
        <w:rPr>
          <w:rFonts w:cs="Arial" w:eastAsia="Times New Roman" w:hAnsi="Arial" w:ascii="Arial"/>
          <w:lang w:val="hr-HR"/>
        </w:rPr>
      </w:pPr>
    </w:p>
    <w:p w:rsidRDefault="00823FB1" w:rsidP="00823FB1" w:rsidR="00823FB1" w:rsidRPr="00BC66AB">
      <w:pPr>
        <w:spacing w:lineRule="auto" w:line="240" w:after="80"/>
        <w:rPr>
          <w:rFonts w:cs="Arial" w:eastAsia="Times New Roman" w:hAnsi="Arial" w:ascii="Arial"/>
          <w:lang w:val="hr-HR"/>
        </w:rPr>
      </w:pPr>
      <w:r w:rsidRPr="00BC66AB">
        <w:rPr>
          <w:rFonts w:cs="Arial" w:eastAsia="Times New Roman" w:hAnsi="Arial" w:ascii="Arial"/>
          <w:b/>
          <w:lang w:val="hr-HR"/>
        </w:rPr>
        <w:t>IMOVINA</w:t>
      </w:r>
      <w:r w:rsidRPr="00BC66AB">
        <w:rPr>
          <w:rFonts w:cs="Arial" w:eastAsia="Times New Roman" w:hAnsi="Arial" w:ascii="Arial"/>
          <w:lang w:val="hr-HR"/>
        </w:rPr>
        <w:tab/>
        <w:t xml:space="preserve">                    </w:t>
      </w:r>
      <w:r w:rsidRPr="00BC66AB">
        <w:rPr>
          <w:rFonts w:cs="Arial" w:eastAsia="Times New Roman" w:hAnsi="Arial" w:ascii="Arial"/>
          <w:lang w:val="hr-HR"/>
        </w:rPr>
        <w:tab/>
      </w:r>
      <w:r w:rsidRPr="00BC66AB">
        <w:rPr>
          <w:rFonts w:cs="Arial" w:eastAsia="Times New Roman" w:hAnsi="Arial" w:ascii="Arial"/>
          <w:lang w:val="hr-HR"/>
        </w:rPr>
        <w:tab/>
      </w:r>
      <w:r w:rsidRPr="00BC66AB">
        <w:rPr>
          <w:rFonts w:cs="Arial" w:eastAsia="Times New Roman" w:hAnsi="Arial" w:ascii="Arial"/>
          <w:lang w:val="hr-HR"/>
        </w:rPr>
        <w:tab/>
      </w:r>
      <w:r w:rsidRPr="00BC66AB">
        <w:rPr>
          <w:rFonts w:cs="Arial" w:eastAsia="Times New Roman" w:hAnsi="Arial" w:ascii="Arial"/>
          <w:lang w:val="hr-HR"/>
        </w:rPr>
        <w:tab/>
      </w:r>
      <w:r w:rsidRPr="00BC66AB">
        <w:rPr>
          <w:rFonts w:cs="Arial" w:eastAsia="Times New Roman" w:hAnsi="Arial" w:ascii="Arial"/>
          <w:b/>
          <w:lang w:val="hr-HR"/>
        </w:rPr>
        <w:t>OBVEZE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23"/>
        <w:gridCol w:w="1867"/>
        <w:gridCol w:w="2265"/>
        <w:gridCol w:w="2288"/>
      </w:tblGrid>
      <w:tr w:rsidTr="00762C59" w:rsidR="00823FB1" w:rsidRPr="00BC66AB">
        <w:trPr>
          <w:trHeight w:val="532"/>
        </w:trPr>
        <w:tc>
          <w:tcPr>
            <w:tcW w:type="dxa" w:w="2911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VRSTA IMOVINE</w:t>
            </w:r>
          </w:p>
        </w:tc>
        <w:tc>
          <w:tcPr>
            <w:tcW w:type="dxa" w:w="1733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VRIJEDNOST</w:t>
            </w:r>
          </w:p>
        </w:tc>
        <w:tc>
          <w:tcPr>
            <w:tcW w:type="dxa" w:w="2322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VRSTA OBVEZE</w:t>
            </w:r>
          </w:p>
        </w:tc>
        <w:tc>
          <w:tcPr>
            <w:tcW w:type="dxa" w:w="2322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IZNOS</w:t>
            </w:r>
          </w:p>
        </w:tc>
      </w:tr>
      <w:tr w:rsidTr="00835C64" w:rsidR="00823FB1" w:rsidRPr="00BC66AB">
        <w:trPr>
          <w:trHeight w:val="1282"/>
        </w:trPr>
        <w:tc>
          <w:tcPr>
            <w:tcW w:type="dxa" w:w="2911"/>
            <w:vAlign w:val="center"/>
          </w:tcPr>
          <w:p w:rsidRDefault="00823FB1" w:rsidP="002839E9" w:rsidR="00823FB1" w:rsidRPr="00BC66AB">
            <w:pPr>
              <w:spacing w:after="80"/>
              <w:jc w:val="both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 xml:space="preserve">-posl. </w:t>
            </w:r>
            <w:r w:rsidR="002839E9">
              <w:rPr>
                <w:rFonts w:cs="Arial" w:eastAsia="Times New Roman" w:hAnsi="Arial" w:ascii="Arial"/>
                <w:sz w:val="22"/>
                <w:szCs w:val="22"/>
              </w:rPr>
              <w:t>p</w:t>
            </w: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rostori, zemljiš</w:t>
            </w:r>
            <w:r w:rsidR="002839E9">
              <w:rPr>
                <w:rFonts w:cs="Arial" w:eastAsia="Times New Roman" w:hAnsi="Arial" w:ascii="Arial"/>
                <w:sz w:val="22"/>
                <w:szCs w:val="22"/>
              </w:rPr>
              <w:t>t</w:t>
            </w:r>
            <w:r w:rsidRPr="00BC66AB">
              <w:rPr>
                <w:rFonts w:cs="Arial" w:eastAsia="Times New Roman" w:hAnsi="Arial" w:ascii="Arial"/>
                <w:sz w:val="22"/>
                <w:szCs w:val="22"/>
              </w:rPr>
              <w:t xml:space="preserve">a   </w:t>
            </w:r>
            <w:r w:rsidRPr="002839E9">
              <w:rPr>
                <w:rFonts w:cs="Arial" w:eastAsia="Calibri" w:hAnsi="Arial" w:ascii="Arial"/>
                <w:sz w:val="22"/>
                <w:szCs w:val="22"/>
              </w:rPr>
              <w:t>Grad Zagreb,</w:t>
            </w:r>
            <w:r w:rsidRPr="002839E9">
              <w:rPr>
                <w:rFonts w:cs="Arial" w:eastAsia="Times New Roman" w:hAnsi="Arial" w:ascii="Arial"/>
                <w:sz w:val="22"/>
                <w:szCs w:val="22"/>
              </w:rPr>
              <w:t xml:space="preserve">  </w:t>
            </w:r>
            <w:r w:rsidRPr="002839E9">
              <w:rPr>
                <w:rFonts w:cs="Arial" w:eastAsia="Calibri" w:hAnsi="Arial" w:ascii="Arial"/>
                <w:sz w:val="22"/>
                <w:szCs w:val="22"/>
              </w:rPr>
              <w:t>Koprivnica Biograd na Moru,</w:t>
            </w:r>
            <w:r w:rsidRPr="002839E9">
              <w:rPr>
                <w:rFonts w:cs="Arial" w:eastAsia="Times New Roman" w:hAnsi="Arial" w:ascii="Arial"/>
                <w:sz w:val="22"/>
                <w:szCs w:val="22"/>
              </w:rPr>
              <w:t xml:space="preserve"> </w:t>
            </w:r>
            <w:r w:rsidRPr="002839E9">
              <w:rPr>
                <w:rFonts w:cs="Arial" w:eastAsia="Calibri" w:hAnsi="Arial" w:ascii="Arial"/>
                <w:sz w:val="22"/>
                <w:szCs w:val="22"/>
              </w:rPr>
              <w:t>Martinščica</w:t>
            </w:r>
            <w:r w:rsidRPr="002839E9">
              <w:rPr>
                <w:rFonts w:cs="Arial" w:eastAsia="Times New Roman" w:hAnsi="Arial" w:ascii="Arial"/>
                <w:sz w:val="22"/>
                <w:szCs w:val="22"/>
              </w:rPr>
              <w:t xml:space="preserve">, </w:t>
            </w:r>
            <w:r w:rsidRPr="002839E9">
              <w:rPr>
                <w:rFonts w:cs="Arial" w:eastAsia="Calibri" w:hAnsi="Arial" w:ascii="Arial"/>
                <w:sz w:val="22"/>
                <w:szCs w:val="22"/>
              </w:rPr>
              <w:t>Sesvete</w:t>
            </w:r>
          </w:p>
        </w:tc>
        <w:tc>
          <w:tcPr>
            <w:tcW w:type="dxa" w:w="1733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bCs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bCs/>
                <w:sz w:val="22"/>
                <w:szCs w:val="22"/>
              </w:rPr>
              <w:t>12,389.862 kn</w:t>
            </w:r>
          </w:p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bCs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bCs/>
                <w:sz w:val="22"/>
                <w:szCs w:val="22"/>
              </w:rPr>
              <w:t>(knjigovodstvena vrijednost)</w:t>
            </w:r>
          </w:p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</w:p>
        </w:tc>
        <w:tc>
          <w:tcPr>
            <w:tcW w:type="dxa" w:w="2322"/>
            <w:vAlign w:val="center"/>
          </w:tcPr>
          <w:p w:rsidRDefault="00823FB1" w:rsidP="00835C64" w:rsidR="00823FB1" w:rsidRPr="00BC66AB">
            <w:pPr>
              <w:spacing w:after="80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 xml:space="preserve">1. Troškovi </w:t>
            </w:r>
            <w:r w:rsidR="00835C64">
              <w:rPr>
                <w:rFonts w:cs="Arial" w:eastAsia="Times New Roman" w:hAnsi="Arial" w:ascii="Arial"/>
                <w:sz w:val="22"/>
                <w:szCs w:val="22"/>
              </w:rPr>
              <w:t>s</w:t>
            </w: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tečajnog postupka i ostale obveze stečajne mase (predračun)</w:t>
            </w:r>
          </w:p>
        </w:tc>
        <w:tc>
          <w:tcPr>
            <w:tcW w:type="dxa" w:w="2322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784.684,36 kuna</w:t>
            </w:r>
          </w:p>
        </w:tc>
      </w:tr>
      <w:tr w:rsidTr="00835C64" w:rsidR="00823FB1" w:rsidRPr="00BC66AB">
        <w:trPr>
          <w:trHeight w:val="552"/>
        </w:trPr>
        <w:tc>
          <w:tcPr>
            <w:tcW w:type="dxa" w:w="2911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</w:p>
        </w:tc>
        <w:tc>
          <w:tcPr>
            <w:tcW w:type="dxa" w:w="1733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</w:p>
        </w:tc>
        <w:tc>
          <w:tcPr>
            <w:tcW w:type="dxa" w:w="2322"/>
            <w:vAlign w:val="center"/>
          </w:tcPr>
          <w:p w:rsidRDefault="00823FB1" w:rsidP="00835C64" w:rsidR="00823FB1" w:rsidRPr="00BC66AB">
            <w:pPr>
              <w:spacing w:after="80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2. Tražbine viših isplatnih redova</w:t>
            </w:r>
          </w:p>
        </w:tc>
        <w:tc>
          <w:tcPr>
            <w:tcW w:type="dxa" w:w="2322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125,127.235,95 kuna</w:t>
            </w:r>
          </w:p>
        </w:tc>
      </w:tr>
      <w:tr w:rsidTr="00762C59" w:rsidR="00823FB1" w:rsidRPr="00BC66AB">
        <w:tc>
          <w:tcPr>
            <w:tcW w:type="dxa" w:w="2911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</w:p>
        </w:tc>
        <w:tc>
          <w:tcPr>
            <w:tcW w:type="dxa" w:w="1733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</w:p>
        </w:tc>
        <w:tc>
          <w:tcPr>
            <w:tcW w:type="dxa" w:w="2322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UKUPNO</w:t>
            </w:r>
          </w:p>
        </w:tc>
        <w:tc>
          <w:tcPr>
            <w:tcW w:type="dxa" w:w="2322"/>
            <w:vAlign w:val="center"/>
          </w:tcPr>
          <w:p w:rsidRDefault="00823FB1" w:rsidP="00762C59" w:rsidR="00823FB1" w:rsidRPr="00BC66AB">
            <w:pPr>
              <w:spacing w:after="80"/>
              <w:jc w:val="center"/>
              <w:rPr>
                <w:rFonts w:cs="Arial" w:eastAsia="Times New Roman" w:hAnsi="Arial" w:ascii="Arial"/>
                <w:sz w:val="22"/>
                <w:szCs w:val="22"/>
              </w:rPr>
            </w:pPr>
            <w:r w:rsidRPr="00BC66AB">
              <w:rPr>
                <w:rFonts w:cs="Arial" w:eastAsia="Times New Roman" w:hAnsi="Arial" w:ascii="Arial"/>
                <w:sz w:val="22"/>
                <w:szCs w:val="22"/>
              </w:rPr>
              <w:t>125,911.920,31 kuna</w:t>
            </w:r>
          </w:p>
        </w:tc>
      </w:tr>
    </w:tbl>
    <w:p w:rsidRDefault="00823FB1" w:rsidP="00823FB1" w:rsidR="00823FB1" w:rsidRPr="00BC66AB">
      <w:pPr>
        <w:jc w:val="both"/>
        <w:rPr>
          <w:rFonts w:cs="Arial" w:eastAsia="Calibri" w:hAnsi="Arial" w:ascii="Arial"/>
          <w:b/>
          <w:lang w:val="hr-HR"/>
        </w:rPr>
      </w:pPr>
    </w:p>
    <w:p w:rsidRDefault="00990A6F" w:rsidP="00823FB1" w:rsidR="00823FB1" w:rsidRPr="002839E9">
      <w:pPr>
        <w:spacing w:lineRule="auto" w:line="240" w:after="80"/>
        <w:rPr>
          <w:rFonts w:cs="Arial" w:eastAsia="Calibri" w:hAnsi="Arial" w:ascii="Arial"/>
          <w:lang w:val="hr-HR"/>
        </w:rPr>
      </w:pPr>
      <w:r w:rsidRPr="002839E9">
        <w:rPr>
          <w:rFonts w:cs="Arial" w:eastAsia="Calibri" w:hAnsi="Arial" w:ascii="Arial"/>
          <w:lang w:val="hr-HR"/>
        </w:rPr>
        <w:t>U Zagrebu, 5.</w:t>
      </w:r>
      <w:r w:rsidR="002839E9">
        <w:rPr>
          <w:rFonts w:cs="Arial" w:eastAsia="Calibri" w:hAnsi="Arial" w:ascii="Arial"/>
          <w:lang w:val="hr-HR"/>
        </w:rPr>
        <w:t xml:space="preserve"> travnja </w:t>
      </w:r>
      <w:r w:rsidRPr="002839E9">
        <w:rPr>
          <w:rFonts w:cs="Arial" w:eastAsia="Calibri" w:hAnsi="Arial" w:ascii="Arial"/>
          <w:lang w:val="hr-HR"/>
        </w:rPr>
        <w:t>2019.</w:t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="002839E9">
        <w:rPr>
          <w:rFonts w:cs="Arial" w:eastAsia="Calibri" w:hAnsi="Arial" w:ascii="Arial"/>
          <w:lang w:val="hr-HR"/>
        </w:rPr>
        <w:t xml:space="preserve">   </w:t>
      </w:r>
      <w:r w:rsidRPr="002839E9">
        <w:rPr>
          <w:rFonts w:cs="Arial" w:eastAsia="Calibri" w:hAnsi="Arial" w:ascii="Arial"/>
          <w:lang w:val="hr-HR"/>
        </w:rPr>
        <w:t>Stečajni upravitelj</w:t>
      </w:r>
      <w:r w:rsidR="002839E9">
        <w:rPr>
          <w:rFonts w:cs="Arial" w:eastAsia="Calibri" w:hAnsi="Arial" w:ascii="Arial"/>
          <w:lang w:val="hr-HR"/>
        </w:rPr>
        <w:t>:</w:t>
      </w:r>
    </w:p>
    <w:p w:rsidRDefault="00990A6F" w:rsidP="00990A6F" w:rsidR="005C3B60" w:rsidRPr="002839E9">
      <w:pPr>
        <w:spacing w:lineRule="auto" w:line="240" w:after="80"/>
        <w:rPr>
          <w:rFonts w:cs="Arial" w:hAnsi="Arial" w:ascii="Arial"/>
          <w:lang w:val="hr-HR"/>
        </w:rPr>
      </w:pP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Pr="002839E9">
        <w:rPr>
          <w:rFonts w:cs="Arial" w:eastAsia="Calibri" w:hAnsi="Arial" w:ascii="Arial"/>
          <w:lang w:val="hr-HR"/>
        </w:rPr>
        <w:tab/>
      </w:r>
      <w:r w:rsidR="002839E9">
        <w:rPr>
          <w:rFonts w:cs="Arial" w:eastAsia="Calibri" w:hAnsi="Arial" w:ascii="Arial"/>
          <w:lang w:val="hr-HR"/>
        </w:rPr>
        <w:t xml:space="preserve">    </w:t>
      </w:r>
      <w:r w:rsidRPr="002839E9">
        <w:rPr>
          <w:rFonts w:cs="Arial" w:eastAsia="Calibri" w:hAnsi="Arial" w:ascii="Arial"/>
          <w:lang w:val="hr-HR"/>
        </w:rPr>
        <w:t>Branko Petanjek</w:t>
      </w:r>
    </w:p>
    <w:sectPr w:rsidSect="00F03644" w:rsidR="005C3B60" w:rsidRPr="002839E9">
      <w:headerReference w:type="default" r:id="rId9"/>
      <w:foot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F64" w:rsidP="00B85982" w:rsidR="00587F64">
      <w:pPr>
        <w:spacing w:lineRule="auto" w:line="240" w:after="0"/>
      </w:pPr>
      <w:r>
        <w:separator/>
      </w:r>
    </w:p>
  </w:endnote>
  <w:endnote w:id="0" w:type="continuationSeparator">
    <w:p w:rsidRDefault="00587F64" w:rsidP="00B85982" w:rsidR="00587F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altName w:val="MS Gothic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982" w:rsidR="00B85982" w:rsidRPr="00B85982">
    <w:pPr>
      <w:pStyle w:val="Podnoje"/>
      <w:jc w:val="center"/>
      <w:rPr>
        <w:rFonts w:eastAsiaTheme="majorEastAsia" w:cs="Arial" w:hAnsi="Arial" w:ascii="Arial"/>
        <w:sz w:val="20"/>
        <w:szCs w:val="20"/>
      </w:rPr>
    </w:pPr>
  </w:p>
  <w:p w:rsidRDefault="00B85982" w:rsidR="00B859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F64" w:rsidP="00B85982" w:rsidR="00587F64">
      <w:pPr>
        <w:spacing w:lineRule="auto" w:line="240" w:after="0"/>
      </w:pPr>
      <w:r>
        <w:separator/>
      </w:r>
    </w:p>
  </w:footnote>
  <w:footnote w:id="0" w:type="continuationSeparator">
    <w:p w:rsidRDefault="00587F64" w:rsidP="00B85982" w:rsidR="00587F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7937691"/>
      <w:docPartObj>
        <w:docPartGallery w:val="Page Numbers (Top of Page)"/>
        <w:docPartUnique/>
      </w:docPartObj>
    </w:sdtPr>
    <w:sdtEndPr/>
    <w:sdtContent>
      <w:p w:rsidRDefault="00F03644" w:rsidP="00F03644" w:rsidR="00F0364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C19" w:rsidRPr="00801C19">
          <w:rPr>
            <w:noProof/>
            <w:lang w:val="hr-HR"/>
          </w:rPr>
          <w:t>7</w:t>
        </w:r>
        <w:r>
          <w:fldChar w:fldCharType="end"/>
        </w:r>
      </w:p>
    </w:sdtContent>
  </w:sdt>
  <w:p w:rsidRDefault="00B85982" w:rsidR="00B8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F00D0"/>
    <w:multiLevelType w:val="hybridMultilevel"/>
    <w:tmpl w:val="FECECC8A"/>
    <w:lvl w:tplc="3C447DF8" w:ilvl="0">
      <w:start w:val="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8FE5F01"/>
    <w:multiLevelType w:val="multilevel"/>
    <w:tmpl w:val="7CD80FB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">
    <w:nsid w:val="29E91B82"/>
    <w:multiLevelType w:val="hybridMultilevel"/>
    <w:tmpl w:val="431276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38028F"/>
    <w:multiLevelType w:val="hybridMultilevel"/>
    <w:tmpl w:val="9F143FE6"/>
    <w:lvl w:tplc="A4AE4EBA" w:ilvl="0">
      <w:start w:val="1"/>
      <w:numFmt w:val="bullet"/>
      <w:lvlText w:val="-"/>
      <w:lvlJc w:val="left"/>
      <w:pPr>
        <w:ind w:hanging="360" w:left="108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A772C31"/>
    <w:multiLevelType w:val="hybridMultilevel"/>
    <w:tmpl w:val="53B23100"/>
    <w:lvl w:tplc="71FE8D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C7119C5"/>
    <w:multiLevelType w:val="hybridMultilevel"/>
    <w:tmpl w:val="EC225D5E"/>
    <w:lvl w:tplc="4A44A37E" w:ilvl="0">
      <w:start w:val="1"/>
      <w:numFmt w:val="decimal"/>
      <w:lvlText w:val="%1."/>
      <w:lvlJc w:val="left"/>
      <w:pPr>
        <w:ind w:hanging="360" w:left="144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5EEB174E"/>
    <w:multiLevelType w:val="multilevel"/>
    <w:tmpl w:val="5D0880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67311D61"/>
    <w:multiLevelType w:val="multilevel"/>
    <w:tmpl w:val="7C60DDCC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68CE06D8"/>
    <w:multiLevelType w:val="multilevel"/>
    <w:tmpl w:val="5892546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FB1"/>
    <w:rsid w:val="00020C69"/>
    <w:rsid w:val="00103F1A"/>
    <w:rsid w:val="001D064C"/>
    <w:rsid w:val="0021774B"/>
    <w:rsid w:val="002839E9"/>
    <w:rsid w:val="00294742"/>
    <w:rsid w:val="003B52E8"/>
    <w:rsid w:val="00407D39"/>
    <w:rsid w:val="004E14D9"/>
    <w:rsid w:val="00587F64"/>
    <w:rsid w:val="005C3B60"/>
    <w:rsid w:val="005F69E3"/>
    <w:rsid w:val="00601A80"/>
    <w:rsid w:val="006E325C"/>
    <w:rsid w:val="00762C59"/>
    <w:rsid w:val="007C3839"/>
    <w:rsid w:val="00801C19"/>
    <w:rsid w:val="00823FB1"/>
    <w:rsid w:val="00835C64"/>
    <w:rsid w:val="009067C8"/>
    <w:rsid w:val="00975DD8"/>
    <w:rsid w:val="00990A6F"/>
    <w:rsid w:val="00A210A2"/>
    <w:rsid w:val="00A77C67"/>
    <w:rsid w:val="00B44583"/>
    <w:rsid w:val="00B64B6E"/>
    <w:rsid w:val="00B85982"/>
    <w:rsid w:val="00BC66AB"/>
    <w:rsid w:val="00DA53F1"/>
    <w:rsid w:val="00DF5AEB"/>
    <w:rsid w:val="00E44DB7"/>
    <w:rsid w:val="00E9338C"/>
    <w:rsid w:val="00EF66B1"/>
    <w:rsid w:val="00F03644"/>
    <w:rsid w:val="00F872C1"/>
    <w:rsid w:val="00FF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823FB1"/>
    <w:pPr>
      <w:spacing w:lineRule="auto" w:line="240" w:after="0"/>
    </w:pPr>
    <w:rPr>
      <w:rFonts w:cs="Times New Roman" w:eastAsia="Batang" w:hAnsi="Times New Roman" w:ascii="Times New Roman"/>
      <w:sz w:val="20"/>
      <w:szCs w:val="20"/>
      <w:lang w:eastAsia="hr-HR"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823FB1"/>
    <w:pPr>
      <w:ind w:left="720"/>
      <w:contextualSpacing/>
    </w:pPr>
    <w:rPr>
      <w:lang w:val="hr-HR"/>
    </w:rPr>
  </w:style>
  <w:style w:customStyle="true" w:styleId="Naglaeno1" w:type="paragraph">
    <w:name w:val="Naglašeno1"/>
    <w:basedOn w:val="Normal"/>
    <w:rsid w:val="00823FB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p-content" w:type="paragraph">
    <w:name w:val="p-content"/>
    <w:basedOn w:val="Normal"/>
    <w:rsid w:val="00823FB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overtitle" w:type="paragraph">
    <w:name w:val="overtitle"/>
    <w:basedOn w:val="Normal"/>
    <w:rsid w:val="00823FB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823FB1"/>
    <w:pPr>
      <w:tabs>
        <w:tab w:pos="4536" w:val="center"/>
        <w:tab w:pos="9072" w:val="right"/>
      </w:tabs>
      <w:spacing w:lineRule="auto" w:line="240" w:after="0"/>
    </w:pPr>
    <w:rPr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823FB1"/>
    <w:rPr>
      <w:lang w:val="hr-HR"/>
    </w:rPr>
  </w:style>
  <w:style w:customStyle="true" w:styleId="Istaknutareferenca1" w:type="character">
    <w:name w:val="Istaknuta referenca1"/>
    <w:basedOn w:val="Zadanifontodlomka"/>
    <w:uiPriority w:val="32"/>
    <w:qFormat/>
    <w:rsid w:val="00823FB1"/>
    <w:rPr>
      <w:b/>
      <w:bCs/>
      <w:smallCaps/>
      <w:color w:val="ED7D31"/>
      <w:spacing w:val="5"/>
      <w:u w:val="single"/>
    </w:rPr>
  </w:style>
  <w:style w:styleId="Istaknutareferenca" w:type="character">
    <w:name w:val="Intense Reference"/>
    <w:basedOn w:val="Zadanifontodlomka"/>
    <w:uiPriority w:val="32"/>
    <w:qFormat/>
    <w:rsid w:val="00823FB1"/>
    <w:rPr>
      <w:b/>
      <w:bCs/>
      <w:smallCaps/>
      <w:color w:themeColor="accent2" w:val="C0504D"/>
      <w:spacing w:val="5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B8598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85982"/>
  </w:style>
  <w:style w:styleId="Tekstrezerviranogmjesta" w:type="character">
    <w:name w:val="Placeholder Text"/>
    <w:basedOn w:val="Zadanifontodlomka"/>
    <w:uiPriority w:val="99"/>
    <w:semiHidden/>
    <w:rsid w:val="00801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C1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C19"/>
    <w:rPr>
      <w:rFonts w:cs="Arial" w:eastAsia="Calibri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C19"/>
    <w:rPr>
      <w:rFonts w:cs="Arial" w:eastAsia="Calibri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C19"/>
    <w:rPr>
      <w:rFonts w:cs="Arial" w:eastAsia="Calibri" w:hAnsi="Arial" w:ascii="Arial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1C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1C1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823FB1"/>
    <w:pPr>
      <w:spacing w:after="0" w:line="240" w:lineRule="auto"/>
    </w:pPr>
    <w:rPr>
      <w:rFonts w:ascii="Times New Roman" w:cs="Times New Roman" w:eastAsia="Batang" w:hAnsi="Times New Roman"/>
      <w:sz w:val="20"/>
      <w:szCs w:val="20"/>
      <w:lang w:eastAsia="hr-HR"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23FB1"/>
    <w:pPr>
      <w:ind w:left="720"/>
      <w:contextualSpacing/>
    </w:pPr>
    <w:rPr>
      <w:lang w:val="hr-HR"/>
    </w:rPr>
  </w:style>
  <w:style w:customStyle="1" w:styleId="Naglaeno1" w:type="paragraph">
    <w:name w:val="Naglašeno1"/>
    <w:basedOn w:val="Normal"/>
    <w:rsid w:val="00823FB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p-content" w:type="paragraph">
    <w:name w:val="p-content"/>
    <w:basedOn w:val="Normal"/>
    <w:rsid w:val="00823FB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overtitle" w:type="paragraph">
    <w:name w:val="overtitle"/>
    <w:basedOn w:val="Normal"/>
    <w:rsid w:val="00823FB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823FB1"/>
    <w:pPr>
      <w:tabs>
        <w:tab w:pos="4536" w:val="center"/>
        <w:tab w:pos="9072" w:val="right"/>
      </w:tabs>
      <w:spacing w:after="0" w:line="240" w:lineRule="auto"/>
    </w:pPr>
    <w:rPr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823FB1"/>
    <w:rPr>
      <w:lang w:val="hr-HR"/>
    </w:rPr>
  </w:style>
  <w:style w:customStyle="1" w:styleId="Istaknutareferenca1" w:type="character">
    <w:name w:val="Istaknuta referenca1"/>
    <w:basedOn w:val="Zadanifontodlomka"/>
    <w:uiPriority w:val="32"/>
    <w:qFormat/>
    <w:rsid w:val="00823FB1"/>
    <w:rPr>
      <w:b/>
      <w:bCs/>
      <w:smallCaps/>
      <w:color w:val="ED7D31"/>
      <w:spacing w:val="5"/>
      <w:u w:val="single"/>
    </w:rPr>
  </w:style>
  <w:style w:styleId="Istaknutareferenca" w:type="character">
    <w:name w:val="Intense Reference"/>
    <w:basedOn w:val="Zadanifontodlomka"/>
    <w:uiPriority w:val="32"/>
    <w:qFormat/>
    <w:rsid w:val="00823FB1"/>
    <w:rPr>
      <w:b/>
      <w:bCs/>
      <w:smallCaps/>
      <w:color w:themeColor="accent2" w:val="C0504D"/>
      <w:spacing w:val="5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B8598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85982"/>
  </w:style>
  <w:style w:styleId="Tekstrezerviranogmjesta" w:type="character">
    <w:name w:val="Placeholder Text"/>
    <w:basedOn w:val="Zadanifontodlomka"/>
    <w:uiPriority w:val="99"/>
    <w:semiHidden/>
    <w:rsid w:val="00801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C1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C19"/>
    <w:rPr>
      <w:rFonts w:ascii="Arial" w:cs="Arial" w:eastAsia="Calibri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C19"/>
    <w:rPr>
      <w:rFonts w:ascii="Arial" w:cs="Arial" w:eastAsia="Calibri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C19"/>
    <w:rPr>
      <w:rFonts w:ascii="Arial" w:cs="Arial" w:eastAsia="Calibri" w:hAnsi="Arial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1C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1C1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2671</properties:Words>
  <properties:Characters>15548</properties:Characters>
  <properties:Lines>466</properties:Lines>
  <properties:Paragraphs>262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2019-04-10T11:13:00Z</dcterms:created>
  <dc:creator>Mihael Kovačić</dc:creator>
  <cp:lastModifiedBy>Kristina Švajger</cp:lastModifiedBy>
  <cp:lastPrinted>2019-04-10T11:13:00Z</cp:lastPrinted>
  <dcterms:modified xmlns:xsi="http://www.w3.org/2001/XMLSchema-instance" xsi:type="dcterms:W3CDTF">2019-04-10T11:13:00Z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(Izvješće steč. upravitelja za izvještajno ročište - dopuna, 10.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