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0ac2e" w14:paraId="3f0ac2e" w:rsidRDefault="00926BD5" w:rsidP="00926BD5" w:rsidR="00926BD5" w:rsidRPr="00C51643">
      <w:pPr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Broj: St-</w:t>
      </w:r>
      <w:r w:rsidR="00462A9C">
        <w:rPr>
          <w:rFonts w:hAnsi="Times New Roman" w:ascii="Times New Roman"/>
          <w:sz w:val="24"/>
          <w:szCs w:val="24"/>
        </w:rPr>
        <w:t>289/12-482</w:t>
      </w:r>
    </w:p>
    <w:p w:rsidRDefault="00FD2B46" w:rsidP="00FD2B46" w:rsidR="00FD2B46" w:rsidRPr="00FD2B4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2B46">
        <w:rPr>
          <w:rStyle w:val="Naglaeno"/>
          <w:rFonts w:cs="Times New Roman" w:hAnsi="Times New Roman" w:ascii="Times New Roman"/>
          <w:sz w:val="24"/>
          <w:szCs w:val="24"/>
        </w:rPr>
        <w:t xml:space="preserve">             </w:t>
      </w:r>
      <w:r w:rsidRPr="00FD2B46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2B46" w:rsidP="00FD2B46" w:rsidR="00FD2B46" w:rsidRPr="00FD2B4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D2B46" w:rsidP="00FD2B46" w:rsidR="00FD2B46" w:rsidRPr="00FD2B4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2B46">
        <w:rPr>
          <w:rFonts w:cs="Times New Roman" w:hAnsi="Times New Roman" w:ascii="Times New Roman"/>
          <w:sz w:val="24"/>
          <w:szCs w:val="24"/>
        </w:rPr>
        <w:t xml:space="preserve">     REPUBLIKA HRVATSKA</w:t>
      </w:r>
    </w:p>
    <w:p w:rsidRDefault="00FD2B46" w:rsidP="00FD2B46" w:rsidR="00FD2B46" w:rsidRPr="00FD2B4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2B46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8766B5" w:rsidP="00FD2B46" w:rsidR="008766B5"/>
    <w:p w:rsidRDefault="008766B5" w:rsidP="00FD2B46" w:rsidR="008766B5" w:rsidRPr="00926BD5">
      <w:pPr>
        <w:pStyle w:val="Bezproreda"/>
        <w:tabs>
          <w:tab w:pos="1965" w:val="left"/>
        </w:tabs>
        <w:jc w:val="center"/>
        <w:rPr>
          <w:rFonts w:cs="Times New Roman" w:hAnsi="Times New Roman" w:ascii="Times New Roman"/>
          <w:sz w:val="24"/>
          <w:szCs w:val="24"/>
        </w:rPr>
      </w:pPr>
      <w:r w:rsidRPr="00926BD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FD2B46" w:rsidP="00FD2B46" w:rsidR="00FD2B46" w:rsidRPr="00FD2B46">
      <w:pPr>
        <w:pStyle w:val="Bezproreda"/>
        <w:tabs>
          <w:tab w:pos="1965" w:val="left"/>
        </w:tabs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8766B5" w:rsidP="00FD2B46" w:rsidR="008766B5" w:rsidRPr="00FD2B4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D2B46">
        <w:rPr>
          <w:rFonts w:cs="Times New Roman" w:hAnsi="Times New Roman" w:ascii="Times New Roman"/>
          <w:sz w:val="24"/>
          <w:szCs w:val="24"/>
        </w:rPr>
        <w:t xml:space="preserve">Trgovački sud u Osijeku , po </w:t>
      </w:r>
      <w:r w:rsidR="00C31F07">
        <w:rPr>
          <w:rFonts w:cs="Times New Roman" w:hAnsi="Times New Roman" w:ascii="Times New Roman"/>
          <w:sz w:val="24"/>
          <w:szCs w:val="24"/>
        </w:rPr>
        <w:t>stečajnoj sutkinji Nada Roso</w:t>
      </w:r>
      <w:r w:rsidRPr="00FD2B46">
        <w:rPr>
          <w:rFonts w:cs="Times New Roman" w:hAnsi="Times New Roman" w:ascii="Times New Roman"/>
          <w:sz w:val="24"/>
          <w:szCs w:val="24"/>
        </w:rPr>
        <w:t xml:space="preserve">, </w:t>
      </w:r>
      <w:r w:rsidR="00FD2B46" w:rsidRPr="00FD2B46">
        <w:rPr>
          <w:rFonts w:cs="Times New Roman" w:hAnsi="Times New Roman" w:ascii="Times New Roman"/>
          <w:sz w:val="24"/>
          <w:szCs w:val="24"/>
        </w:rPr>
        <w:t xml:space="preserve">u stečajnom postupku </w:t>
      </w:r>
      <w:r w:rsidR="00C31F07">
        <w:rPr>
          <w:rFonts w:cs="Times New Roman" w:hAnsi="Times New Roman" w:ascii="Times New Roman"/>
          <w:sz w:val="24"/>
          <w:szCs w:val="24"/>
        </w:rPr>
        <w:t xml:space="preserve">nad dužnikom: </w:t>
      </w:r>
      <w:r w:rsidR="00462A9C" w:rsidRPr="00AE3664">
        <w:rPr>
          <w:rFonts w:hAnsi="Times New Roman" w:ascii="Times New Roman"/>
          <w:b/>
          <w:sz w:val="24"/>
          <w:szCs w:val="24"/>
        </w:rPr>
        <w:t>KONKOM d.o.o. „u stečaju“, Osijek, Ul. Jablanova 43 MBS:030029774 OIB 99644455223</w:t>
      </w:r>
      <w:r w:rsidRPr="002C6667">
        <w:rPr>
          <w:rFonts w:cs="Times New Roman" w:hAnsi="Times New Roman" w:ascii="Times New Roman"/>
          <w:sz w:val="24"/>
          <w:szCs w:val="24"/>
        </w:rPr>
        <w:t>,</w:t>
      </w:r>
      <w:r w:rsidRPr="00FD2B46">
        <w:rPr>
          <w:rFonts w:cs="Times New Roman" w:hAnsi="Times New Roman" w:ascii="Times New Roman"/>
          <w:sz w:val="24"/>
          <w:szCs w:val="24"/>
        </w:rPr>
        <w:t xml:space="preserve"> dana </w:t>
      </w:r>
      <w:r w:rsidR="00462A9C">
        <w:rPr>
          <w:rFonts w:cs="Times New Roman" w:hAnsi="Times New Roman" w:ascii="Times New Roman"/>
          <w:sz w:val="24"/>
          <w:szCs w:val="24"/>
        </w:rPr>
        <w:t>12. srpnja 2018. g.</w:t>
      </w:r>
      <w:r w:rsidR="00926BD5">
        <w:rPr>
          <w:rFonts w:cs="Times New Roman" w:hAnsi="Times New Roman" w:ascii="Times New Roman"/>
          <w:sz w:val="24"/>
          <w:szCs w:val="24"/>
        </w:rPr>
        <w:t>,</w:t>
      </w:r>
    </w:p>
    <w:p w:rsidRDefault="00C24E58" w:rsidP="00C24E58" w:rsidR="00FD2B46" w:rsidRPr="00FD2B46">
      <w:pPr>
        <w:pStyle w:val="Bezproreda"/>
        <w:tabs>
          <w:tab w:pos="1350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8766B5" w:rsidP="00FD2B46" w:rsidR="008766B5" w:rsidRPr="00926BD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26BD5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092418" w:rsidP="00FD2B46" w:rsidR="00092418" w:rsidRPr="00FD2B4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751D0" w:rsidP="00C24E58" w:rsidR="00092418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Određuje se nagrada za rad članovima odbora vjerovnika u odboru vjerovnika stečajnog dužnika </w:t>
      </w:r>
      <w:r w:rsidR="00462A9C" w:rsidRPr="00AE3664">
        <w:rPr>
          <w:rFonts w:hAnsi="Times New Roman" w:ascii="Times New Roman"/>
          <w:b/>
          <w:sz w:val="24"/>
          <w:szCs w:val="24"/>
        </w:rPr>
        <w:t>KONKOM d.o.o. „u stečaju“, Osijek, Ul. Jablanova 43 MBS:030029774 OIB 99644455223</w:t>
      </w:r>
      <w:r w:rsidR="00462A9C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 visini prosječne dnevne plaće u Republici Hrvatskoj po danu koji su proveli u obavljanju predmetnih poslova.</w:t>
      </w:r>
    </w:p>
    <w:p w:rsidRDefault="00A37B40" w:rsidP="00A37B40" w:rsidR="00A37B40" w:rsidRPr="00A37B40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C201FF" w:rsidP="00585A89" w:rsidR="002751D0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Ovlašćuje se stečajna</w:t>
      </w:r>
      <w:r w:rsidR="003F051C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>ica</w:t>
      </w:r>
      <w:r w:rsidR="003F051C">
        <w:rPr>
          <w:rFonts w:cs="Times New Roman" w:hAnsi="Times New Roman" w:ascii="Times New Roman"/>
          <w:sz w:val="24"/>
          <w:szCs w:val="24"/>
        </w:rPr>
        <w:t xml:space="preserve"> na postupanje po toč.1 izreke ovog rješenja po pravomoćnosti ovog rješenja</w:t>
      </w:r>
      <w:r w:rsidR="00585A89">
        <w:rPr>
          <w:rFonts w:cs="Times New Roman" w:hAnsi="Times New Roman" w:ascii="Times New Roman"/>
          <w:sz w:val="24"/>
          <w:szCs w:val="24"/>
        </w:rPr>
        <w:t>.</w:t>
      </w:r>
      <w:r w:rsidR="003F051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F051C" w:rsidP="003F051C" w:rsidR="003F051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F051C" w:rsidP="003F051C" w:rsidR="003F051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3F051C" w:rsidP="003F051C" w:rsidR="003F051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62A9C" w:rsidP="00C31F07" w:rsidR="00C31F0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Vjerovnik Croatia osiguranje d.d. koji je ujedno i član Odbora vjerovnika na ročištu održanom dana 6. srpnja 2018. g.</w:t>
      </w:r>
      <w:r w:rsidR="0009241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predložio je </w:t>
      </w:r>
      <w:r w:rsidR="00C31F07">
        <w:rPr>
          <w:rFonts w:cs="Times New Roman" w:hAnsi="Times New Roman" w:ascii="Times New Roman"/>
          <w:sz w:val="24"/>
          <w:szCs w:val="24"/>
        </w:rPr>
        <w:t xml:space="preserve">da se članovima odbora vjerovnika odobri nagrada </w:t>
      </w:r>
      <w:r w:rsidR="00C201FF">
        <w:rPr>
          <w:rFonts w:cs="Times New Roman" w:hAnsi="Times New Roman" w:ascii="Times New Roman"/>
          <w:sz w:val="24"/>
          <w:szCs w:val="24"/>
        </w:rPr>
        <w:t>za rad</w:t>
      </w:r>
      <w:r w:rsidR="00C31F07">
        <w:rPr>
          <w:rFonts w:cs="Times New Roman" w:hAnsi="Times New Roman" w:ascii="Times New Roman"/>
          <w:sz w:val="24"/>
          <w:szCs w:val="24"/>
        </w:rPr>
        <w:t>,  pa je odlučeno kao u izreci temeljem čl. 38 SZ.</w:t>
      </w:r>
    </w:p>
    <w:p w:rsidRDefault="00092418" w:rsidP="00C31F07" w:rsidR="0009241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92418" w:rsidP="003F051C" w:rsidR="0009241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F07" w:rsidP="00462A9C" w:rsidR="00420269">
      <w:pPr>
        <w:pStyle w:val="Bezproreda"/>
        <w:tabs>
          <w:tab w:pos="4536" w:val="center"/>
          <w:tab w:pos="637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420269">
        <w:rPr>
          <w:rFonts w:cs="Times New Roman" w:hAnsi="Times New Roman" w:ascii="Times New Roman"/>
          <w:sz w:val="24"/>
          <w:szCs w:val="24"/>
        </w:rPr>
        <w:t xml:space="preserve">U Osijeku  </w:t>
      </w:r>
      <w:r w:rsidR="00462A9C">
        <w:rPr>
          <w:rFonts w:cs="Times New Roman" w:hAnsi="Times New Roman" w:ascii="Times New Roman"/>
          <w:sz w:val="24"/>
          <w:szCs w:val="24"/>
        </w:rPr>
        <w:t>12. srpnja 2018. g.</w:t>
      </w:r>
    </w:p>
    <w:p w:rsidRDefault="00420269" w:rsidP="00420269" w:rsidR="0042026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0269" w:rsidP="00420269" w:rsidR="0042026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585A89" w:rsidP="00585A89" w:rsidR="00585A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Zapisničar: Danijela Sekulić</w:t>
      </w:r>
    </w:p>
    <w:p w:rsidRDefault="00585A89" w:rsidP="00585A89" w:rsidR="00585A8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4A07C9">
        <w:rPr>
          <w:rFonts w:cs="Times New Roman" w:hAnsi="Times New Roman" w:ascii="Times New Roman"/>
          <w:sz w:val="24"/>
          <w:szCs w:val="24"/>
        </w:rPr>
        <w:t>STEČAJN</w:t>
      </w:r>
      <w:r w:rsidR="00C31F07">
        <w:rPr>
          <w:rFonts w:cs="Times New Roman" w:hAnsi="Times New Roman" w:ascii="Times New Roman"/>
          <w:sz w:val="24"/>
          <w:szCs w:val="24"/>
        </w:rPr>
        <w:t>A SUTKINJA</w:t>
      </w:r>
    </w:p>
    <w:p w:rsidRDefault="00585A89" w:rsidP="00585A89" w:rsidR="00585A8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Nada Roso      </w:t>
      </w:r>
    </w:p>
    <w:p w:rsidRDefault="00585A89" w:rsidP="00585A89" w:rsidR="00585A8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585A89" w:rsidP="00585A89" w:rsidR="00585A8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585A89" w:rsidP="00585A89" w:rsidR="00585A8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može nezadovoljna stranka uložiti žalbu Visokom trgovačkom sudu Republike Hrvatske u Zagrebu u roku od 8 dana pismeno u 3 primjerka putem ovog suda.</w:t>
      </w:r>
    </w:p>
    <w:p w:rsidRDefault="00585A89" w:rsidP="00585A89" w:rsidR="00585A8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85A89" w:rsidP="00585A89" w:rsidR="00585A8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585A89" w:rsidP="00585A89" w:rsidR="00585A89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st. upravitelj</w:t>
      </w:r>
      <w:r w:rsidR="00C31F07">
        <w:rPr>
          <w:rFonts w:cs="Times New Roman" w:hAnsi="Times New Roman" w:ascii="Times New Roman"/>
          <w:sz w:val="24"/>
          <w:szCs w:val="24"/>
        </w:rPr>
        <w:t xml:space="preserve"> </w:t>
      </w:r>
      <w:r w:rsidR="00926BD5">
        <w:rPr>
          <w:rFonts w:cs="Times New Roman" w:hAnsi="Times New Roman" w:ascii="Times New Roman"/>
          <w:sz w:val="24"/>
          <w:szCs w:val="24"/>
        </w:rPr>
        <w:t>Nada Gagro</w:t>
      </w:r>
    </w:p>
    <w:p w:rsidRDefault="00C31F07" w:rsidP="00585A89" w:rsidR="00462A9C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462A9C">
        <w:rPr>
          <w:rFonts w:cs="Times New Roman" w:hAnsi="Times New Roman" w:ascii="Times New Roman"/>
          <w:sz w:val="24"/>
          <w:szCs w:val="24"/>
        </w:rPr>
        <w:t>e-</w:t>
      </w:r>
      <w:proofErr w:type="spellStart"/>
      <w:r w:rsidR="00585A89" w:rsidRPr="00462A9C">
        <w:rPr>
          <w:rFonts w:cs="Times New Roman" w:hAnsi="Times New Roman" w:ascii="Times New Roman"/>
          <w:sz w:val="24"/>
          <w:szCs w:val="24"/>
        </w:rPr>
        <w:t>ogl</w:t>
      </w:r>
      <w:proofErr w:type="spellEnd"/>
      <w:r w:rsidR="00585A89" w:rsidRPr="00462A9C">
        <w:rPr>
          <w:rFonts w:cs="Times New Roman" w:hAnsi="Times New Roman" w:ascii="Times New Roman"/>
          <w:sz w:val="24"/>
          <w:szCs w:val="24"/>
        </w:rPr>
        <w:t>. pl.</w:t>
      </w:r>
      <w:r w:rsidR="00C201FF" w:rsidRPr="00462A9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26BD5" w:rsidP="00585A89" w:rsidR="00420269" w:rsidRPr="00462A9C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462A9C">
        <w:rPr>
          <w:rFonts w:cs="Times New Roman" w:hAnsi="Times New Roman" w:ascii="Times New Roman"/>
          <w:sz w:val="24"/>
          <w:szCs w:val="24"/>
        </w:rPr>
        <w:t>K-</w:t>
      </w:r>
      <w:r w:rsidR="00462A9C" w:rsidRPr="00462A9C">
        <w:rPr>
          <w:rFonts w:cs="Times New Roman" w:hAnsi="Times New Roman" w:ascii="Times New Roman"/>
          <w:sz w:val="24"/>
          <w:szCs w:val="24"/>
        </w:rPr>
        <w:t>20.</w:t>
      </w:r>
      <w:r w:rsidR="00462A9C">
        <w:rPr>
          <w:rFonts w:cs="Times New Roman" w:hAnsi="Times New Roman" w:ascii="Times New Roman"/>
          <w:sz w:val="24"/>
          <w:szCs w:val="24"/>
        </w:rPr>
        <w:t>9</w:t>
      </w:r>
      <w:r w:rsidR="00462A9C" w:rsidRPr="00462A9C">
        <w:rPr>
          <w:rFonts w:cs="Times New Roman" w:hAnsi="Times New Roman" w:ascii="Times New Roman"/>
          <w:sz w:val="24"/>
          <w:szCs w:val="24"/>
        </w:rPr>
        <w:t>.</w:t>
      </w: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293E6C" w:rsidP="00293E6C" w:rsidR="008766B5" w:rsidRPr="00585A89">
      <w:pPr>
        <w:tabs>
          <w:tab w:pos="945" w:val="left"/>
        </w:tabs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tab/>
      </w:r>
    </w:p>
    <w:sectPr w:rsidR="008766B5" w:rsidRPr="00585A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526E18"/>
    <w:multiLevelType w:val="hybridMultilevel"/>
    <w:tmpl w:val="98EAE0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A6D12DA"/>
    <w:multiLevelType w:val="hybridMultilevel"/>
    <w:tmpl w:val="DE7CEE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66B5"/>
    <w:rsid w:val="00092418"/>
    <w:rsid w:val="002751D0"/>
    <w:rsid w:val="00293E6C"/>
    <w:rsid w:val="002C6667"/>
    <w:rsid w:val="00356978"/>
    <w:rsid w:val="003F051C"/>
    <w:rsid w:val="00420269"/>
    <w:rsid w:val="00462A9C"/>
    <w:rsid w:val="00585A89"/>
    <w:rsid w:val="006504D4"/>
    <w:rsid w:val="00713C41"/>
    <w:rsid w:val="008766B5"/>
    <w:rsid w:val="0088615A"/>
    <w:rsid w:val="00926BD5"/>
    <w:rsid w:val="00926C81"/>
    <w:rsid w:val="00A37B40"/>
    <w:rsid w:val="00BE25B8"/>
    <w:rsid w:val="00C201FF"/>
    <w:rsid w:val="00C24E58"/>
    <w:rsid w:val="00C31F07"/>
    <w:rsid w:val="00CE4788"/>
    <w:rsid w:val="00F23A66"/>
    <w:rsid w:val="00FD2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6BD5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766B5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092418"/>
    <w:pPr>
      <w:ind w:left="720"/>
      <w:contextualSpacing/>
    </w:pPr>
    <w:rPr>
      <w:rFonts w:cstheme="minorBidi" w:eastAsiaTheme="minorHAnsi" w:hAnsiTheme="minorHAnsi" w:asciiTheme="minorHAns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3C41"/>
    <w:pPr>
      <w:spacing w:lineRule="auto" w:line="240" w:after="0"/>
    </w:pPr>
    <w:rPr>
      <w:rFonts w:eastAsiaTheme="minorHAnsi"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3C41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D2B46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26C8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26C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C8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C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C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6BD5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766B5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092418"/>
    <w:pPr>
      <w:ind w:left="720"/>
      <w:contextualSpacing/>
    </w:pPr>
    <w:rPr>
      <w:rFonts w:asciiTheme="minorHAnsi" w:cstheme="minorBidi" w:eastAsiaTheme="minorHAnsi" w:hAnsiTheme="minorHAns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3C41"/>
    <w:pPr>
      <w:spacing w:after="0" w:line="240" w:lineRule="auto"/>
    </w:pPr>
    <w:rPr>
      <w:rFonts w:ascii="Tahoma" w:cs="Tahoma" w:eastAsiaTheme="minorHAnsi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3C41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D2B46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26C8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26C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C8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C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C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2012.</izvorni_sadrzaj>
    <derivirana_varijabla naziv="DomainObject.Predmet.DatumOsnivanja_1">9.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St-289/2012</izvorni_sadrzaj>
    <derivirana_varijabla naziv="DomainObject.Predmet.OznakaBroj_1">St-289/2012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KONIKOM društvo s ograničenom odgovornošću za trgovinu i usluge</izvorni_sadrzaj>
    <derivirana_varijabla naziv="DomainObject.Predmet.ProtustrankaFormated_1">  KONIKOM društvo s ograničenom odgovornošću za trgovinu i usluge</derivirana_varijabla>
  </DomainObject.Predmet.ProtustrankaFormated>
  <DomainObject.Predmet.ProtustrankaFormatedOIB>
    <izvorni_sadrzaj>  KONIKOM društvo s ograničenom odgovornošću za trgovinu i usluge, OIB 99644455223</izvorni_sadrzaj>
    <derivirana_varijabla naziv="DomainObject.Predmet.ProtustrankaFormatedOIB_1">  KONIKOM društvo s ograničenom odgovornošću za trgovinu i usluge, OIB 99644455223</derivirana_varijabla>
  </DomainObject.Predmet.ProtustrankaFormatedOIB>
  <DomainObject.Predmet.ProtustrankaFormatedWithAdress>
    <izvorni_sadrzaj> KONIKOM društvo s ograničenom odgovornošću za trgovinu i usluge, Ulica Jablanova 43, Osijek</izvorni_sadrzaj>
    <derivirana_varijabla naziv="DomainObject.Predmet.ProtustrankaFormatedWithAdress_1"> KONIKOM društvo s ograničenom odgovornošću za trgovinu i usluge, Ulica Jablanova 43, Osijek</derivirana_varijabla>
  </DomainObject.Predmet.ProtustrankaFormatedWithAdress>
  <DomainObject.Predmet.ProtustrankaFormatedWithAdressOIB>
    <izvorni_sadrzaj> KONIKOM društvo s ograničenom odgovornošću za trgovinu i usluge, OIB 99644455223, Ulica Jablanova 43, Osijek</izvorni_sadrzaj>
    <derivirana_varijabla naziv="DomainObject.Predmet.ProtustrankaFormatedWithAdressOIB_1"> KONIKOM društvo s ograničenom odgovornošću za trgovinu i usluge, OIB 99644455223, Ulica Jablanova 43, Osijek</derivirana_varijabla>
  </DomainObject.Predmet.ProtustrankaFormatedWithAdressOIB>
  <DomainObject.Predmet.ProtustrankaWithAdress>
    <izvorni_sadrzaj>KONIKOM društvo s ograničenom odgovornošću za trgovinu i usluge Ulica Jablanova 43, Osijek</izvorni_sadrzaj>
    <derivirana_varijabla naziv="DomainObject.Predmet.ProtustrankaWithAdress_1">KONIKOM društvo s ograničenom odgovornošću za trgovinu i usluge Ulica Jablanova 43, Osijek</derivirana_varijabla>
  </DomainObject.Predmet.ProtustrankaWithAdress>
  <DomainObject.Predmet.ProtustrankaWithAdressOIB>
    <izvorni_sadrzaj>KONIKOM društvo s ograničenom odgovornošću za trgovinu i usluge, OIB 99644455223, Ulica Jablanova 43, Osijek</izvorni_sadrzaj>
    <derivirana_varijabla naziv="DomainObject.Predmet.ProtustrankaWithAdressOIB_1">KONIKOM društvo s ograničenom odgovornošću za trgovinu i usluge, OIB 99644455223, Ulica Jablanova 43, Osijek</derivirana_varijabla>
  </DomainObject.Predmet.ProtustrankaWithAdressOIB>
  <DomainObject.Predmet.ProtustrankaNazivFormated>
    <izvorni_sadrzaj>KONIKOM društvo s ograničenom odgovornošću za trgovinu i usluge</izvorni_sadrzaj>
    <derivirana_varijabla naziv="DomainObject.Predmet.ProtustrankaNazivFormated_1">KONIKOM društvo s ograničenom odgovornošću za trgovinu i usluge</derivirana_varijabla>
  </DomainObject.Predmet.ProtustrankaNazivFormated>
  <DomainObject.Predmet.ProtustrankaNazivFormatedOIB>
    <izvorni_sadrzaj>KONIKOM društvo s ograničenom odgovornošću za trgovinu i usluge, OIB 99644455223</izvorni_sadrzaj>
    <derivirana_varijabla naziv="DomainObject.Predmet.ProtustrankaNazivFormatedOIB_1">KONIKOM društvo s ograničenom odgovornošću za trgovinu i usluge, OIB 99644455223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NAĐ i dr. djelatnici</izvorni_sadrzaj>
    <derivirana_varijabla naziv="DomainObject.Predmet.StrankaFormated_1">  DAMIR NAĐ i dr. djelatnici</derivirana_varijabla>
  </DomainObject.Predmet.StrankaFormated>
  <DomainObject.Predmet.StrankaFormatedOIB>
    <izvorni_sadrzaj>  DAMIR NAĐ i dr. djelatnici</izvorni_sadrzaj>
    <derivirana_varijabla naziv="DomainObject.Predmet.StrankaFormatedOIB_1">  DAMIR NAĐ i dr. djelatnici</derivirana_varijabla>
  </DomainObject.Predmet.StrankaFormatedOIB>
  <DomainObject.Predmet.StrankaFormatedWithAdress>
    <izvorni_sadrzaj> DAMIR NAĐ i dr. djelatnici, Dragonjska l0, 31000 Osijek</izvorni_sadrzaj>
    <derivirana_varijabla naziv="DomainObject.Predmet.StrankaFormatedWithAdress_1"> DAMIR NAĐ i dr. djelatnici, Dragonjska l0, 31000 Osijek</derivirana_varijabla>
  </DomainObject.Predmet.StrankaFormatedWithAdress>
  <DomainObject.Predmet.StrankaFormatedWithAdressOIB>
    <izvorni_sadrzaj> DAMIR NAĐ i dr. djelatnici, Dragonjska l0, 31000 Osijek</izvorni_sadrzaj>
    <derivirana_varijabla naziv="DomainObject.Predmet.StrankaFormatedWithAdressOIB_1"> DAMIR NAĐ i dr. djelatnici, Dragonjska l0, 31000 Osijek</derivirana_varijabla>
  </DomainObject.Predmet.StrankaFormatedWithAdressOIB>
  <DomainObject.Predmet.StrankaWithAdress>
    <izvorni_sadrzaj>DAMIR NAĐ i dr. djelatnici Dragonjska l0,31000 Osijek</izvorni_sadrzaj>
    <derivirana_varijabla naziv="DomainObject.Predmet.StrankaWithAdress_1">DAMIR NAĐ i dr. djelatnici Dragonjska l0,31000 Osijek</derivirana_varijabla>
  </DomainObject.Predmet.StrankaWithAdress>
  <DomainObject.Predmet.StrankaWithAdressOIB>
    <izvorni_sadrzaj>DAMIR NAĐ i dr. djelatnici, Dragonjska l0,31000 Osijek</izvorni_sadrzaj>
    <derivirana_varijabla naziv="DomainObject.Predmet.StrankaWithAdressOIB_1">DAMIR NAĐ i dr. djelatnici, Dragonjska l0,31000 Osijek</derivirana_varijabla>
  </DomainObject.Predmet.StrankaWithAdressOIB>
  <DomainObject.Predmet.StrankaNazivFormated>
    <izvorni_sadrzaj>DAMIR NAĐ i dr. djelatnici</izvorni_sadrzaj>
    <derivirana_varijabla naziv="DomainObject.Predmet.StrankaNazivFormated_1">DAMIR NAĐ i dr. djelatnici</derivirana_varijabla>
  </DomainObject.Predmet.StrankaNazivFormated>
  <DomainObject.Predmet.StrankaNazivFormatedOIB>
    <izvorni_sadrzaj>DAMIR NAĐ i dr. djelatnici</izvorni_sadrzaj>
    <derivirana_varijabla naziv="DomainObject.Predmet.StrankaNazivFormatedOIB_1">DAMIR NAĐ i dr.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DAMIR NAĐ i dr. djelatnici</item>
    </izvorni_sadrzaj>
    <derivirana_varijabla naziv="DomainObject.Predmet.StrankaListFormated_1">
      <item>DAMIR NAĐ i dr. djelatnici</item>
    </derivirana_varijabla>
  </DomainObject.Predmet.StrankaListFormated>
  <DomainObject.Predmet.StrankaListFormatedOIB>
    <izvorni_sadrzaj>
      <item>DAMIR NAĐ i dr. djelatnici</item>
    </izvorni_sadrzaj>
    <derivirana_varijabla naziv="DomainObject.Predmet.StrankaListFormatedOIB_1">
      <item>DAMIR NAĐ i dr. djelatnici</item>
    </derivirana_varijabla>
  </DomainObject.Predmet.StrankaListFormatedOIB>
  <DomainObject.Predmet.StrankaListFormatedWithAdress>
    <izvorni_sadrzaj>
      <item>DAMIR NAĐ i dr. djelatnici, Dragonjska l0, 31000 Osijek</item>
    </izvorni_sadrzaj>
    <derivirana_varijabla naziv="DomainObject.Predmet.StrankaListFormatedWithAdress_1">
      <item>DAMIR NAĐ i dr. djelatnici, Dragonjska l0, 31000 Osijek</item>
    </derivirana_varijabla>
  </DomainObject.Predmet.StrankaListFormatedWithAdress>
  <DomainObject.Predmet.StrankaListFormatedWithAdressOIB>
    <izvorni_sadrzaj>
      <item>DAMIR NAĐ i dr. djelatnici, Dragonjska l0, 31000 Osijek</item>
    </izvorni_sadrzaj>
    <derivirana_varijabla naziv="DomainObject.Predmet.StrankaListFormatedWithAdressOIB_1">
      <item>DAMIR NAĐ i dr. djelatnici, Dragonjska l0, 31000 Osijek</item>
    </derivirana_varijabla>
  </DomainObject.Predmet.StrankaListFormatedWithAdressOIB>
  <DomainObject.Predmet.StrankaListNazivFormated>
    <izvorni_sadrzaj>
      <item>DAMIR NAĐ i dr. djelatnici</item>
    </izvorni_sadrzaj>
    <derivirana_varijabla naziv="DomainObject.Predmet.StrankaListNazivFormated_1">
      <item>DAMIR NAĐ i dr. djelatnici</item>
    </derivirana_varijabla>
  </DomainObject.Predmet.StrankaListNazivFormated>
  <DomainObject.Predmet.StrankaListNazivFormatedOIB>
    <izvorni_sadrzaj>
      <item>DAMIR NAĐ i dr. djelatnici</item>
    </izvorni_sadrzaj>
    <derivirana_varijabla naziv="DomainObject.Predmet.StrankaListNazivFormatedOIB_1">
      <item>DAMIR NAĐ i dr. djelatnici</item>
    </derivirana_varijabla>
  </DomainObject.Predmet.StrankaListNazivFormatedOIB>
  <DomainObject.Predmet.ProtuStrankaListFormated>
    <izvorni_sadrzaj>
      <item>KONIKOM društvo s ograničenom odgovornošću za trgovinu i usluge</item>
    </izvorni_sadrzaj>
    <derivirana_varijabla naziv="DomainObject.Predmet.ProtuStrankaListFormated_1">
      <item>KONIKOM društvo s ograničenom odgovornošću za trgovinu i usluge</item>
    </derivirana_varijabla>
  </DomainObject.Predmet.ProtuStrankaListFormated>
  <DomainObject.Predmet.ProtuStrankaListFormatedOIB>
    <izvorni_sadrzaj>
      <item>KONIKOM društvo s ograničenom odgovornošću za trgovinu i usluge, OIB 99644455223</item>
    </izvorni_sadrzaj>
    <derivirana_varijabla naziv="DomainObject.Predmet.ProtuStrankaListFormatedOIB_1">
      <item>KONIKOM društvo s ograničenom odgovornošću za trgovinu i usluge, OIB 99644455223</item>
    </derivirana_varijabla>
  </DomainObject.Predmet.ProtuStrankaListFormatedOIB>
  <DomainObject.Predmet.ProtuStrankaListFormatedWithAdress>
    <izvorni_sadrzaj>
      <item>KONIKOM društvo s ograničenom odgovornošću za trgovinu i usluge, Ulica Jablanova 43, Osijek</item>
    </izvorni_sadrzaj>
    <derivirana_varijabla naziv="DomainObject.Predmet.ProtuStrankaListFormatedWithAdress_1">
      <item>KONIKOM društvo s ograničenom odgovornošću za trgovinu i usluge, Ulica Jablanova 43, Osijek</item>
    </derivirana_varijabla>
  </DomainObject.Predmet.ProtuStrankaListFormatedWithAdress>
  <DomainObject.Predmet.ProtuStrankaListFormatedWithAdressOIB>
    <izvorni_sadrzaj>
      <item>KONIKOM društvo s ograničenom odgovornošću za trgovinu i usluge, OIB 99644455223, Ulica Jablanova 43, Osijek</item>
    </izvorni_sadrzaj>
    <derivirana_varijabla naziv="DomainObject.Predmet.ProtuStrankaListFormatedWithAdressOIB_1">
      <item>KONIKOM društvo s ograničenom odgovornošću za trgovinu i usluge, OIB 99644455223, Ulica Jablanova 43, Osijek</item>
    </derivirana_varijabla>
  </DomainObject.Predmet.ProtuStrankaListFormatedWithAdressOIB>
  <DomainObject.Predmet.ProtuStrankaListNazivFormated>
    <izvorni_sadrzaj>
      <item>KONIKOM društvo s ograničenom odgovornošću za trgovinu i usluge</item>
    </izvorni_sadrzaj>
    <derivirana_varijabla naziv="DomainObject.Predmet.ProtuStrankaListNazivFormated_1">
      <item>KONIKOM društvo s ograničenom odgovornošću za trgovinu i usluge</item>
    </derivirana_varijabla>
  </DomainObject.Predmet.ProtuStrankaListNazivFormated>
  <DomainObject.Predmet.ProtuStrankaListNazivFormatedOIB>
    <izvorni_sadrzaj>
      <item>KONIKOM društvo s ograničenom odgovornošću za trgovinu i usluge, OIB 99644455223</item>
    </izvorni_sadrzaj>
    <derivirana_varijabla naziv="DomainObject.Predmet.ProtuStrankaListNazivFormatedOIB_1">
      <item>KONIKOM društvo s ograničenom odgovornošću za trgovinu i usluge, OIB 99644455223</item>
    </derivirana_varijabla>
  </DomainObject.Predmet.ProtuStrankaListNazivFormatedOIB>
  <DomainObject.Predmet.OstaliListFormated>
    <izvorni_sadrzaj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Formated_1"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Formated>
  <DomainObject.Predmet.OstaliListFormatedOIB>
    <izvorni_sadrzaj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FormatedOIB_1"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FormatedOIB>
  <DomainObject.Predmet.OstaliListFormatedWithAdress>
    <izvorni_sadrzaj>
      <item>ZLATICA ŠTULIĆ, DIPL.IUR.- STH OSIJEK, TRG A. STARČEVIĆA 10/II, 31000 Osijek</item>
      <item>ŽDO</item>
      <item>MF POREZNA UPRAVA</item>
      <item>FINA</item>
      <item>helikop</item>
      <item>croatia osiguranje, Gajev trg 1., 31000 Osijek</item>
      <item>Hypo Alpe Adria Banka dd, Slavonska avenija 6, 10000 Zagreb</item>
      <item>CRONUS MN odvj. Domagoj Pejić</item>
      <item>ESB DD</item>
      <item>PBZ dd</item>
      <item>SLATINSKA BANKA</item>
      <item>SISTEM DIREKT</item>
      <item>NADA GAGRO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izvorni_sadrzaj>
    <derivirana_varijabla naziv="DomainObject.Predmet.OstaliListFormatedWithAdress_1">
      <item>ZLATICA ŠTULIĆ, DIPL.IUR.- STH OSIJEK, TRG A. STARČEVIĆA 10/II, 31000 Osijek</item>
      <item>ŽDO</item>
      <item>MF POREZNA UPRAVA</item>
      <item>FINA</item>
      <item>helikop</item>
      <item>croatia osiguranje, Gajev trg 1., 31000 Osijek</item>
      <item>Hypo Alpe Adria Banka dd, Slavonska avenija 6, 10000 Zagreb</item>
      <item>CRONUS MN odvj. Domagoj Pejić</item>
      <item>ESB DD</item>
      <item>PBZ dd</item>
      <item>SLATINSKA BANKA</item>
      <item>SISTEM DIREKT</item>
      <item>NADA GAGRO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derivirana_varijabla>
  </DomainObject.Predmet.OstaliListFormatedWithAdress>
  <DomainObject.Predmet.OstaliListFormatedWithAdressOIB>
    <izvorni_sadrzaj>
      <item>ZLATICA ŠTULIĆ, DIPL.IUR.- STH OSIJEK, TRG A. STARČEVIĆA 10/II, 31000 Osijek</item>
      <item>ŽDO</item>
      <item>MF POREZNA UPRAVA, OIB 18683136487</item>
      <item>FINA, OIB 85821130368</item>
      <item>helikop, OIB 43166077844</item>
      <item>croatia osiguranje, OIB 26187994862, Gajev trg 1., 31000 Osijek</item>
      <item>Hypo Alpe Adria Banka dd, OIB 14036333877, Slavonska avenija 6, 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izvorni_sadrzaj>
    <derivirana_varijabla naziv="DomainObject.Predmet.OstaliListFormatedWithAdressOIB_1">
      <item>ZLATICA ŠTULIĆ, DIPL.IUR.- STH OSIJEK, TRG A. STARČEVIĆA 10/II, 31000 Osijek</item>
      <item>ŽDO</item>
      <item>MF POREZNA UPRAVA, OIB 18683136487</item>
      <item>FINA, OIB 85821130368</item>
      <item>helikop, OIB 43166077844</item>
      <item>croatia osiguranje, OIB 26187994862, Gajev trg 1., 31000 Osijek</item>
      <item>Hypo Alpe Adria Banka dd, OIB 14036333877, Slavonska avenija 6, 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derivirana_varijabla>
  </DomainObject.Predmet.OstaliListFormatedWithAdressOIB>
  <DomainObject.Predmet.OstaliListNazivFormated>
    <izvorni_sadrzaj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NazivFormated_1"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NazivFormated>
  <DomainObject.Predmet.OstaliListNazivFormatedOIB>
    <izvorni_sadrzaj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NazivFormatedOIB_1"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NAĐ i dr. djelatnici</izvorni_sadrzaj>
    <derivirana_varijabla naziv="DomainObject.Predmet.StrankaIDrugi_1">DAMIR NAĐ i dr. djelatnici</derivirana_varijabla>
  </DomainObject.Predmet.StrankaIDrugi>
  <DomainObject.Predmet.ProtustrankaIDrugi>
    <izvorni_sadrzaj>KONIKOM društvo s ograničenom odgovornošću za trgovinu i usluge</izvorni_sadrzaj>
    <derivirana_varijabla naziv="DomainObject.Predmet.ProtustrankaIDrugi_1">KONIKOM društvo s ograničenom odgovornošću za trgovinu i usluge</derivirana_varijabla>
  </DomainObject.Predmet.ProtustrankaIDrugi>
  <DomainObject.Predmet.StrankaIDrugiAdressOIB>
    <izvorni_sadrzaj>DAMIR NAĐ i dr. djelatnici, Dragonjska l0, 31000 Osijek</izvorni_sadrzaj>
    <derivirana_varijabla naziv="DomainObject.Predmet.StrankaIDrugiAdressOIB_1">DAMIR NAĐ i dr. djelatnici, Dragonjska l0, 31000 Osijek</derivirana_varijabla>
  </DomainObject.Predmet.StrankaIDrugiAdressOIB>
  <DomainObject.Predmet.ProtustrankaIDrugiAdressOIB>
    <izvorni_sadrzaj>KONIKOM društvo s ograničenom odgovornošću za trgovinu i usluge, OIB 99644455223, Ulica Jablanova 43, Osijek</izvorni_sadrzaj>
    <derivirana_varijabla naziv="DomainObject.Predmet.ProtustrankaIDrugiAdressOIB_1">KONIKOM društvo s ograničenom odgovornošću za trgovinu i usluge, OIB 99644455223, Ulica Jablanova 43,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ZLATICA ŠTULIĆ, DIPL.IUR.- STH OSIJEK</item>
      <item>DAMIR NAĐ i dr. djelatnici</item>
      <item>KONIKOM društvo s ograničenom odgovornošću za trgovinu i usluge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SudioniciListNaziv_1">
      <item>ZLATICA ŠTULIĆ, DIPL.IUR.- STH OSIJEK</item>
      <item>DAMIR NAĐ i dr. djelatnici</item>
      <item>KONIKOM društvo s ograničenom odgovornošću za trgovinu i usluge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SudioniciListNaziv>
  <DomainObject.Predmet.SudioniciListAdressOIB>
    <izvorni_sadrzaj>
      <item>ZLATICA ŠTULIĆ, DIPL.IUR.- STH OSIJEK, TRG A. STARČEVIĆA 10/II,31000 Osijek</item>
      <item>DAMIR NAĐ i dr. djelatnici, Dragonjska l0,31000 Osijek</item>
      <item>KONIKOM društvo s ograničenom odgovornošću za trgovinu i usluge, OIB 99644455223, Ulica Jablanova 43,Osijek</item>
      <item>ŽDO</item>
      <item>MF POREZNA UPRAVA, OIB 18683136487</item>
      <item>FINA, OIB 85821130368</item>
      <item>helikop, OIB 43166077844</item>
      <item>croatia osiguranje, OIB 26187994862, Gajev trg 1.,31000 Osijek</item>
      <item>Hypo Alpe Adria Banka dd, OIB 14036333877, Slavonska avenija 6,10000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95,10360 Sesvete</item>
      <item>ELEKTROLUX d.o.o., Slavonska avenija 3,10000 Zagreb</item>
      <item>GRADSKI CENTAR d.o.o., Jankomir 33,10000 Zagreb</item>
      <item>Odvj. Josip Jelić, A. Cesarca 28,35000 Slavonski Brod</item>
      <item>Oglasna ploča - KONIKOM d.o.o. u stečaju, Osijek</item>
      <item>Narodne novine d.d., Ul. SR Njemačke 6,10000 Zagreb</item>
    </izvorni_sadrzaj>
    <derivirana_varijabla naziv="DomainObject.Predmet.SudioniciListAdressOIB_1">
      <item>ZLATICA ŠTULIĆ, DIPL.IUR.- STH OSIJEK, TRG A. STARČEVIĆA 10/II,31000 Osijek</item>
      <item>DAMIR NAĐ i dr. djelatnici, Dragonjska l0,31000 Osijek</item>
      <item>KONIKOM društvo s ograničenom odgovornošću za trgovinu i usluge, OIB 99644455223, Ulica Jablanova 43,Osijek</item>
      <item>ŽDO</item>
      <item>MF POREZNA UPRAVA, OIB 18683136487</item>
      <item>FINA, OIB 85821130368</item>
      <item>helikop, OIB 43166077844</item>
      <item>croatia osiguranje, OIB 26187994862, Gajev trg 1.,31000 Osijek</item>
      <item>Hypo Alpe Adria Banka dd, OIB 14036333877, Slavonska avenija 6,10000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95,10360 Sesvete</item>
      <item>ELEKTROLUX d.o.o., Slavonska avenija 3,10000 Zagreb</item>
      <item>GRADSKI CENTAR d.o.o., Jankomir 33,10000 Zagreb</item>
      <item>Odvj. Josip Jelić, A. Cesarca 28,35000 Slavonski Brod</item>
      <item>Oglasna ploča - KONIKOM d.o.o. u stečaju, Osijek</item>
      <item>Narodne novine d.d., Ul. SR Njemačke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99644455223</item>
      <item>, OIB null</item>
      <item>, OIB 18683136487</item>
      <item>, OIB 85821130368</item>
      <item>, OIB 43166077844</item>
      <item>, OIB 26187994862</item>
      <item>, OIB 14036333877</item>
      <item>, OIB null</item>
      <item>, OIB 23057039320</item>
      <item>, OIB 02535697732</item>
      <item>, OIB 42252496579</item>
      <item>, OIB 75602799106</item>
      <item>, OIB 04212100945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99644455223</item>
      <item>, OIB null</item>
      <item>, OIB 18683136487</item>
      <item>, OIB 85821130368</item>
      <item>, OIB 43166077844</item>
      <item>, OIB 26187994862</item>
      <item>, OIB 14036333877</item>
      <item>, OIB null</item>
      <item>, OIB 23057039320</item>
      <item>, OIB 02535697732</item>
      <item>, OIB 42252496579</item>
      <item>, OIB 75602799106</item>
      <item>, OIB 04212100945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B6F78E-0608-4FD1-A32E-E04A11BFA9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209</properties:Words>
  <properties:Characters>1083</properties:Characters>
  <properties:Lines>90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2018-07-12T11:12:00Z</dcterms:created>
  <dc:creator>BojaS</dc:creator>
  <cp:lastModifiedBy>Danijela Sekulić</cp:lastModifiedBy>
  <cp:lastPrinted>2018-07-12T11:12:00Z</cp:lastPrinted>
  <dcterms:modified xmlns:xsi="http://www.w3.org/2001/XMLSchema-instance" xsi:type="dcterms:W3CDTF">2018-07-12T11:14:00Z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i naknade troškova članovima Odbora vjerovnika (KONIKOM.docx)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