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820b" w14:paraId="a64820b" w:rsidRDefault="00592CC9" w:rsidP="00592CC9" w:rsidR="00592CC9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92CC9" w:rsidP="00592CC9" w:rsidR="00592CC9">
      <w:pPr>
        <w:spacing w:after="0"/>
        <w:jc w:val="both"/>
      </w:pPr>
      <w:r>
        <w:t xml:space="preserve">       REPUBLIKA HRVATSKA</w:t>
      </w:r>
    </w:p>
    <w:p w:rsidRDefault="00592CC9" w:rsidP="00592CC9" w:rsidR="00592CC9">
      <w:pPr>
        <w:spacing w:after="0"/>
        <w:jc w:val="both"/>
      </w:pPr>
      <w:r>
        <w:t>TRGOVAČKI SUD U VARAŽDINU</w:t>
      </w:r>
    </w:p>
    <w:p w:rsidRDefault="00592CC9" w:rsidP="00592CC9" w:rsidR="00592CC9">
      <w:pPr>
        <w:pStyle w:val="Zaglavlje"/>
        <w:spacing w:after="0"/>
        <w:jc w:val="left"/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</w:p>
    <w:p w:rsidRDefault="00592CC9" w:rsidP="00592CC9" w:rsidR="00592CC9">
      <w:pPr>
        <w:pStyle w:val="Zaglavlje"/>
        <w:spacing w:after="0"/>
      </w:pPr>
    </w:p>
    <w:p w:rsidRDefault="00592CC9" w:rsidP="00592CC9" w:rsidR="00592CC9">
      <w:pPr>
        <w:pStyle w:val="Zaglavlje"/>
        <w:spacing w:after="0"/>
      </w:pPr>
    </w:p>
    <w:p w:rsidRDefault="00592CC9" w:rsidP="00592CC9" w:rsidR="00592CC9">
      <w:pPr>
        <w:pStyle w:val="Zaglavlje"/>
        <w:spacing w:after="0"/>
      </w:pPr>
    </w:p>
    <w:p w:rsidRDefault="00592CC9" w:rsidP="00592CC9" w:rsidR="00592CC9">
      <w:pPr>
        <w:pStyle w:val="Zaglavlje"/>
        <w:spacing w:after="0"/>
        <w:jc w:val="center"/>
      </w:pPr>
      <w:r>
        <w:t>R E P U B L I K A    H R V A T S K A</w:t>
      </w:r>
    </w:p>
    <w:p w:rsidRDefault="00592CC9" w:rsidP="00592CC9" w:rsidR="00592CC9">
      <w:pPr>
        <w:pStyle w:val="Zaglavlje"/>
        <w:spacing w:after="0"/>
        <w:jc w:val="center"/>
      </w:pPr>
    </w:p>
    <w:p w:rsidRDefault="00592CC9" w:rsidP="00592CC9" w:rsidR="00592CC9">
      <w:pPr>
        <w:spacing w:after="0"/>
        <w:jc w:val="center"/>
      </w:pPr>
      <w:r>
        <w:t>R J E Š E NJ E</w:t>
      </w:r>
    </w:p>
    <w:p w:rsidRDefault="00592CC9" w:rsidP="00592CC9" w:rsidR="00592CC9">
      <w:pPr>
        <w:spacing w:after="0"/>
      </w:pPr>
    </w:p>
    <w:p w:rsidRDefault="00592CC9" w:rsidP="00592CC9" w:rsidR="00592CC9">
      <w:pPr>
        <w:spacing w:after="0"/>
        <w:jc w:val="both"/>
        <w:rPr>
          <w:rFonts w:cs="Times New Roman"/>
        </w:rPr>
      </w:pPr>
      <w:r>
        <w:tab/>
      </w:r>
      <w:r>
        <w:rPr>
          <w:rFonts w:cs="Times New Roman"/>
        </w:rPr>
        <w:t xml:space="preserve">Trgovački sud u Varaždinu po sucu toga suda Maji </w:t>
      </w:r>
      <w:proofErr w:type="spellStart"/>
      <w:r>
        <w:rPr>
          <w:rFonts w:cs="Times New Roman"/>
        </w:rPr>
        <w:t>Valušnig</w:t>
      </w:r>
      <w:proofErr w:type="spellEnd"/>
      <w:r>
        <w:rPr>
          <w:rFonts w:cs="Times New Roman"/>
        </w:rPr>
        <w:t xml:space="preserve">, kao stečajnom sucu, u stečajnom  predmetu, povodom prijedloga predlagatelja FINANCIJSKE AGENCIJE, Zagreb, Ilica 307, za otvaranje stečajnog postupka nad dužnikom TRANSPORTI TURK d.o.o., Čakovec, Savska </w:t>
      </w:r>
      <w:proofErr w:type="spellStart"/>
      <w:r>
        <w:rPr>
          <w:rFonts w:cs="Times New Roman"/>
        </w:rPr>
        <w:t>Ves</w:t>
      </w:r>
      <w:proofErr w:type="spellEnd"/>
      <w:r>
        <w:rPr>
          <w:rFonts w:cs="Times New Roman"/>
        </w:rPr>
        <w:t>, Radnička 151, MBS: 070095476, OIB: 56716739822, dana 16. ožujka 2016. godine</w:t>
      </w:r>
    </w:p>
    <w:p w:rsidRDefault="00592CC9" w:rsidP="00592CC9" w:rsidR="00592CC9">
      <w:pPr>
        <w:spacing w:after="0"/>
        <w:rPr>
          <w:rFonts w:cs="Times New Roman"/>
        </w:rPr>
      </w:pPr>
    </w:p>
    <w:p w:rsidRDefault="00592CC9" w:rsidP="00592CC9" w:rsidR="00592CC9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592CC9" w:rsidP="00592CC9" w:rsidR="00592CC9">
      <w:pPr>
        <w:spacing w:after="0"/>
        <w:jc w:val="both"/>
        <w:rPr>
          <w:rFonts w:cs="Times New Roman"/>
        </w:rPr>
      </w:pPr>
    </w:p>
    <w:p w:rsidRDefault="00592CC9" w:rsidP="00592CC9" w:rsidR="00592CC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592CC9" w:rsidP="00592CC9" w:rsidR="00592CC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 I Ročište radi izjašnjenja o prijedlogu za otvaranje stečajnog postupka i davanja obavijesti iz čl. 43. Stečajnog zakona (""Narodne novine"" broj 44/96, 29/99, 129/00, 123/03, 82/06, 116/10, 25/12, 123/12, dalje SZ) i radi utvrđivanja uvjeta za otvaranje stečajnog postupka nad dužnikom zakazuje se za </w:t>
      </w:r>
    </w:p>
    <w:p w:rsidRDefault="00592CC9" w:rsidP="00592CC9" w:rsidR="00592CC9">
      <w:pPr>
        <w:spacing w:after="0"/>
        <w:jc w:val="both"/>
        <w:rPr>
          <w:rFonts w:cs="Times New Roman"/>
        </w:rPr>
      </w:pPr>
    </w:p>
    <w:p w:rsidRDefault="00592CC9" w:rsidP="00592CC9" w:rsidR="00592CC9">
      <w:pPr>
        <w:spacing w:after="0"/>
        <w:jc w:val="center"/>
        <w:rPr>
          <w:rFonts w:cs="Times New Roman"/>
          <w:b/>
          <w:color w:themeColor="text1" w:val="000000"/>
          <w:u w:val="single"/>
        </w:rPr>
      </w:pPr>
      <w:r>
        <w:rPr>
          <w:rFonts w:cs="Times New Roman"/>
          <w:b/>
          <w:color w:themeColor="text1" w:val="000000"/>
          <w:u w:val="single"/>
        </w:rPr>
        <w:t>7. travnja 2016. u 12,00 sati</w:t>
      </w:r>
    </w:p>
    <w:p w:rsidRDefault="00592CC9" w:rsidP="00592CC9" w:rsidR="00592CC9">
      <w:pPr>
        <w:spacing w:after="0"/>
        <w:jc w:val="center"/>
        <w:rPr>
          <w:rFonts w:cs="Times New Roman"/>
          <w:b/>
          <w:color w:themeColor="text1" w:val="000000"/>
          <w:u w:val="single"/>
        </w:rPr>
      </w:pPr>
    </w:p>
    <w:p w:rsidRDefault="00592CC9" w:rsidP="00592CC9" w:rsidR="00592CC9">
      <w:pPr>
        <w:spacing w:after="0"/>
        <w:jc w:val="center"/>
        <w:rPr>
          <w:rFonts w:cs="Times New Roman"/>
          <w:b/>
          <w:color w:val="FF0000"/>
          <w:u w:val="single"/>
        </w:rPr>
      </w:pPr>
    </w:p>
    <w:p w:rsidRDefault="00592CC9" w:rsidP="00592CC9" w:rsidR="00592CC9">
      <w:pPr>
        <w:spacing w:after="0"/>
        <w:jc w:val="both"/>
        <w:rPr>
          <w:rFonts w:cs="Times New Roman"/>
        </w:rPr>
      </w:pPr>
      <w:r>
        <w:rPr>
          <w:rFonts w:cs="Times New Roman"/>
        </w:rPr>
        <w:t>kod Trgovačkog suda u Varaždinu, Braće Radić 2, soba broj 221/II kat, a na koje se dostavom ovoga rješenja pozivaju:</w:t>
      </w:r>
    </w:p>
    <w:p w:rsidRDefault="00592CC9" w:rsidP="00592CC9" w:rsidR="00592CC9">
      <w:pPr>
        <w:spacing w:after="0"/>
        <w:jc w:val="both"/>
        <w:rPr>
          <w:rFonts w:cs="Times New Roman"/>
        </w:rPr>
      </w:pPr>
    </w:p>
    <w:p w:rsidRDefault="00592CC9" w:rsidP="00592CC9" w:rsidR="00592CC9">
      <w:pPr>
        <w:spacing w:after="0"/>
        <w:jc w:val="both"/>
        <w:rPr>
          <w:rFonts w:cs="Times New Roman"/>
        </w:rPr>
      </w:pPr>
      <w:r>
        <w:rPr>
          <w:rFonts w:cs="Times New Roman"/>
        </w:rPr>
        <w:t>- FINANCIJSKA AGENCIJA Zagreb, Ilica 307</w:t>
      </w:r>
    </w:p>
    <w:p w:rsidRDefault="00592CC9" w:rsidP="00592CC9" w:rsidR="00592CC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TRANSPORTI TURK d.o.o., Čakovec, Savska </w:t>
      </w:r>
      <w:proofErr w:type="spellStart"/>
      <w:r>
        <w:rPr>
          <w:rFonts w:cs="Times New Roman"/>
        </w:rPr>
        <w:t>Ves</w:t>
      </w:r>
      <w:proofErr w:type="spellEnd"/>
      <w:r>
        <w:rPr>
          <w:rFonts w:cs="Times New Roman"/>
        </w:rPr>
        <w:t>, Radnička 151</w:t>
      </w:r>
    </w:p>
    <w:p w:rsidRDefault="00592CC9" w:rsidP="00592CC9" w:rsidR="00592CC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direktor dužnika Bojana </w:t>
      </w:r>
      <w:proofErr w:type="spellStart"/>
      <w:r>
        <w:rPr>
          <w:rFonts w:cs="Times New Roman"/>
        </w:rPr>
        <w:t>Turk</w:t>
      </w:r>
      <w:proofErr w:type="spellEnd"/>
      <w:r>
        <w:rPr>
          <w:rFonts w:cs="Times New Roman"/>
        </w:rPr>
        <w:t xml:space="preserve">, Čakovec, Savska </w:t>
      </w:r>
      <w:proofErr w:type="spellStart"/>
      <w:r>
        <w:rPr>
          <w:rFonts w:cs="Times New Roman"/>
        </w:rPr>
        <w:t>Ves</w:t>
      </w:r>
      <w:proofErr w:type="spellEnd"/>
      <w:r>
        <w:rPr>
          <w:rFonts w:cs="Times New Roman"/>
        </w:rPr>
        <w:t>, Radnička 151</w:t>
      </w:r>
    </w:p>
    <w:p w:rsidRDefault="00592CC9" w:rsidP="00592CC9" w:rsidR="00592CC9">
      <w:pPr>
        <w:spacing w:after="0"/>
        <w:jc w:val="both"/>
        <w:rPr>
          <w:rFonts w:cs="Times New Roman"/>
        </w:rPr>
      </w:pPr>
      <w:r>
        <w:rPr>
          <w:rFonts w:cs="Times New Roman"/>
        </w:rPr>
        <w:t>- Županijsko državno odvjetništvo, Građansko-upravni odjel</w:t>
      </w:r>
    </w:p>
    <w:p w:rsidRDefault="00592CC9" w:rsidP="00592CC9" w:rsidR="00592CC9">
      <w:pPr>
        <w:spacing w:after="0"/>
        <w:jc w:val="both"/>
        <w:rPr>
          <w:rFonts w:cs="Times New Roman"/>
        </w:rPr>
      </w:pPr>
    </w:p>
    <w:p w:rsidRDefault="00592CC9" w:rsidP="00592CC9" w:rsidR="00592CC9">
      <w:pPr>
        <w:spacing w:after="0"/>
        <w:jc w:val="both"/>
        <w:rPr>
          <w:rFonts w:eastAsia="Times New Roman"/>
          <w:lang w:eastAsia="hr-HR"/>
        </w:rPr>
      </w:pPr>
      <w:r>
        <w:rPr>
          <w:rFonts w:cs="Times New Roman"/>
        </w:rPr>
        <w:tab/>
        <w:t xml:space="preserve">II. Nalaže se direktoru dužniku Bojani </w:t>
      </w:r>
      <w:proofErr w:type="spellStart"/>
      <w:r>
        <w:rPr>
          <w:rFonts w:cs="Times New Roman"/>
        </w:rPr>
        <w:t>Turk</w:t>
      </w:r>
      <w:proofErr w:type="spellEnd"/>
      <w:r>
        <w:rPr>
          <w:rFonts w:cs="Times New Roman"/>
        </w:rPr>
        <w:t xml:space="preserve">  da do dana održavanja ročišta iz točke II. izreke ovog rješenja dostavi sudu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u skladu s pravilima ovrhe za dužnika, </w:t>
      </w:r>
      <w:r>
        <w:rPr>
          <w:rFonts w:eastAsia="Times New Roman"/>
          <w:lang w:eastAsia="hr-HR"/>
        </w:rPr>
        <w:t>očevidnik o redoslijedu naplate pribavljen od FINA-e i podatke o solventnosti dužnika iz banke u kojoj dužnik ima otvoren poslovni račun, te da podnese izvješće o financijsko-gospodarskom stanju dužnika.</w:t>
      </w:r>
    </w:p>
    <w:p w:rsidRDefault="00592CC9" w:rsidP="00592CC9" w:rsidR="00592CC9">
      <w:pPr>
        <w:spacing w:after="0"/>
        <w:jc w:val="both"/>
        <w:rPr>
          <w:rFonts w:cs="Times New Roman"/>
        </w:rPr>
      </w:pPr>
    </w:p>
    <w:p w:rsidRDefault="00592CC9" w:rsidP="00592CC9" w:rsidR="00592CC9">
      <w:pPr>
        <w:spacing w:after="0"/>
        <w:jc w:val="both"/>
        <w:rPr>
          <w:rFonts w:cs="Times New Roman"/>
        </w:rPr>
      </w:pPr>
      <w:r>
        <w:rPr>
          <w:rFonts w:cs="Times New Roman" w:eastAsia="Times New Roman"/>
          <w:lang w:eastAsia="hr-HR"/>
        </w:rPr>
        <w:tab/>
        <w:t>III. Ako se direktor dužnika ne odazove na navedeno ročište, sud može narediti da se prisilno dovede i podmiruje troškove dovođenja, a može biti  novčano kažnjen u iznosu do 10.000,00 kn (čl. 107. st. 1. i 5. u vezi sa čl. 43. st. 7. i čl. 109. Stečajnog zakona).</w:t>
      </w:r>
    </w:p>
    <w:p w:rsidRDefault="00592CC9" w:rsidP="00592CC9" w:rsidR="00592CC9">
      <w:pPr>
        <w:spacing w:after="0"/>
        <w:jc w:val="both"/>
      </w:pPr>
    </w:p>
    <w:p w:rsidRDefault="00592CC9" w:rsidP="00592CC9" w:rsidR="00592CC9">
      <w:pPr>
        <w:spacing w:after="0"/>
      </w:pPr>
    </w:p>
    <w:p w:rsidRDefault="00592CC9" w:rsidP="00592CC9" w:rsidR="00592CC9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592CC9" w:rsidP="00592CC9" w:rsidR="00592CC9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592CC9" w:rsidP="00592CC9" w:rsidR="00592CC9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Budući da na ročište zakazano za 16. ožujka 2016. godine direktor dužnika nije pristupio iako je uredno pozvan, valjalo je odrediti novi termin ročišta i ponovno pozvati osobe iz točke I izreke, pri čemu se direktoru dužnika nalaže da dostavi traženu dokumentaciju.</w:t>
      </w:r>
    </w:p>
    <w:p w:rsidRDefault="00592CC9" w:rsidP="00592CC9" w:rsidR="00592CC9">
      <w:pPr>
        <w:spacing w:after="0"/>
        <w:jc w:val="both"/>
        <w:rPr>
          <w:rFonts w:eastAsia="Times New Roman"/>
          <w:lang w:eastAsia="hr-HR"/>
        </w:rPr>
      </w:pPr>
    </w:p>
    <w:p w:rsidRDefault="00592CC9" w:rsidP="00592CC9" w:rsidR="00592CC9">
      <w:pPr>
        <w:spacing w:after="0"/>
        <w:jc w:val="both"/>
        <w:rPr>
          <w:rFonts w:eastAsia="Times New Roman"/>
          <w:lang w:eastAsia="hr-HR"/>
        </w:rPr>
      </w:pPr>
    </w:p>
    <w:p w:rsidRDefault="00592CC9" w:rsidP="00592CC9" w:rsidR="00592CC9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16. ožujka 2016. godine.</w:t>
      </w:r>
    </w:p>
    <w:p w:rsidRDefault="00592CC9" w:rsidP="00592CC9" w:rsidR="00592CC9">
      <w:pPr>
        <w:spacing w:after="0"/>
        <w:ind w:firstLine="720"/>
        <w:jc w:val="center"/>
        <w:rPr>
          <w:rFonts w:eastAsia="Times New Roman"/>
          <w:lang w:eastAsia="hr-HR"/>
        </w:rPr>
      </w:pPr>
    </w:p>
    <w:p w:rsidRDefault="00592CC9" w:rsidP="00592CC9" w:rsidR="00592CC9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     STEČAJNI SUDAC:</w:t>
      </w:r>
    </w:p>
    <w:p w:rsidRDefault="00592CC9" w:rsidP="00592CC9" w:rsidR="00592CC9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592CC9" w:rsidP="00592CC9" w:rsidR="00592CC9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        Maja </w:t>
      </w:r>
      <w:proofErr w:type="spellStart"/>
      <w:r>
        <w:rPr>
          <w:rFonts w:eastAsia="Times New Roman"/>
          <w:lang w:eastAsia="hr-HR"/>
        </w:rPr>
        <w:t>Valušnig</w:t>
      </w:r>
      <w:proofErr w:type="spellEnd"/>
      <w:r>
        <w:rPr>
          <w:rFonts w:eastAsia="Times New Roman"/>
          <w:lang w:eastAsia="hr-HR"/>
        </w:rPr>
        <w:t>, v.r.</w:t>
      </w:r>
    </w:p>
    <w:p w:rsidRDefault="00592CC9" w:rsidP="00592CC9" w:rsidR="00592CC9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</w:t>
      </w:r>
    </w:p>
    <w:p w:rsidRDefault="00592CC9" w:rsidP="00592CC9" w:rsidR="00592CC9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92CC9" w:rsidP="00592CC9" w:rsidR="00592CC9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592CC9" w:rsidP="00592CC9" w:rsidR="00592CC9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592CC9" w:rsidP="00592CC9" w:rsidR="00592CC9">
      <w:pPr>
        <w:spacing w:after="0"/>
        <w:jc w:val="both"/>
      </w:pPr>
    </w:p>
    <w:p w:rsidRDefault="00592CC9" w:rsidP="00592CC9" w:rsidR="00592CC9">
      <w:pPr>
        <w:spacing w:after="0"/>
        <w:jc w:val="both"/>
      </w:pPr>
      <w:r>
        <w:t>UPUTA O PRAVNOM LIJEKU :</w:t>
      </w:r>
    </w:p>
    <w:p w:rsidRDefault="00592CC9" w:rsidP="00592CC9" w:rsidR="00592CC9">
      <w:pPr>
        <w:spacing w:after="0"/>
        <w:jc w:val="both"/>
      </w:pPr>
      <w:r>
        <w:t>Protiv ovoga rješenja posebna žalba nije dopuštena (čl. 42. st. 1. SZ-a).</w:t>
      </w:r>
    </w:p>
    <w:p w:rsidRDefault="00592CC9" w:rsidP="00592CC9" w:rsidR="00592CC9">
      <w:pPr>
        <w:spacing w:after="0"/>
        <w:jc w:val="both"/>
      </w:pPr>
    </w:p>
    <w:p w:rsidRDefault="00592CC9" w:rsidP="00592CC9" w:rsidR="00592CC9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592CC9" w:rsidP="00592CC9" w:rsidR="00592CC9">
      <w:pPr>
        <w:spacing w:after="0"/>
        <w:jc w:val="both"/>
        <w:rPr>
          <w:rFonts w:cs="Times New Roman"/>
        </w:rPr>
      </w:pPr>
      <w:r>
        <w:rPr>
          <w:rFonts w:cs="Times New Roman"/>
        </w:rPr>
        <w:t>- FINANCIJSKA AGENCIJA Zagreb, Ilica 307</w:t>
      </w:r>
    </w:p>
    <w:p w:rsidRDefault="00592CC9" w:rsidP="00592CC9" w:rsidR="00592CC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TRANSPORTI TURK d.o.o., Čakovec, Savska </w:t>
      </w:r>
      <w:proofErr w:type="spellStart"/>
      <w:r>
        <w:rPr>
          <w:rFonts w:cs="Times New Roman"/>
        </w:rPr>
        <w:t>Ves</w:t>
      </w:r>
      <w:proofErr w:type="spellEnd"/>
      <w:r>
        <w:rPr>
          <w:rFonts w:cs="Times New Roman"/>
        </w:rPr>
        <w:t>, Radnička 151</w:t>
      </w:r>
    </w:p>
    <w:p w:rsidRDefault="00592CC9" w:rsidP="00592CC9" w:rsidR="00592CC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direktor dužnika Bojana </w:t>
      </w:r>
      <w:proofErr w:type="spellStart"/>
      <w:r>
        <w:rPr>
          <w:rFonts w:cs="Times New Roman"/>
        </w:rPr>
        <w:t>Turk</w:t>
      </w:r>
      <w:proofErr w:type="spellEnd"/>
      <w:r>
        <w:rPr>
          <w:rFonts w:cs="Times New Roman"/>
        </w:rPr>
        <w:t xml:space="preserve">, Čakovec, Savska </w:t>
      </w:r>
      <w:proofErr w:type="spellStart"/>
      <w:r>
        <w:rPr>
          <w:rFonts w:cs="Times New Roman"/>
        </w:rPr>
        <w:t>Ves</w:t>
      </w:r>
      <w:proofErr w:type="spellEnd"/>
      <w:r>
        <w:rPr>
          <w:rFonts w:cs="Times New Roman"/>
        </w:rPr>
        <w:t>, Radnička 151</w:t>
      </w:r>
    </w:p>
    <w:p w:rsidRDefault="00592CC9" w:rsidP="00592CC9" w:rsidR="00592CC9">
      <w:pPr>
        <w:spacing w:after="0"/>
        <w:jc w:val="both"/>
        <w:rPr>
          <w:rFonts w:cs="Times New Roman"/>
        </w:rPr>
      </w:pPr>
      <w:r>
        <w:rPr>
          <w:rFonts w:cs="Times New Roman"/>
        </w:rPr>
        <w:t>- Županijsko državno odvjetništvo, Građansko-upravni odjel</w:t>
      </w:r>
    </w:p>
    <w:p w:rsidRDefault="00592CC9" w:rsidP="00592CC9" w:rsidR="00592CC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e-Oglasna ploča </w:t>
      </w:r>
    </w:p>
    <w:p w:rsidRDefault="00592CC9" w:rsidP="00592CC9" w:rsidR="00592CC9">
      <w:pPr>
        <w:spacing w:after="0"/>
      </w:pPr>
    </w:p>
    <w:p w:rsidRDefault="00DA0242" w:rsidP="00592CC9" w:rsidR="00DA0242" w:rsidRPr="00592CC9"/>
    <w:sectPr w:rsidSect="00EB0D4C" w:rsidR="00DA0242" w:rsidRPr="00592CC9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CC9" w:rsidR="008333A9">
    <w:pPr>
      <w:pStyle w:val="Zaglavlje"/>
    </w:pPr>
    <w:r>
      <w:rPr>
        <w:rStyle w:val="PozadinaSvijetloCrvena"/>
        <w:shd w:fill="auto" w:color="auto" w:val="clear"/>
      </w:rPr>
      <w:t>Poslovni broj: 9 St-193/16-8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CC9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92CC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92CC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620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St-193/2016-8</izvorni_sadrzaj>
    <derivirana_varijabla naziv="DomainObject.Oznaka_1">St-193/2016-8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St-193/2016</izvorni_sadrzaj>
    <derivirana_varijabla naziv="DomainObject.Predmet.OznakaBroj_1">St-193/2016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TURK društvo s ograničenom odgovornošću za trgovinu i usluge</izvorni_sadrzaj>
    <derivirana_varijabla naziv="DomainObject.Predmet.ProtustrankaFormated_1">  TRANSPORTI TURK društvo s ograničenom odgovornošću za trgovinu i usluge</derivirana_varijabla>
  </DomainObject.Predmet.ProtustrankaFormated>
  <DomainObject.Predmet.ProtustrankaFormatedOIB>
    <izvorni_sadrzaj>  TRANSPORTI TURK društvo s ograničenom odgovornošću za trgovinu i usluge, OIB 56716739822</izvorni_sadrzaj>
    <derivirana_varijabla naziv="DomainObject.Predmet.ProtustrankaFormatedOIB_1">  TRANSPORTI TURK društvo s ograničenom odgovornošću za trgovinu i usluge, OIB 56716739822</derivirana_varijabla>
  </DomainObject.Predmet.ProtustrankaFormatedOIB>
  <DomainObject.Predmet.ProtustrankaFormatedWithAdress>
    <izvorni_sadrzaj> TRANSPORTI TURK društvo s ograničenom odgovornošću za trgovinu i usluge, Radnička 151, 40000 Savska Ves</izvorni_sadrzaj>
    <derivirana_varijabla naziv="DomainObject.Predmet.ProtustrankaFormatedWithAdress_1"> TRANSPORTI TURK društvo s ograničenom odgovornošću za trgovinu i usluge, Radnička 151, 40000 Savska Ves</derivirana_varijabla>
  </DomainObject.Predmet.ProtustrankaFormatedWithAdress>
  <DomainObject.Predmet.ProtustrankaFormatedWithAdressOIB>
    <izvorni_sadrzaj> TRANSPORTI TURK društvo s ograničenom odgovornošću za trgovinu i usluge, OIB 56716739822, Radnička 151, 40000 Savska Ves</izvorni_sadrzaj>
    <derivirana_varijabla naziv="DomainObject.Predmet.ProtustrankaFormatedWithAdressOIB_1"> TRANSPORTI TURK društvo s ograničenom odgovornošću za trgovinu i usluge, OIB 56716739822, Radnička 151, 40000 Savska Ves</derivirana_varijabla>
  </DomainObject.Predmet.ProtustrankaFormatedWithAdressOIB>
  <DomainObject.Predmet.ProtustrankaWithAdress>
    <izvorni_sadrzaj>TRANSPORTI TURK društvo s ograničenom odgovornošću za trgovinu i usluge Radnička 151, 40000 Savska Ves</izvorni_sadrzaj>
    <derivirana_varijabla naziv="DomainObject.Predmet.ProtustrankaWithAdress_1">TRANSPORTI TURK društvo s ograničenom odgovornošću za trgovinu i usluge Radnička 151, 40000 Savska Ves</derivirana_varijabla>
  </DomainObject.Predmet.ProtustrankaWithAdress>
  <DomainObject.Predmet.ProtustrankaWithAdressOIB>
    <izvorni_sadrzaj>TRANSPORTI TURK društvo s ograničenom odgovornošću za trgovinu i usluge, OIB 56716739822, Radnička 151, 40000 Savska Ves</izvorni_sadrzaj>
    <derivirana_varijabla naziv="DomainObject.Predmet.ProtustrankaWithAdressOIB_1">TRANSPORTI TURK društvo s ograničenom odgovornošću za trgovinu i usluge, OIB 56716739822, Radnička 151, 40000 Savska Ves</derivirana_varijabla>
  </DomainObject.Predmet.ProtustrankaWithAdressOIB>
  <DomainObject.Predmet.ProtustrankaNazivFormated>
    <izvorni_sadrzaj>TRANSPORTI TURK društvo s ograničenom odgovornošću za trgovinu i usluge</izvorni_sadrzaj>
    <derivirana_varijabla naziv="DomainObject.Predmet.ProtustrankaNazivFormated_1">TRANSPORTI TURK društvo s ograničenom odgovornošću za trgovinu i usluge</derivirana_varijabla>
  </DomainObject.Predmet.ProtustrankaNazivFormated>
  <DomainObject.Predmet.ProtustrankaNazivFormatedOIB>
    <izvorni_sadrzaj>TRANSPORTI TURK društvo s ograničenom odgovornošću za trgovinu i usluge, OIB 56716739822</izvorni_sadrzaj>
    <derivirana_varijabla naziv="DomainObject.Predmet.ProtustrankaNazivFormatedOIB_1">TRANSPORTI TURK društvo s ograničenom odgovornošću za trgovinu i usluge, OIB 56716739822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OIB 85821130368, Ilica 307, 10000 Zagreb</izvorni_sadrzaj>
    <derivirana_varijabla naziv="DomainObject.Predmet.StrankaFormatedWithAdressOIB_1"> Financijska agencija, OIB 85821130368,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OIB 85821130368, Ilica 307,10000 Zagreb</izvorni_sadrzaj>
    <derivirana_varijabla naziv="DomainObject.Predmet.StrankaWithAdressOIB_1">Financijska agencija, OIB 85821130368,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OIB 85821130368, Ilica 307, 10000 Zagreb</item>
    </izvorni_sadrzaj>
    <derivirana_varijabla naziv="DomainObject.Predmet.StrankaListFormatedWithAdressOIB_1">
      <item>Financijska agencija, OIB 85821130368,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TURK društvo s ograničenom odgovornošću za trgovinu i usluge</item>
    </izvorni_sadrzaj>
    <derivirana_varijabla naziv="DomainObject.Predmet.ProtuStrankaListFormated_1">
      <item>TRANSPORTI TURK društvo s ograničenom odgovornošću za trgovinu i usluge</item>
    </derivirana_varijabla>
  </DomainObject.Predmet.ProtuStrankaListFormated>
  <DomainObject.Predmet.ProtuStrankaListFormatedOIB>
    <izvorni_sadrzaj>
      <item>TRANSPORTI TURK društvo s ograničenom odgovornošću za trgovinu i usluge, OIB 56716739822</item>
    </izvorni_sadrzaj>
    <derivirana_varijabla naziv="DomainObject.Predmet.ProtuStrankaListFormatedOIB_1">
      <item>TRANSPORTI TURK društvo s ograničenom odgovornošću za trgovinu i usluge, OIB 56716739822</item>
    </derivirana_varijabla>
  </DomainObject.Predmet.ProtuStrankaListFormatedOIB>
  <DomainObject.Predmet.ProtuStrankaListFormatedWithAdress>
    <izvorni_sadrzaj>
      <item>TRANSPORTI TURK društvo s ograničenom odgovornošću za trgovinu i usluge, Radnička 151, 40000 Savska Ves</item>
    </izvorni_sadrzaj>
    <derivirana_varijabla naziv="DomainObject.Predmet.ProtuStrankaListFormatedWithAdress_1">
      <item>TRANSPORTI TURK društvo s ograničenom odgovornošću za trgovinu i usluge, Radnička 151, 40000 Savska Ves</item>
    </derivirana_varijabla>
  </DomainObject.Predmet.ProtuStrankaListFormatedWithAdress>
  <DomainObject.Predmet.ProtuStrankaListFormatedWithAdressOIB>
    <izvorni_sadrzaj>
      <item>TRANSPORTI TURK društvo s ograničenom odgovornošću za trgovinu i usluge, OIB 56716739822, Radnička 151, 40000 Savska Ves</item>
    </izvorni_sadrzaj>
    <derivirana_varijabla naziv="DomainObject.Predmet.ProtuStrankaListFormatedWithAdressOIB_1">
      <item>TRANSPORTI TURK društvo s ograničenom odgovornošću za trgovinu i usluge, OIB 56716739822, Radnička 151, 40000 Savska Ves</item>
    </derivirana_varijabla>
  </DomainObject.Predmet.ProtuStrankaListFormatedWithAdressOIB>
  <DomainObject.Predmet.ProtuStrankaListNazivFormated>
    <izvorni_sadrzaj>
      <item>TRANSPORTI TURK društvo s ograničenom odgovornošću za trgovinu i usluge</item>
    </izvorni_sadrzaj>
    <derivirana_varijabla naziv="DomainObject.Predmet.ProtuStrankaListNazivFormated_1">
      <item>TRANSPORTI TURK društvo s ograničenom odgovornošću za trgovinu i usluge</item>
    </derivirana_varijabla>
  </DomainObject.Predmet.ProtuStrankaListNazivFormated>
  <DomainObject.Predmet.ProtuStrankaListNazivFormatedOIB>
    <izvorni_sadrzaj>
      <item>TRANSPORTI TURK društvo s ograničenom odgovornošću za trgovinu i usluge, OIB 56716739822</item>
    </izvorni_sadrzaj>
    <derivirana_varijabla naziv="DomainObject.Predmet.ProtuStrankaListNazivFormatedOIB_1">
      <item>TRANSPORTI TURK društvo s ograničenom odgovornošću za trgovinu i usluge, OIB 56716739822</item>
    </derivirana_varijabla>
  </DomainObject.Predmet.ProtuStrankaListNazivFormatedOIB>
  <DomainObject.Predmet.OstaliListFormated>
    <izvorni_sadrzaj>
      <item>Sudski registar</item>
      <item>Bojana Turk</item>
      <item>Županijsko državno odvjetništvo</item>
    </izvorni_sadrzaj>
    <derivirana_varijabla naziv="DomainObject.Predmet.OstaliListFormated_1">
      <item>Sudski registar</item>
      <item>Bojana Turk</item>
      <item>Županijsko državno odvjetništvo</item>
    </derivirana_varijabla>
  </DomainObject.Predmet.OstaliListFormated>
  <DomainObject.Predmet.OstaliListFormatedOIB>
    <izvorni_sadrzaj>
      <item>Sudski registar</item>
      <item>Bojana Turk, OIB 16667183674</item>
      <item>Županijsko državno odvjetništvo</item>
    </izvorni_sadrzaj>
    <derivirana_varijabla naziv="DomainObject.Predmet.OstaliListFormatedOIB_1">
      <item>Sudski registar</item>
      <item>Bojana Turk, OIB 16667183674</item>
      <item>Županijsko državno odvjetništvo</item>
    </derivirana_varijabla>
  </DomainObject.Predmet.OstaliListFormatedOIB>
  <DomainObject.Predmet.OstaliListFormatedWithAdress>
    <izvorni_sadrzaj>
      <item>Sudski registar</item>
      <item>Bojana Turk, Radnička 151, 40000 Savska Ves</item>
      <item>Županijsko državno odvjetništvo</item>
    </izvorni_sadrzaj>
    <derivirana_varijabla naziv="DomainObject.Predmet.OstaliListFormatedWithAdress_1">
      <item>Sudski registar</item>
      <item>Bojana Turk, Radnička 151, 40000 Savska Ves</item>
      <item>Županijsko državno odvjetništvo</item>
    </derivirana_varijabla>
  </DomainObject.Predmet.OstaliListFormatedWithAdress>
  <DomainObject.Predmet.OstaliListFormatedWithAdressOIB>
    <izvorni_sadrzaj>
      <item>Sudski registar</item>
      <item>Bojana Turk, OIB 16667183674, Radnička 151, 40000 Savska Ves</item>
      <item>Županijsko državno odvjetništvo</item>
    </izvorni_sadrzaj>
    <derivirana_varijabla naziv="DomainObject.Predmet.OstaliListFormatedWithAdressOIB_1">
      <item>Sudski registar</item>
      <item>Bojana Turk, OIB 16667183674, Radnička 151, 40000 Savska Ves</item>
      <item>Županijsko državno odvjetništvo</item>
    </derivirana_varijabla>
  </DomainObject.Predmet.OstaliListFormatedWithAdressOIB>
  <DomainObject.Predmet.OstaliListNazivFormated>
    <izvorni_sadrzaj>
      <item>Sudski registar</item>
      <item>Bojana Turk</item>
      <item>Županijsko državno odvjetništvo</item>
    </izvorni_sadrzaj>
    <derivirana_varijabla naziv="DomainObject.Predmet.OstaliListNazivFormated_1">
      <item>Sudski registar</item>
      <item>Bojana Turk</item>
      <item>Županijsko državno odvjetništvo</item>
    </derivirana_varijabla>
  </DomainObject.Predmet.OstaliListNazivFormated>
  <DomainObject.Predmet.OstaliListNazivFormatedOIB>
    <izvorni_sadrzaj>
      <item>Sudski registar</item>
      <item>Bojana Turk, OIB 16667183674</item>
      <item>Županijsko državno odvjetništvo</item>
    </izvorni_sadrzaj>
    <derivirana_varijabla naziv="DomainObject.Predmet.OstaliListNazivFormatedOIB_1">
      <item>Sudski registar</item>
      <item>Bojana Turk, OIB 16667183674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St-193/2016-8</izvorni_sadrzaj>
    <derivirana_varijabla naziv="DomainObject.PoslovniBrojDokumenta_1">St-193/2016-8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TURK društvo s ograničenom odgovornošću za trgovinu i usluge</izvorni_sadrzaj>
    <derivirana_varijabla naziv="DomainObject.Predmet.ProtustrankaIDrugi_1">TRANSPORTI TURK društvo s ograničenom odgovornošću za trgovinu i usluge</derivirana_varijabla>
  </DomainObject.Predmet.ProtustrankaIDrugi>
  <DomainObject.Predmet.StrankaIDrugiAdressOIB>
    <izvorni_sadrzaj>Financijska agencija, OIB 85821130368, Ilica 307, 10000 Zagreb</izvorni_sadrzaj>
    <derivirana_varijabla naziv="DomainObject.Predmet.StrankaIDrugiAdressOIB_1">Financijska agencija, OIB 85821130368, Ilica 307, 10000 Zagreb</derivirana_varijabla>
  </DomainObject.Predmet.StrankaIDrugiAdressOIB>
  <DomainObject.Predmet.ProtustrankaIDrugiAdressOIB>
    <izvorni_sadrzaj>TRANSPORTI TURK društvo s ograničenom odgovornošću za trgovinu i usluge, OIB 56716739822, Radnička 151, 40000 Savska Ves</izvorni_sadrzaj>
    <derivirana_varijabla naziv="DomainObject.Predmet.ProtustrankaIDrugiAdressOIB_1">TRANSPORTI TURK društvo s ograničenom odgovornošću za trgovinu i usluge, OIB 56716739822, Radnička 151,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TRANSPORTI TURK društvo s ograničenom odgovornošću za trgovinu i usluge</item>
      <item>Sudski registar</item>
      <item>Bojana Turk</item>
      <item>Županijsko državno odvjetništvo</item>
    </izvorni_sadrzaj>
    <derivirana_varijabla naziv="DomainObject.Predmet.SudioniciListNaziv_1">
      <item>Financijska agencija</item>
      <item>TRANSPORTI TURK društvo s ograničenom odgovornošću za trgovinu i usluge</item>
      <item>Sudski registar</item>
      <item>Bojana Turk</item>
      <item>Županijsko državno odvjetništvo</item>
    </derivirana_varijabla>
  </DomainObject.Predmet.SudioniciListNaziv>
  <DomainObject.Predmet.SudioniciListAdressOIB>
    <izvorni_sadrzaj>
      <item>Financijska agencija, OIB 85821130368, Ilica 307,10000 Zagreb</item>
      <item>TRANSPORTI TURK društvo s ograničenom odgovornošću za trgovinu i usluge, OIB 56716739822, Radnička 151,40000 Savska Ves</item>
      <item>Sudski registar</item>
      <item>Bojana Turk, OIB 16667183674, Radnička 151,40000 Savska Ves</item>
      <item>Županijsko državno odvjetništvo</item>
    </izvorni_sadrzaj>
    <derivirana_varijabla naziv="DomainObject.Predmet.SudioniciListAdressOIB_1">
      <item>Financijska agencija, OIB 85821130368, Ilica 307,10000 Zagreb</item>
      <item>TRANSPORTI TURK društvo s ograničenom odgovornošću za trgovinu i usluge, OIB 56716739822, Radnička 151,40000 Savska Ves</item>
      <item>Sudski registar</item>
      <item>Bojana Turk, OIB 16667183674, Radnička 151,40000 Savska Ves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B56494-914A-403E-8C6F-FE9B183A11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2087</properties:Characters>
  <properties:Lines>75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2016-03-16T13:17:00Z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St-193/2016-8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