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1f9c6" w14:paraId="1a1f9c6" w:rsidRDefault="00EE76F9" w:rsidP="00A37709" w:rsidR="00A37709" w:rsidRPr="00955895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55895">
        <w:rPr>
          <w:rFonts w:eastAsia="MS Mincho" w:hAnsi="Times New Roman" w:ascii="Times New Roman"/>
        </w:rPr>
        <w:t xml:space="preserve"> </w:t>
      </w:r>
      <w:r w:rsidR="00A37709" w:rsidRPr="00955895">
        <w:rPr>
          <w:rFonts w:hAnsi="Times New Roman" w:ascii="Times New Roman"/>
        </w:rPr>
        <w:t xml:space="preserve">                </w:t>
      </w:r>
      <w:r w:rsidR="00A37709" w:rsidRPr="00955895">
        <w:rPr>
          <w:rFonts w:hAnsi="Times New Roman" w:ascii="Times New Roman"/>
          <w:noProof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7709" w:rsidRPr="00955895">
        <w:rPr>
          <w:rFonts w:hAnsi="Times New Roman" w:ascii="Times New Roman"/>
        </w:rPr>
        <w:t xml:space="preserve">       </w:t>
      </w:r>
    </w:p>
    <w:p w:rsidRDefault="00A37709" w:rsidP="00A37709" w:rsidR="00A37709" w:rsidRPr="00955895">
      <w:pPr>
        <w:rPr>
          <w:rFonts w:hAnsi="Times New Roman" w:ascii="Times New Roman"/>
        </w:rPr>
      </w:pPr>
      <w:r w:rsidRPr="00955895">
        <w:rPr>
          <w:rFonts w:hAnsi="Times New Roman" w:ascii="Times New Roman"/>
        </w:rPr>
        <w:t xml:space="preserve">                                              </w:t>
      </w:r>
    </w:p>
    <w:p w:rsidRDefault="00A37709" w:rsidP="00A37709" w:rsidR="00A37709" w:rsidRPr="00955895">
      <w:pPr>
        <w:rPr>
          <w:rFonts w:hAnsi="Times New Roman" w:ascii="Times New Roman"/>
        </w:rPr>
      </w:pPr>
      <w:r w:rsidRPr="00955895">
        <w:rPr>
          <w:rFonts w:hAnsi="Times New Roman" w:ascii="Times New Roman"/>
        </w:rPr>
        <w:t xml:space="preserve">    REPUBLIKA HRVATSKA </w:t>
      </w:r>
      <w:r w:rsidRPr="00955895">
        <w:rPr>
          <w:rFonts w:hAnsi="Times New Roman" w:ascii="Times New Roman"/>
        </w:rPr>
        <w:tab/>
      </w:r>
      <w:r w:rsidRPr="00955895">
        <w:rPr>
          <w:rFonts w:hAnsi="Times New Roman" w:ascii="Times New Roman"/>
        </w:rPr>
        <w:tab/>
      </w:r>
      <w:r w:rsidRPr="00955895">
        <w:rPr>
          <w:rFonts w:hAnsi="Times New Roman" w:ascii="Times New Roman"/>
        </w:rPr>
        <w:tab/>
      </w:r>
      <w:r w:rsidRPr="00955895">
        <w:rPr>
          <w:rFonts w:hAnsi="Times New Roman" w:ascii="Times New Roman"/>
        </w:rPr>
        <w:tab/>
      </w:r>
      <w:r w:rsidRPr="00955895">
        <w:rPr>
          <w:rFonts w:hAnsi="Times New Roman" w:ascii="Times New Roman"/>
        </w:rPr>
        <w:tab/>
      </w:r>
    </w:p>
    <w:p w:rsidRDefault="00955895" w:rsidP="00A37709" w:rsidR="00A37709" w:rsidRPr="00955895">
      <w:pPr>
        <w:rPr>
          <w:rFonts w:hAnsi="Times New Roman" w:ascii="Times New Roman"/>
        </w:rPr>
      </w:pPr>
      <w:r w:rsidRPr="00955895">
        <w:rPr>
          <w:rFonts w:hAnsi="Times New Roman" w:ascii="Times New Roman"/>
        </w:rPr>
        <w:t xml:space="preserve"> </w:t>
      </w:r>
      <w:r w:rsidR="00A37709" w:rsidRPr="00955895">
        <w:rPr>
          <w:rFonts w:hAnsi="Times New Roman" w:ascii="Times New Roman"/>
        </w:rPr>
        <w:t xml:space="preserve"> TRGOVAČKI SUD U RIJECI </w:t>
      </w:r>
    </w:p>
    <w:p w:rsidRDefault="00A37709" w:rsidP="00A37709" w:rsidR="00A37709" w:rsidRPr="00955895">
      <w:pPr>
        <w:rPr>
          <w:rFonts w:hAnsi="Times New Roman" w:ascii="Times New Roman"/>
        </w:rPr>
      </w:pPr>
      <w:r w:rsidRPr="00955895">
        <w:rPr>
          <w:rFonts w:hAnsi="Times New Roman" w:ascii="Times New Roman"/>
        </w:rPr>
        <w:t xml:space="preserve">      </w:t>
      </w:r>
      <w:r w:rsidR="00955895" w:rsidRPr="00955895">
        <w:rPr>
          <w:rFonts w:hAnsi="Times New Roman" w:ascii="Times New Roman"/>
        </w:rPr>
        <w:t xml:space="preserve"> </w:t>
      </w:r>
      <w:r w:rsidRPr="00955895">
        <w:rPr>
          <w:rFonts w:hAnsi="Times New Roman" w:ascii="Times New Roman"/>
        </w:rPr>
        <w:t xml:space="preserve"> Rijeka, Zadarska 1-3</w:t>
      </w:r>
    </w:p>
    <w:p w:rsidRDefault="00A37709" w:rsidP="00A37709" w:rsidR="00A37709" w:rsidRPr="00955895">
      <w:pPr>
        <w:jc w:val="both"/>
        <w:rPr>
          <w:rFonts w:eastAsia="MS Mincho" w:hAnsi="Times New Roman" w:ascii="Times New Roman"/>
        </w:rPr>
      </w:pPr>
      <w:r w:rsidRPr="00955895">
        <w:rPr>
          <w:rFonts w:hAnsi="Times New Roman" w:ascii="Times New Roman"/>
        </w:rPr>
        <w:t xml:space="preserve"> </w:t>
      </w:r>
    </w:p>
    <w:p w:rsidRDefault="0055509E" w:rsidP="00A3255B" w:rsidR="0055509E" w:rsidRPr="00955895">
      <w:pPr>
        <w:rPr>
          <w:rFonts w:eastAsia="MS Mincho" w:hAnsi="Times New Roman" w:ascii="Times New Roman"/>
        </w:rPr>
      </w:pPr>
    </w:p>
    <w:p w:rsidRDefault="00A3255B" w:rsidP="00A3255B" w:rsidR="00A3255B" w:rsidRPr="00955895">
      <w:pPr>
        <w:jc w:val="center"/>
        <w:rPr>
          <w:rFonts w:eastAsia="MS Mincho" w:hAnsi="Times New Roman" w:ascii="Times New Roman"/>
        </w:rPr>
      </w:pPr>
      <w:r w:rsidRPr="00955895">
        <w:rPr>
          <w:rFonts w:eastAsia="MS Mincho" w:hAnsi="Times New Roman" w:ascii="Times New Roman"/>
        </w:rPr>
        <w:t xml:space="preserve">R E P U B L I K A   H R V A T S K A </w:t>
      </w:r>
    </w:p>
    <w:p w:rsidRDefault="00A3255B" w:rsidP="00A3255B" w:rsidR="00A3255B" w:rsidRPr="00955895">
      <w:pPr>
        <w:jc w:val="center"/>
        <w:rPr>
          <w:rFonts w:eastAsia="MS Mincho" w:hAnsi="Times New Roman" w:ascii="Times New Roman"/>
        </w:rPr>
      </w:pPr>
    </w:p>
    <w:p w:rsidRDefault="00A3255B" w:rsidP="00A3255B" w:rsidR="00A3255B" w:rsidRPr="00955895">
      <w:pPr>
        <w:jc w:val="center"/>
        <w:rPr>
          <w:rFonts w:eastAsia="MS Mincho" w:hAnsi="Times New Roman" w:ascii="Times New Roman"/>
        </w:rPr>
      </w:pPr>
      <w:r w:rsidRPr="00955895">
        <w:rPr>
          <w:rFonts w:eastAsia="MS Mincho" w:hAnsi="Times New Roman" w:ascii="Times New Roman"/>
        </w:rPr>
        <w:t>R J E Š E N J E</w:t>
      </w:r>
    </w:p>
    <w:p w:rsidRDefault="00A3255B" w:rsidP="00A3255B" w:rsidR="00A3255B" w:rsidRPr="00955895">
      <w:pPr>
        <w:jc w:val="both"/>
        <w:rPr>
          <w:rFonts w:eastAsia="MS Mincho" w:hAnsi="Times New Roman" w:ascii="Times New Roman"/>
        </w:rPr>
      </w:pPr>
    </w:p>
    <w:p w:rsidRDefault="00A3255B" w:rsidP="00A3255B" w:rsidR="00A3255B" w:rsidRPr="00955895">
      <w:pPr>
        <w:jc w:val="both"/>
        <w:rPr>
          <w:rFonts w:eastAsia="MS Mincho" w:hAnsi="Times New Roman" w:ascii="Times New Roman"/>
        </w:rPr>
      </w:pPr>
      <w:r w:rsidRPr="00955895">
        <w:rPr>
          <w:rFonts w:eastAsia="MS Mincho" w:hAnsi="Times New Roman" w:ascii="Times New Roman"/>
        </w:rPr>
        <w:t xml:space="preserve"> </w:t>
      </w:r>
    </w:p>
    <w:p w:rsidRDefault="00A3255B" w:rsidP="00A3255B" w:rsidR="00A3255B" w:rsidRPr="00955895">
      <w:pPr>
        <w:jc w:val="both"/>
        <w:rPr>
          <w:rFonts w:eastAsia="MS Mincho" w:hAnsi="Times New Roman" w:ascii="Times New Roman"/>
        </w:rPr>
      </w:pPr>
      <w:r w:rsidRPr="00955895">
        <w:rPr>
          <w:rFonts w:eastAsia="MS Mincho" w:hAnsi="Times New Roman" w:ascii="Times New Roman"/>
        </w:rPr>
        <w:tab/>
        <w:t>Trgovački sud u Rijeci, po Liljani Ugrin, stečajnom sucu u predmetu provođenja stečajnog postupka nad dužnikom</w:t>
      </w:r>
      <w:r w:rsidR="00D416CF" w:rsidRPr="00955895">
        <w:rPr>
          <w:rFonts w:hAnsi="Times New Roman" w:ascii="Times New Roman"/>
        </w:rPr>
        <w:t xml:space="preserve"> </w:t>
      </w:r>
      <w:r w:rsidR="002D4198" w:rsidRPr="00955895">
        <w:rPr>
          <w:rFonts w:hAnsi="Times New Roman" w:ascii="Times New Roman"/>
        </w:rPr>
        <w:t>HOTEL JADRAN - BAKAR društvo s ograničenom odgovornošću za ugostiteljstvo i turizam u stečaju Bakar, Palada 32</w:t>
      </w:r>
      <w:r w:rsidR="002D4198" w:rsidRPr="00955895">
        <w:rPr>
          <w:rFonts w:hAnsi="Times New Roman" w:ascii="Times New Roman"/>
          <w:bCs/>
        </w:rPr>
        <w:t xml:space="preserve">  </w:t>
      </w:r>
      <w:r w:rsidR="002D4198" w:rsidRPr="00955895">
        <w:rPr>
          <w:rFonts w:hAnsi="Times New Roman" w:ascii="Times New Roman"/>
          <w:lang w:eastAsia="en-US"/>
        </w:rPr>
        <w:t xml:space="preserve">(MBS </w:t>
      </w:r>
      <w:r w:rsidR="002D4198" w:rsidRPr="00955895">
        <w:rPr>
          <w:rFonts w:hAnsi="Times New Roman" w:ascii="Times New Roman"/>
        </w:rPr>
        <w:t>040102442</w:t>
      </w:r>
      <w:r w:rsidR="002D4198" w:rsidRPr="00955895">
        <w:rPr>
          <w:rFonts w:hAnsi="Times New Roman" w:ascii="Times New Roman"/>
          <w:lang w:eastAsia="en-US"/>
        </w:rPr>
        <w:t xml:space="preserve"> - OIB </w:t>
      </w:r>
      <w:r w:rsidR="002D4198" w:rsidRPr="00955895">
        <w:rPr>
          <w:rFonts w:hAnsi="Times New Roman" w:ascii="Times New Roman"/>
        </w:rPr>
        <w:t>44931076499</w:t>
      </w:r>
      <w:r w:rsidR="002D4198" w:rsidRPr="00955895">
        <w:rPr>
          <w:rFonts w:hAnsi="Times New Roman" w:ascii="Times New Roman"/>
          <w:lang w:eastAsia="en-US"/>
        </w:rPr>
        <w:t>)</w:t>
      </w:r>
      <w:r w:rsidR="002D4198" w:rsidRPr="00955895">
        <w:rPr>
          <w:rFonts w:hAnsi="Times New Roman" w:ascii="Times New Roman"/>
          <w:color w:val="000000"/>
        </w:rPr>
        <w:t xml:space="preserve"> </w:t>
      </w:r>
      <w:r w:rsidRPr="00955895">
        <w:rPr>
          <w:rFonts w:eastAsia="MS Mincho" w:hAnsi="Times New Roman" w:ascii="Times New Roman"/>
        </w:rPr>
        <w:t xml:space="preserve">na ročištu održanom dana </w:t>
      </w:r>
      <w:r w:rsidR="00A37C22" w:rsidRPr="00955895">
        <w:rPr>
          <w:rFonts w:eastAsia="MS Mincho" w:hAnsi="Times New Roman" w:ascii="Times New Roman"/>
        </w:rPr>
        <w:t>22. studenog 2017</w:t>
      </w:r>
      <w:r w:rsidRPr="00955895">
        <w:rPr>
          <w:rFonts w:eastAsia="MS Mincho" w:hAnsi="Times New Roman" w:ascii="Times New Roman"/>
        </w:rPr>
        <w:t xml:space="preserve">. u prisutnosti zastupnika </w:t>
      </w:r>
      <w:r w:rsidR="00A37C22" w:rsidRPr="00955895">
        <w:rPr>
          <w:rFonts w:eastAsia="MS Mincho" w:hAnsi="Times New Roman" w:ascii="Times New Roman"/>
        </w:rPr>
        <w:t xml:space="preserve">i </w:t>
      </w:r>
      <w:r w:rsidRPr="00955895">
        <w:rPr>
          <w:rFonts w:eastAsia="MS Mincho" w:hAnsi="Times New Roman" w:ascii="Times New Roman"/>
        </w:rPr>
        <w:t xml:space="preserve"> punomoćnika vjerovnika i stečajnog upravitelja</w:t>
      </w:r>
    </w:p>
    <w:p w:rsidRDefault="00A3255B" w:rsidP="00A3255B" w:rsidR="00A3255B" w:rsidRPr="00955895">
      <w:pPr>
        <w:jc w:val="both"/>
        <w:rPr>
          <w:rFonts w:eastAsia="MS Mincho" w:hAnsi="Times New Roman" w:ascii="Times New Roman"/>
        </w:rPr>
      </w:pPr>
      <w:r w:rsidRPr="00955895">
        <w:rPr>
          <w:rFonts w:eastAsia="MS Mincho" w:hAnsi="Times New Roman" w:ascii="Times New Roman"/>
        </w:rPr>
        <w:t xml:space="preserve">  </w:t>
      </w:r>
    </w:p>
    <w:p w:rsidRDefault="002D4198" w:rsidP="00A3255B" w:rsidR="002D4198" w:rsidRPr="00955895">
      <w:pPr>
        <w:jc w:val="center"/>
        <w:rPr>
          <w:rFonts w:eastAsia="MS Mincho" w:hAnsi="Times New Roman" w:ascii="Times New Roman"/>
        </w:rPr>
      </w:pPr>
    </w:p>
    <w:p w:rsidRDefault="00A37C22" w:rsidP="00A3255B" w:rsidR="00A3255B" w:rsidRPr="00955895">
      <w:pPr>
        <w:jc w:val="center"/>
        <w:rPr>
          <w:rFonts w:eastAsia="MS Mincho" w:hAnsi="Times New Roman" w:ascii="Times New Roman"/>
        </w:rPr>
      </w:pPr>
      <w:r w:rsidRPr="00955895">
        <w:rPr>
          <w:rFonts w:eastAsia="MS Mincho" w:hAnsi="Times New Roman" w:ascii="Times New Roman"/>
        </w:rPr>
        <w:t xml:space="preserve"> </w:t>
      </w:r>
      <w:r w:rsidR="00A3255B" w:rsidRPr="00955895">
        <w:rPr>
          <w:rFonts w:eastAsia="MS Mincho" w:hAnsi="Times New Roman" w:ascii="Times New Roman"/>
        </w:rPr>
        <w:t>r i j e š i o   j e</w:t>
      </w:r>
    </w:p>
    <w:p w:rsidRDefault="00A3255B" w:rsidP="00A3255B" w:rsidR="00A3255B" w:rsidRPr="00955895">
      <w:pPr>
        <w:jc w:val="both"/>
        <w:rPr>
          <w:rFonts w:eastAsia="MS Mincho" w:hAnsi="Times New Roman" w:ascii="Times New Roman"/>
        </w:rPr>
      </w:pPr>
    </w:p>
    <w:p w:rsidRDefault="002D4198" w:rsidP="002D4198" w:rsidR="002D4198" w:rsidRPr="00955895">
      <w:pPr>
        <w:jc w:val="both"/>
        <w:rPr>
          <w:rFonts w:eastAsia="MS Mincho"/>
        </w:rPr>
      </w:pPr>
    </w:p>
    <w:p w:rsidRDefault="002D4198" w:rsidP="002D4198" w:rsidR="002D4198" w:rsidRPr="00955895">
      <w:pPr>
        <w:jc w:val="both"/>
        <w:rPr>
          <w:rFonts w:eastAsia="MS Mincho" w:hAnsi="Times New Roman" w:ascii="Times New Roman"/>
        </w:rPr>
      </w:pPr>
      <w:r w:rsidRPr="00955895">
        <w:rPr>
          <w:rFonts w:eastAsia="MS Mincho" w:hAnsi="Times New Roman" w:ascii="Times New Roman"/>
        </w:rPr>
        <w:t xml:space="preserve">I.        Utvrđene tražbine viših isplatnih redova vjerovnika </w:t>
      </w:r>
    </w:p>
    <w:p w:rsidRDefault="002D4198" w:rsidP="002D4198" w:rsidR="002D4198" w:rsidRPr="00955895">
      <w:pPr>
        <w:jc w:val="both"/>
        <w:rPr>
          <w:rFonts w:eastAsia="MS Mincho" w:hAnsi="Times New Roman" w:ascii="Times New Roman"/>
        </w:rPr>
      </w:pPr>
    </w:p>
    <w:tbl>
      <w:tblPr>
        <w:tblW w:type="dxa" w:w="9087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41"/>
        <w:gridCol w:w="6945"/>
        <w:gridCol w:w="1701"/>
      </w:tblGrid>
      <w:tr w:rsidTr="00A37C22" w:rsidR="00A37C22" w:rsidRPr="00955895">
        <w:trPr>
          <w:trHeight w:val="20"/>
        </w:trPr>
        <w:tc>
          <w:tcPr>
            <w:tcW w:type="dxa" w:w="441"/>
            <w:shd w:fill="auto" w:color="auto" w:val="clear"/>
            <w:noWrap/>
            <w:hideMark/>
          </w:tcPr>
          <w:p w:rsidRDefault="00A37C22" w:rsidP="007D2863" w:rsidR="00A37C22" w:rsidRPr="00955895">
            <w:pPr>
              <w:pStyle w:val="Bezproreda"/>
              <w:rPr>
                <w:rFonts w:hAnsi="Times New Roman" w:ascii="Times New Roman"/>
                <w:bCs/>
                <w:sz w:val="24"/>
                <w:szCs w:val="24"/>
              </w:rPr>
            </w:pPr>
            <w:r w:rsidRPr="00955895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945"/>
            <w:shd w:fill="auto" w:color="auto" w:val="clear"/>
            <w:hideMark/>
          </w:tcPr>
          <w:p w:rsidRDefault="00A37C22" w:rsidP="007D2863" w:rsidR="00A37C22" w:rsidRPr="0095589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55895">
              <w:rPr>
                <w:rFonts w:hAnsi="Times New Roman" w:ascii="Times New Roman"/>
                <w:sz w:val="24"/>
                <w:szCs w:val="24"/>
              </w:rPr>
              <w:t xml:space="preserve">GORAN ŠAFAR,  OIB: 46842148234,  Bošket 15/b, Rijeka  ( 54 )                       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A37C22" w:rsidP="007D2863" w:rsidR="00A37C22" w:rsidRPr="0095589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55895">
              <w:rPr>
                <w:rFonts w:hAnsi="Times New Roman" w:ascii="Times New Roman"/>
                <w:sz w:val="24"/>
                <w:szCs w:val="24"/>
              </w:rPr>
              <w:t xml:space="preserve">     1.986,02 kn</w:t>
            </w:r>
          </w:p>
        </w:tc>
      </w:tr>
    </w:tbl>
    <w:p w:rsidRDefault="00A37C22" w:rsidP="00BA7FB2" w:rsidR="00A37C22" w:rsidRPr="00955895">
      <w:pPr>
        <w:jc w:val="both"/>
        <w:rPr>
          <w:rFonts w:hAnsi="Times New Roman" w:ascii="Times New Roman"/>
        </w:rPr>
      </w:pPr>
    </w:p>
    <w:p w:rsidRDefault="00BA7FB2" w:rsidP="00BA7FB2" w:rsidR="00BA7FB2" w:rsidRPr="00955895">
      <w:pPr>
        <w:jc w:val="both"/>
        <w:rPr>
          <w:rFonts w:hAnsi="Times New Roman" w:ascii="Times New Roman"/>
        </w:rPr>
      </w:pPr>
      <w:r w:rsidRPr="00955895">
        <w:rPr>
          <w:rFonts w:hAnsi="Times New Roman" w:ascii="Times New Roman"/>
        </w:rPr>
        <w:t>II.</w:t>
      </w:r>
      <w:r w:rsidRPr="00955895">
        <w:rPr>
          <w:rFonts w:hAnsi="Times New Roman" w:ascii="Times New Roman"/>
        </w:rPr>
        <w:tab/>
        <w:t>Osporen</w:t>
      </w:r>
      <w:r w:rsidR="00A37C22" w:rsidRPr="00955895">
        <w:rPr>
          <w:rFonts w:hAnsi="Times New Roman" w:ascii="Times New Roman"/>
        </w:rPr>
        <w:t>a</w:t>
      </w:r>
      <w:r w:rsidRPr="00955895">
        <w:rPr>
          <w:rFonts w:hAnsi="Times New Roman" w:ascii="Times New Roman"/>
        </w:rPr>
        <w:t xml:space="preserve"> tražbin</w:t>
      </w:r>
      <w:r w:rsidR="00A37C22" w:rsidRPr="00955895">
        <w:rPr>
          <w:rFonts w:hAnsi="Times New Roman" w:ascii="Times New Roman"/>
        </w:rPr>
        <w:t>a</w:t>
      </w:r>
      <w:r w:rsidRPr="00955895">
        <w:rPr>
          <w:rFonts w:hAnsi="Times New Roman" w:ascii="Times New Roman"/>
        </w:rPr>
        <w:t xml:space="preserve"> vjerovnika viših isplatnih redova, kako slijedi:</w:t>
      </w:r>
    </w:p>
    <w:p w:rsidRDefault="002D4198" w:rsidP="002D4198" w:rsidR="002D4198" w:rsidRPr="00955895">
      <w:pPr>
        <w:jc w:val="both"/>
        <w:rPr>
          <w:rFonts w:hAnsi="Times New Roman" w:ascii="Times New Roman"/>
          <w:color w:val="000000"/>
        </w:rPr>
      </w:pPr>
    </w:p>
    <w:p w:rsidRDefault="002D4198" w:rsidP="002D4198" w:rsidR="002D4198" w:rsidRPr="00955895">
      <w:pPr>
        <w:jc w:val="both"/>
        <w:rPr>
          <w:rFonts w:hAnsi="Times New Roman" w:ascii="Times New Roman"/>
        </w:rPr>
      </w:pPr>
      <w:r w:rsidRPr="00955895">
        <w:rPr>
          <w:rFonts w:hAnsi="Times New Roman" w:ascii="Times New Roman"/>
        </w:rPr>
        <w:t>1.</w:t>
      </w:r>
      <w:r w:rsidRPr="00955895">
        <w:rPr>
          <w:rFonts w:hAnsi="Times New Roman" w:ascii="Times New Roman"/>
        </w:rPr>
        <w:tab/>
        <w:t xml:space="preserve">Stečajni upravitelj je osporio tražbinu prvog višeg isplatnog rada vjerovnika  </w:t>
      </w:r>
      <w:r w:rsidR="00A37C22" w:rsidRPr="00955895">
        <w:rPr>
          <w:rFonts w:hAnsi="Times New Roman" w:ascii="Times New Roman"/>
        </w:rPr>
        <w:t>GORANA ŠAFARA,  OIB: 46842148234,  Bošket 15/b, Rijeka ( 54 )</w:t>
      </w:r>
      <w:r w:rsidRPr="00955895">
        <w:rPr>
          <w:rFonts w:hAnsi="Times New Roman" w:ascii="Times New Roman"/>
        </w:rPr>
        <w:t xml:space="preserve"> u iznosu </w:t>
      </w:r>
      <w:r w:rsidR="00955895" w:rsidRPr="00955895">
        <w:rPr>
          <w:rFonts w:hAnsi="Times New Roman" w:ascii="Times New Roman"/>
        </w:rPr>
        <w:t>o</w:t>
      </w:r>
      <w:r w:rsidRPr="00955895">
        <w:rPr>
          <w:rFonts w:hAnsi="Times New Roman" w:ascii="Times New Roman"/>
        </w:rPr>
        <w:t xml:space="preserve">d </w:t>
      </w:r>
      <w:r w:rsidR="00A95243" w:rsidRPr="00955895">
        <w:rPr>
          <w:rFonts w:hAnsi="Times New Roman" w:ascii="Times New Roman"/>
          <w:color w:val="000000"/>
        </w:rPr>
        <w:t xml:space="preserve">2.155.850,13  </w:t>
      </w:r>
      <w:r w:rsidR="00A37C22" w:rsidRPr="00955895">
        <w:rPr>
          <w:rFonts w:hAnsi="Times New Roman" w:ascii="Times New Roman"/>
          <w:color w:val="000000"/>
        </w:rPr>
        <w:t>kn</w:t>
      </w:r>
      <w:r w:rsidRPr="00955895">
        <w:rPr>
          <w:rFonts w:hAnsi="Times New Roman" w:ascii="Times New Roman"/>
        </w:rPr>
        <w:t>.</w:t>
      </w:r>
      <w:r w:rsidR="00955895" w:rsidRPr="00955895">
        <w:rPr>
          <w:rFonts w:hAnsi="Times New Roman" w:ascii="Times New Roman"/>
        </w:rPr>
        <w:t xml:space="preserve"> </w:t>
      </w:r>
    </w:p>
    <w:p w:rsidRDefault="002D4198" w:rsidP="002D4198" w:rsidR="002D4198" w:rsidRPr="00955895">
      <w:pPr>
        <w:ind w:firstLine="708"/>
        <w:jc w:val="both"/>
        <w:rPr>
          <w:rFonts w:eastAsia="MS Mincho" w:hAnsi="Times New Roman" w:ascii="Times New Roman"/>
        </w:rPr>
      </w:pPr>
      <w:r w:rsidRPr="00955895">
        <w:rPr>
          <w:rFonts w:eastAsia="MS Mincho" w:hAnsi="Times New Roman" w:ascii="Times New Roman"/>
        </w:rPr>
        <w:t xml:space="preserve">Stečajni vjerovnik </w:t>
      </w:r>
      <w:r w:rsidR="00A37C22" w:rsidRPr="00955895">
        <w:rPr>
          <w:rFonts w:hAnsi="Times New Roman" w:ascii="Times New Roman"/>
        </w:rPr>
        <w:t>GORAN ŠAFAR,  OIB: 46842148234,  Bošket 15/b, Rijeka  ( 54 )</w:t>
      </w:r>
      <w:r w:rsidRPr="00955895">
        <w:rPr>
          <w:rFonts w:hAnsi="Times New Roman" w:ascii="Times New Roman"/>
        </w:rPr>
        <w:t xml:space="preserve"> </w:t>
      </w:r>
      <w:r w:rsidRPr="00955895">
        <w:rPr>
          <w:rFonts w:eastAsia="MS Mincho" w:hAnsi="Times New Roman" w:ascii="Times New Roman"/>
        </w:rPr>
        <w:t xml:space="preserve">upućuje se, radi utvrđenja osporene tražbine prvog višeg isplatnog reda u iznosu od </w:t>
      </w:r>
      <w:r w:rsidR="00A95243" w:rsidRPr="00955895">
        <w:rPr>
          <w:rFonts w:hAnsi="Times New Roman" w:ascii="Times New Roman"/>
          <w:color w:val="000000"/>
        </w:rPr>
        <w:t xml:space="preserve">2.155.850,13  </w:t>
      </w:r>
      <w:r w:rsidR="00A37C22" w:rsidRPr="00955895">
        <w:rPr>
          <w:rFonts w:hAnsi="Times New Roman" w:ascii="Times New Roman"/>
          <w:color w:val="000000"/>
        </w:rPr>
        <w:t>kn</w:t>
      </w:r>
      <w:r w:rsidRPr="00955895">
        <w:rPr>
          <w:rFonts w:eastAsia="MS Mincho" w:hAnsi="Times New Roman" w:ascii="Times New Roman"/>
        </w:rPr>
        <w:t>, da pokrene parnicu u roku od 8 dana od dana dostave izvatka ovog rješenja, inače će se smatrati da je odustao od prava na vođenje parnice.</w:t>
      </w:r>
    </w:p>
    <w:p w:rsidRDefault="006C7010" w:rsidP="002D4198" w:rsidR="002D4198" w:rsidRPr="00955895">
      <w:pPr>
        <w:ind w:firstLine="708"/>
        <w:jc w:val="both"/>
        <w:rPr>
          <w:rFonts w:hAnsi="Times New Roman" w:ascii="Times New Roman"/>
        </w:rPr>
      </w:pPr>
      <w:r w:rsidRPr="00955895">
        <w:rPr>
          <w:rFonts w:hAnsi="Times New Roman" w:ascii="Times New Roman"/>
          <w:color w:val="000000"/>
        </w:rPr>
        <w:t xml:space="preserve"> </w:t>
      </w:r>
    </w:p>
    <w:p w:rsidRDefault="00A37C22" w:rsidP="002D4198" w:rsidR="00A37C22" w:rsidRPr="00955895">
      <w:pPr>
        <w:jc w:val="center"/>
        <w:rPr>
          <w:rFonts w:hAnsi="Times New Roman" w:ascii="Times New Roman"/>
        </w:rPr>
      </w:pPr>
    </w:p>
    <w:p w:rsidRDefault="006C7010" w:rsidP="002D4198" w:rsidR="002D4198" w:rsidRPr="00955895">
      <w:pPr>
        <w:jc w:val="center"/>
        <w:rPr>
          <w:rFonts w:hAnsi="Times New Roman" w:ascii="Times New Roman"/>
        </w:rPr>
      </w:pPr>
      <w:r w:rsidRPr="00955895">
        <w:rPr>
          <w:rFonts w:hAnsi="Times New Roman" w:ascii="Times New Roman"/>
        </w:rPr>
        <w:t>O</w:t>
      </w:r>
      <w:r w:rsidR="002D4198" w:rsidRPr="00955895">
        <w:rPr>
          <w:rFonts w:hAnsi="Times New Roman" w:ascii="Times New Roman"/>
        </w:rPr>
        <w:t>brazloženje</w:t>
      </w:r>
    </w:p>
    <w:p w:rsidRDefault="002D4198" w:rsidP="002D4198" w:rsidR="002D4198" w:rsidRPr="00955895">
      <w:pPr>
        <w:jc w:val="both"/>
        <w:rPr>
          <w:rFonts w:hAnsi="Times New Roman" w:ascii="Times New Roman"/>
        </w:rPr>
      </w:pPr>
    </w:p>
    <w:p w:rsidRDefault="002D4198" w:rsidP="002D4198" w:rsidR="002D4198" w:rsidRPr="00955895">
      <w:pPr>
        <w:jc w:val="both"/>
        <w:rPr>
          <w:rFonts w:hAnsi="Times New Roman" w:ascii="Times New Roman"/>
        </w:rPr>
      </w:pPr>
    </w:p>
    <w:p w:rsidRDefault="002D4198" w:rsidP="002D4198" w:rsidR="002D4198" w:rsidRPr="00955895">
      <w:pPr>
        <w:ind w:firstLine="708"/>
        <w:jc w:val="both"/>
        <w:rPr>
          <w:rFonts w:eastAsia="MS Mincho" w:hAnsi="Times New Roman" w:ascii="Times New Roman"/>
        </w:rPr>
      </w:pPr>
      <w:r w:rsidRPr="00955895">
        <w:rPr>
          <w:rFonts w:eastAsia="MS Mincho" w:hAnsi="Times New Roman" w:ascii="Times New Roman"/>
        </w:rPr>
        <w:t xml:space="preserve">Na  ispitnom ročištu održanom dana </w:t>
      </w:r>
      <w:r w:rsidR="00A37C22" w:rsidRPr="00955895">
        <w:rPr>
          <w:rFonts w:eastAsia="MS Mincho" w:hAnsi="Times New Roman" w:ascii="Times New Roman"/>
        </w:rPr>
        <w:t>22</w:t>
      </w:r>
      <w:r w:rsidR="001F6AD8" w:rsidRPr="00955895">
        <w:rPr>
          <w:rFonts w:eastAsia="MS Mincho" w:hAnsi="Times New Roman" w:ascii="Times New Roman"/>
        </w:rPr>
        <w:t>. studenog 201</w:t>
      </w:r>
      <w:r w:rsidR="00A37C22" w:rsidRPr="00955895">
        <w:rPr>
          <w:rFonts w:eastAsia="MS Mincho" w:hAnsi="Times New Roman" w:ascii="Times New Roman"/>
        </w:rPr>
        <w:t>7</w:t>
      </w:r>
      <w:r w:rsidRPr="00955895">
        <w:rPr>
          <w:rFonts w:eastAsia="MS Mincho" w:hAnsi="Times New Roman" w:ascii="Times New Roman"/>
        </w:rPr>
        <w:t>. ispitan</w:t>
      </w:r>
      <w:r w:rsidR="00A37C22" w:rsidRPr="00955895">
        <w:rPr>
          <w:rFonts w:eastAsia="MS Mincho" w:hAnsi="Times New Roman" w:ascii="Times New Roman"/>
        </w:rPr>
        <w:t xml:space="preserve">a je prijavljena tražbina vjerovnika </w:t>
      </w:r>
      <w:r w:rsidRPr="00955895">
        <w:rPr>
          <w:rFonts w:eastAsia="MS Mincho" w:hAnsi="Times New Roman" w:ascii="Times New Roman"/>
        </w:rPr>
        <w:t xml:space="preserve">prema svojim iznosima i redu. </w:t>
      </w:r>
    </w:p>
    <w:p w:rsidRDefault="002D4198" w:rsidP="002D4198" w:rsidR="002D4198" w:rsidRPr="00955895">
      <w:pPr>
        <w:jc w:val="both"/>
        <w:rPr>
          <w:rFonts w:hAnsi="Times New Roman" w:ascii="Times New Roman"/>
        </w:rPr>
      </w:pPr>
      <w:r w:rsidRPr="00955895">
        <w:rPr>
          <w:rFonts w:eastAsia="MS Mincho" w:hAnsi="Times New Roman" w:ascii="Times New Roman"/>
        </w:rPr>
        <w:t xml:space="preserve"> </w:t>
      </w:r>
      <w:r w:rsidRPr="00955895">
        <w:rPr>
          <w:rFonts w:hAnsi="Times New Roman" w:ascii="Times New Roman"/>
        </w:rPr>
        <w:t xml:space="preserve">  </w:t>
      </w:r>
      <w:r w:rsidRPr="00955895">
        <w:rPr>
          <w:rFonts w:hAnsi="Times New Roman" w:ascii="Times New Roman"/>
        </w:rPr>
        <w:tab/>
        <w:t xml:space="preserve"> Stečajni sudac je sukladno odredbi članka 177. stavak 2. Stečajnog zakona („Narodne novine“ broj 44/96, 29/99, 129/00, 123/03, 82/06, 116/10, 25/12 i 133/12 u daljnjem tekstu: SZ)  sastavio tablicu  ispitanih  tražbina u koju su za svaku tražbinu uneseni podaci u kojoj je mjeri tražbina utvrđena prema svom iznosu i svom redu, odnosno kojem iznosu i  od koga je tražbina osporena. </w:t>
      </w:r>
    </w:p>
    <w:p w:rsidRDefault="002D4198" w:rsidP="00A37C22" w:rsidR="002D4198" w:rsidRPr="00955895">
      <w:pPr>
        <w:jc w:val="both"/>
        <w:rPr>
          <w:rFonts w:hAnsi="Times New Roman" w:ascii="Times New Roman"/>
        </w:rPr>
      </w:pPr>
      <w:r w:rsidRPr="00955895">
        <w:rPr>
          <w:rFonts w:eastAsia="MS Mincho" w:hAnsi="Times New Roman" w:ascii="Times New Roman"/>
        </w:rPr>
        <w:lastRenderedPageBreak/>
        <w:t xml:space="preserve"> </w:t>
      </w:r>
      <w:r w:rsidR="00A37C22" w:rsidRPr="00955895">
        <w:rPr>
          <w:rFonts w:eastAsia="MS Mincho" w:hAnsi="Times New Roman" w:ascii="Times New Roman"/>
        </w:rPr>
        <w:tab/>
      </w:r>
      <w:r w:rsidRPr="00955895">
        <w:rPr>
          <w:rFonts w:hAnsi="Times New Roman" w:ascii="Times New Roman"/>
        </w:rPr>
        <w:t>Tražbin</w:t>
      </w:r>
      <w:r w:rsidR="00A37C22" w:rsidRPr="00955895">
        <w:rPr>
          <w:rFonts w:hAnsi="Times New Roman" w:ascii="Times New Roman"/>
        </w:rPr>
        <w:t>a</w:t>
      </w:r>
      <w:r w:rsidRPr="00955895">
        <w:rPr>
          <w:rFonts w:hAnsi="Times New Roman" w:ascii="Times New Roman"/>
        </w:rPr>
        <w:t xml:space="preserve"> označen</w:t>
      </w:r>
      <w:r w:rsidR="00A37C22" w:rsidRPr="00955895">
        <w:rPr>
          <w:rFonts w:hAnsi="Times New Roman" w:ascii="Times New Roman"/>
        </w:rPr>
        <w:t>a</w:t>
      </w:r>
      <w:r w:rsidRPr="00955895">
        <w:rPr>
          <w:rFonts w:hAnsi="Times New Roman" w:ascii="Times New Roman"/>
        </w:rPr>
        <w:t xml:space="preserve"> u točki I. izreke ovog rješenja smatra se utvrđen</w:t>
      </w:r>
      <w:r w:rsidR="00A37C22" w:rsidRPr="00955895">
        <w:rPr>
          <w:rFonts w:hAnsi="Times New Roman" w:ascii="Times New Roman"/>
        </w:rPr>
        <w:t xml:space="preserve">om </w:t>
      </w:r>
      <w:r w:rsidRPr="00955895">
        <w:rPr>
          <w:rFonts w:hAnsi="Times New Roman" w:ascii="Times New Roman"/>
        </w:rPr>
        <w:t xml:space="preserve">sukladno odredbi članka 177. stavak 1. SZ,  budući </w:t>
      </w:r>
      <w:r w:rsidR="00A37C22" w:rsidRPr="00955895">
        <w:rPr>
          <w:rFonts w:hAnsi="Times New Roman" w:ascii="Times New Roman"/>
        </w:rPr>
        <w:t xml:space="preserve">ju je </w:t>
      </w:r>
      <w:r w:rsidRPr="00955895">
        <w:rPr>
          <w:rFonts w:hAnsi="Times New Roman" w:ascii="Times New Roman"/>
        </w:rPr>
        <w:t xml:space="preserve"> na ispitnom ročištu priznao stečajni upravitelj, a nije </w:t>
      </w:r>
      <w:r w:rsidR="00A37C22" w:rsidRPr="00955895">
        <w:rPr>
          <w:rFonts w:hAnsi="Times New Roman" w:ascii="Times New Roman"/>
        </w:rPr>
        <w:t xml:space="preserve">ju </w:t>
      </w:r>
      <w:r w:rsidRPr="00955895">
        <w:rPr>
          <w:rFonts w:hAnsi="Times New Roman" w:ascii="Times New Roman"/>
        </w:rPr>
        <w:t>osporio koji od prisutnih stečajnih vjerovnika.</w:t>
      </w:r>
    </w:p>
    <w:p w:rsidRDefault="002D4198" w:rsidP="00A37C22" w:rsidR="002D4198" w:rsidRPr="00955895">
      <w:pPr>
        <w:jc w:val="both"/>
        <w:rPr>
          <w:rFonts w:eastAsia="MS Mincho" w:hAnsi="Times New Roman" w:ascii="Times New Roman"/>
        </w:rPr>
      </w:pPr>
      <w:r w:rsidRPr="00955895">
        <w:rPr>
          <w:rFonts w:eastAsia="MS Mincho" w:hAnsi="Times New Roman" w:ascii="Times New Roman"/>
        </w:rPr>
        <w:tab/>
        <w:t>Iz navedenog sukladno odredbi članka 177. stavak 3. SZ valjalo je odlučiti kao u točki I. izreke ovog rješenja.</w:t>
      </w:r>
    </w:p>
    <w:p w:rsidRDefault="002D4198" w:rsidP="002D4198" w:rsidR="002D4198" w:rsidRPr="00955895">
      <w:pPr>
        <w:ind w:firstLine="708"/>
        <w:jc w:val="both"/>
        <w:rPr>
          <w:rFonts w:hAnsi="Times New Roman" w:ascii="Times New Roman"/>
        </w:rPr>
      </w:pPr>
      <w:r w:rsidRPr="00955895">
        <w:rPr>
          <w:rFonts w:hAnsi="Times New Roman" w:ascii="Times New Roman"/>
        </w:rPr>
        <w:t>Na ispitnom ročištu stečajni upravitelj je posebno obrazložio osporen</w:t>
      </w:r>
      <w:r w:rsidR="00A37C22" w:rsidRPr="00955895">
        <w:rPr>
          <w:rFonts w:hAnsi="Times New Roman" w:ascii="Times New Roman"/>
        </w:rPr>
        <w:t>u</w:t>
      </w:r>
      <w:r w:rsidRPr="00955895">
        <w:rPr>
          <w:rFonts w:hAnsi="Times New Roman" w:ascii="Times New Roman"/>
        </w:rPr>
        <w:t xml:space="preserve"> tražbin</w:t>
      </w:r>
      <w:r w:rsidR="00A37C22" w:rsidRPr="00955895">
        <w:rPr>
          <w:rFonts w:hAnsi="Times New Roman" w:ascii="Times New Roman"/>
        </w:rPr>
        <w:t>u</w:t>
      </w:r>
      <w:r w:rsidRPr="00955895">
        <w:rPr>
          <w:rFonts w:hAnsi="Times New Roman" w:ascii="Times New Roman"/>
        </w:rPr>
        <w:t xml:space="preserve"> vjerovnika</w:t>
      </w:r>
      <w:r w:rsidR="00934081" w:rsidRPr="00955895">
        <w:rPr>
          <w:rFonts w:hAnsi="Times New Roman" w:ascii="Times New Roman"/>
        </w:rPr>
        <w:t xml:space="preserve">, koje osporavanje </w:t>
      </w:r>
      <w:r w:rsidR="00A37C22" w:rsidRPr="00955895">
        <w:rPr>
          <w:rFonts w:hAnsi="Times New Roman" w:ascii="Times New Roman"/>
        </w:rPr>
        <w:t xml:space="preserve">na ročištu nije </w:t>
      </w:r>
      <w:r w:rsidRPr="00955895">
        <w:rPr>
          <w:rFonts w:hAnsi="Times New Roman" w:ascii="Times New Roman"/>
        </w:rPr>
        <w:t>otklonjen</w:t>
      </w:r>
      <w:r w:rsidR="00A37C22" w:rsidRPr="00955895">
        <w:rPr>
          <w:rFonts w:hAnsi="Times New Roman" w:ascii="Times New Roman"/>
        </w:rPr>
        <w:t>o</w:t>
      </w:r>
      <w:r w:rsidRPr="00955895">
        <w:rPr>
          <w:rFonts w:hAnsi="Times New Roman" w:ascii="Times New Roman"/>
        </w:rPr>
        <w:t xml:space="preserve"> </w:t>
      </w:r>
      <w:r w:rsidR="00934081" w:rsidRPr="00955895">
        <w:rPr>
          <w:rFonts w:hAnsi="Times New Roman" w:ascii="Times New Roman"/>
        </w:rPr>
        <w:t xml:space="preserve">pa je </w:t>
      </w:r>
      <w:r w:rsidRPr="00955895">
        <w:rPr>
          <w:rFonts w:hAnsi="Times New Roman" w:ascii="Times New Roman"/>
        </w:rPr>
        <w:t>valjalo odlučiti kao u točki II. izreke ovog rješenja, kako slijedi:</w:t>
      </w:r>
    </w:p>
    <w:p w:rsidRDefault="006C7010" w:rsidP="006D6FD3" w:rsidR="00934081" w:rsidRPr="00955895">
      <w:pPr>
        <w:jc w:val="both"/>
        <w:rPr>
          <w:rFonts w:hAnsi="Times New Roman" w:ascii="Times New Roman"/>
        </w:rPr>
      </w:pPr>
      <w:r w:rsidRPr="00955895">
        <w:rPr>
          <w:rFonts w:hAnsi="Times New Roman" w:ascii="Times New Roman"/>
        </w:rPr>
        <w:t>1.</w:t>
      </w:r>
      <w:r w:rsidRPr="00955895">
        <w:rPr>
          <w:rFonts w:hAnsi="Times New Roman" w:ascii="Times New Roman"/>
        </w:rPr>
        <w:tab/>
        <w:t xml:space="preserve">Stečajni upravitelj je osporio tražbinu prvog višeg isplatnog rada vjerovnika  </w:t>
      </w:r>
      <w:r w:rsidR="00A37C22" w:rsidRPr="00955895">
        <w:rPr>
          <w:rFonts w:hAnsi="Times New Roman" w:ascii="Times New Roman"/>
        </w:rPr>
        <w:t xml:space="preserve">GORANA ŠAFARA,  OIB: 46842148234,  Bošket 15/b, Rijeka  ( 54 ) u iznosu do </w:t>
      </w:r>
      <w:r w:rsidR="00A37C22" w:rsidRPr="00955895">
        <w:rPr>
          <w:rFonts w:hAnsi="Times New Roman" w:ascii="Times New Roman"/>
          <w:color w:val="000000"/>
        </w:rPr>
        <w:t>2.299.850,13 kn</w:t>
      </w:r>
      <w:r w:rsidR="006D6FD3" w:rsidRPr="00955895">
        <w:rPr>
          <w:rFonts w:hAnsi="Times New Roman" w:ascii="Times New Roman"/>
        </w:rPr>
        <w:t xml:space="preserve"> uz obrazloženje da </w:t>
      </w:r>
      <w:r w:rsidR="00A37C22" w:rsidRPr="00955895">
        <w:rPr>
          <w:rFonts w:hAnsi="Times New Roman" w:ascii="Times New Roman"/>
        </w:rPr>
        <w:t xml:space="preserve">osporava osnov i visinu tražbine te </w:t>
      </w:r>
      <w:r w:rsidR="00934081" w:rsidRPr="00955895">
        <w:rPr>
          <w:rFonts w:hAnsi="Times New Roman" w:ascii="Times New Roman"/>
        </w:rPr>
        <w:t xml:space="preserve">je </w:t>
      </w:r>
      <w:r w:rsidR="00A37C22" w:rsidRPr="00955895">
        <w:rPr>
          <w:rFonts w:hAnsi="Times New Roman" w:ascii="Times New Roman"/>
        </w:rPr>
        <w:t xml:space="preserve">pobliže naveo razloge osporavanja kao u podnesku od </w:t>
      </w:r>
      <w:r w:rsidR="00934081" w:rsidRPr="00955895">
        <w:rPr>
          <w:rFonts w:hAnsi="Times New Roman" w:ascii="Times New Roman"/>
        </w:rPr>
        <w:t xml:space="preserve">17. listopada 2017. </w:t>
      </w:r>
      <w:r w:rsidR="00A37C22" w:rsidRPr="00955895">
        <w:rPr>
          <w:rFonts w:hAnsi="Times New Roman" w:ascii="Times New Roman"/>
        </w:rPr>
        <w:t xml:space="preserve"> </w:t>
      </w:r>
    </w:p>
    <w:p w:rsidRDefault="00934081" w:rsidP="00EE5A07" w:rsidR="00EE5A07" w:rsidRPr="00955895">
      <w:pPr>
        <w:jc w:val="both"/>
        <w:rPr>
          <w:rFonts w:hAnsi="Times New Roman" w:ascii="Times New Roman"/>
        </w:rPr>
      </w:pPr>
      <w:r w:rsidRPr="00955895">
        <w:rPr>
          <w:rFonts w:hAnsi="Times New Roman" w:ascii="Times New Roman"/>
        </w:rPr>
        <w:t xml:space="preserve">Na ročištu i u navedenom podnesku stečajni upravitelj je naveo da je </w:t>
      </w:r>
      <w:r w:rsidR="004D149A" w:rsidRPr="00955895">
        <w:rPr>
          <w:rFonts w:hAnsi="Times New Roman" w:ascii="Times New Roman"/>
        </w:rPr>
        <w:t xml:space="preserve">vjerovnik </w:t>
      </w:r>
      <w:r w:rsidRPr="00955895">
        <w:rPr>
          <w:rFonts w:hAnsi="Times New Roman" w:ascii="Times New Roman"/>
        </w:rPr>
        <w:t xml:space="preserve">pravodobno podnio prijavu tražbine na iznos od 2.157.836,15 kn, dok je u dopunjenoj i ispravljenoj prijavi tražbine  </w:t>
      </w:r>
      <w:r w:rsidR="004D149A" w:rsidRPr="00955895">
        <w:rPr>
          <w:rFonts w:hAnsi="Times New Roman" w:ascii="Times New Roman"/>
        </w:rPr>
        <w:t>podni</w:t>
      </w:r>
      <w:r w:rsidRPr="00955895">
        <w:rPr>
          <w:rFonts w:hAnsi="Times New Roman" w:ascii="Times New Roman"/>
        </w:rPr>
        <w:t xml:space="preserve">jetoj dana </w:t>
      </w:r>
      <w:r w:rsidR="004D149A" w:rsidRPr="00955895">
        <w:rPr>
          <w:rFonts w:hAnsi="Times New Roman" w:ascii="Times New Roman"/>
        </w:rPr>
        <w:t xml:space="preserve"> 19. travnja 2016. dopunjenu i ispravljenu tražbine</w:t>
      </w:r>
      <w:r w:rsidRPr="00955895">
        <w:rPr>
          <w:rFonts w:hAnsi="Times New Roman" w:ascii="Times New Roman"/>
        </w:rPr>
        <w:t xml:space="preserve"> istu uvećao za </w:t>
      </w:r>
      <w:r w:rsidR="004D149A" w:rsidRPr="00955895">
        <w:rPr>
          <w:rFonts w:hAnsi="Times New Roman" w:ascii="Times New Roman"/>
        </w:rPr>
        <w:t xml:space="preserve"> iznos otpremnine od 144.000,00</w:t>
      </w:r>
      <w:r w:rsidRPr="00955895">
        <w:rPr>
          <w:rFonts w:hAnsi="Times New Roman" w:ascii="Times New Roman"/>
        </w:rPr>
        <w:t xml:space="preserve"> kn</w:t>
      </w:r>
      <w:r w:rsidR="004D149A" w:rsidRPr="00955895">
        <w:rPr>
          <w:rFonts w:hAnsi="Times New Roman" w:ascii="Times New Roman"/>
        </w:rPr>
        <w:t>, što ukupno čini 2.301.836,15</w:t>
      </w:r>
      <w:r w:rsidRPr="00955895">
        <w:rPr>
          <w:rFonts w:hAnsi="Times New Roman" w:ascii="Times New Roman"/>
        </w:rPr>
        <w:t xml:space="preserve"> </w:t>
      </w:r>
      <w:r w:rsidR="004D149A" w:rsidRPr="00955895">
        <w:rPr>
          <w:rFonts w:hAnsi="Times New Roman" w:ascii="Times New Roman"/>
        </w:rPr>
        <w:t>kn</w:t>
      </w:r>
      <w:r w:rsidRPr="00955895">
        <w:rPr>
          <w:rFonts w:hAnsi="Times New Roman" w:ascii="Times New Roman"/>
        </w:rPr>
        <w:t xml:space="preserve"> te tražbinu </w:t>
      </w:r>
      <w:r w:rsidR="004D149A" w:rsidRPr="00955895">
        <w:rPr>
          <w:rFonts w:hAnsi="Times New Roman" w:ascii="Times New Roman"/>
        </w:rPr>
        <w:t>nižeg isplatnog reda procesnu kamatu na iznos od 511.317,20</w:t>
      </w:r>
      <w:r w:rsidRPr="00955895">
        <w:rPr>
          <w:rFonts w:hAnsi="Times New Roman" w:ascii="Times New Roman"/>
        </w:rPr>
        <w:t xml:space="preserve"> </w:t>
      </w:r>
      <w:r w:rsidR="004D149A" w:rsidRPr="00955895">
        <w:rPr>
          <w:rFonts w:hAnsi="Times New Roman" w:ascii="Times New Roman"/>
        </w:rPr>
        <w:t>kn koja teče od 18. rujna 2015. do konačne isplate</w:t>
      </w:r>
      <w:r w:rsidRPr="00955895">
        <w:rPr>
          <w:rFonts w:hAnsi="Times New Roman" w:ascii="Times New Roman"/>
        </w:rPr>
        <w:t>. Stoga je stečajni upravitelj predlo</w:t>
      </w:r>
      <w:r w:rsidR="00EE5A07" w:rsidRPr="00955895">
        <w:rPr>
          <w:rFonts w:hAnsi="Times New Roman" w:ascii="Times New Roman"/>
        </w:rPr>
        <w:t xml:space="preserve">žio da sud odbaci nepravodobnu prijavu tražbine na iznos od 511.317,20 kn te tražbinu nižeg isplatnog reda. </w:t>
      </w:r>
    </w:p>
    <w:p w:rsidRDefault="00FB2413" w:rsidP="00A95243" w:rsidR="004D149A" w:rsidRPr="00955895">
      <w:pPr>
        <w:jc w:val="both"/>
        <w:rPr>
          <w:rFonts w:hAnsi="Times New Roman" w:ascii="Times New Roman"/>
        </w:rPr>
      </w:pPr>
      <w:r w:rsidRPr="00955895">
        <w:rPr>
          <w:rFonts w:hAnsi="Times New Roman" w:ascii="Times New Roman"/>
        </w:rPr>
        <w:t>Nadalje da osporava tražbine na ime plaća s kamatom u iznosu od 1.904.114,18 kn u periodu od rujna do prosinca 2009. te plaće od 2010. za sve godine do dana otvaranja stečaja s  kamatom, uz obrazloženje da su vjerovniku isplaćene plaće do prestanka radnog odnosa u studenom 2009., dok parnični postupci koje je pokrenuo radi utvrđenja nedopuštenosti otkaza, isplate plaća i o</w:t>
      </w:r>
      <w:r w:rsidR="00955895" w:rsidRPr="00955895">
        <w:rPr>
          <w:rFonts w:hAnsi="Times New Roman" w:ascii="Times New Roman"/>
        </w:rPr>
        <w:t>stalog nisu pravomoćno okončani</w:t>
      </w:r>
      <w:r w:rsidRPr="00955895">
        <w:rPr>
          <w:rFonts w:hAnsi="Times New Roman" w:ascii="Times New Roman"/>
        </w:rPr>
        <w:t xml:space="preserve"> te se vode pod poslovnim brojem Prs–484/2009, Prs-578/09,  P-1419/09, P–2512/13 (ranije 1582/2009), P–2866/12 i P-2520/13 pa stoga osporava i prijavljeni trošak tih postupaka, kao i troškove postupka Ovr–4424/2010</w:t>
      </w:r>
      <w:r w:rsidR="00955895" w:rsidRPr="00955895">
        <w:rPr>
          <w:rFonts w:hAnsi="Times New Roman" w:ascii="Times New Roman"/>
        </w:rPr>
        <w:t>,</w:t>
      </w:r>
      <w:r w:rsidRPr="00955895">
        <w:rPr>
          <w:rFonts w:hAnsi="Times New Roman" w:ascii="Times New Roman"/>
        </w:rPr>
        <w:t xml:space="preserve"> budući se iste ne odnose na stranke u ovom postupku, već se radi o postupku koji je </w:t>
      </w:r>
      <w:r w:rsidR="00A95243" w:rsidRPr="00955895">
        <w:rPr>
          <w:rFonts w:hAnsi="Times New Roman" w:ascii="Times New Roman"/>
        </w:rPr>
        <w:t xml:space="preserve">radi prodaje nekretnina pokrenuo </w:t>
      </w:r>
      <w:r w:rsidRPr="00955895">
        <w:rPr>
          <w:rFonts w:hAnsi="Times New Roman" w:ascii="Times New Roman"/>
        </w:rPr>
        <w:t xml:space="preserve">ovrhovoditelj </w:t>
      </w:r>
      <w:r w:rsidR="004D149A" w:rsidRPr="00955895">
        <w:rPr>
          <w:rFonts w:hAnsi="Times New Roman" w:ascii="Times New Roman"/>
        </w:rPr>
        <w:t>Erste&amp;Steierm</w:t>
      </w:r>
      <w:r w:rsidR="00955895" w:rsidRPr="00955895">
        <w:rPr>
          <w:rFonts w:hAnsi="Times New Roman" w:ascii="Times New Roman"/>
        </w:rPr>
        <w:t>ä</w:t>
      </w:r>
      <w:r w:rsidR="004D149A" w:rsidRPr="00955895">
        <w:rPr>
          <w:rFonts w:hAnsi="Times New Roman" w:ascii="Times New Roman"/>
        </w:rPr>
        <w:t>rkische bank d.d.</w:t>
      </w:r>
      <w:r w:rsidR="00A95243" w:rsidRPr="00955895">
        <w:rPr>
          <w:rFonts w:hAnsi="Times New Roman" w:ascii="Times New Roman"/>
        </w:rPr>
        <w:t xml:space="preserve"> protiv svojih ovršenika. </w:t>
      </w:r>
    </w:p>
    <w:p w:rsidRDefault="002D4198" w:rsidP="002D4198" w:rsidR="002D4198" w:rsidRPr="00955895">
      <w:pPr>
        <w:ind w:firstLine="708"/>
        <w:jc w:val="both"/>
        <w:rPr>
          <w:rFonts w:hAnsi="Times New Roman" w:ascii="Times New Roman"/>
        </w:rPr>
      </w:pPr>
      <w:r w:rsidRPr="00955895">
        <w:rPr>
          <w:rFonts w:hAnsi="Times New Roman" w:ascii="Times New Roman"/>
        </w:rPr>
        <w:t>Valjalo  je  stoga  vjerovnika  temeljem  članka  177. stavak 3.,</w:t>
      </w:r>
      <w:r w:rsidR="001F6AD8" w:rsidRPr="00955895">
        <w:rPr>
          <w:rFonts w:hAnsi="Times New Roman" w:ascii="Times New Roman"/>
        </w:rPr>
        <w:t xml:space="preserve"> </w:t>
      </w:r>
      <w:r w:rsidRPr="00955895">
        <w:rPr>
          <w:rFonts w:hAnsi="Times New Roman" w:ascii="Times New Roman"/>
        </w:rPr>
        <w:t xml:space="preserve"> članka 178. stav</w:t>
      </w:r>
      <w:r w:rsidR="00955895" w:rsidRPr="00955895">
        <w:rPr>
          <w:rFonts w:hAnsi="Times New Roman" w:ascii="Times New Roman"/>
        </w:rPr>
        <w:t>a</w:t>
      </w:r>
      <w:r w:rsidRPr="00955895">
        <w:rPr>
          <w:rFonts w:hAnsi="Times New Roman" w:ascii="Times New Roman"/>
        </w:rPr>
        <w:t>k 1.</w:t>
      </w:r>
      <w:r w:rsidR="001F6AD8" w:rsidRPr="00955895">
        <w:rPr>
          <w:rFonts w:hAnsi="Times New Roman" w:ascii="Times New Roman"/>
        </w:rPr>
        <w:t>, stav</w:t>
      </w:r>
      <w:r w:rsidR="00955895" w:rsidRPr="00955895">
        <w:rPr>
          <w:rFonts w:hAnsi="Times New Roman" w:ascii="Times New Roman"/>
        </w:rPr>
        <w:t>a</w:t>
      </w:r>
      <w:r w:rsidR="001F6AD8" w:rsidRPr="00955895">
        <w:rPr>
          <w:rFonts w:hAnsi="Times New Roman" w:ascii="Times New Roman"/>
        </w:rPr>
        <w:t xml:space="preserve">k 3. </w:t>
      </w:r>
      <w:r w:rsidRPr="00955895">
        <w:rPr>
          <w:rFonts w:hAnsi="Times New Roman" w:ascii="Times New Roman"/>
        </w:rPr>
        <w:t xml:space="preserve"> i stav</w:t>
      </w:r>
      <w:r w:rsidR="00955895" w:rsidRPr="00955895">
        <w:rPr>
          <w:rFonts w:hAnsi="Times New Roman" w:ascii="Times New Roman"/>
        </w:rPr>
        <w:t>a</w:t>
      </w:r>
      <w:r w:rsidRPr="00955895">
        <w:rPr>
          <w:rFonts w:hAnsi="Times New Roman" w:ascii="Times New Roman"/>
        </w:rPr>
        <w:t>k 6.  SZ uputiti na parnicu radi utvrđivanja osporene tražbine.</w:t>
      </w:r>
    </w:p>
    <w:p w:rsidRDefault="002D4198" w:rsidP="002D4198" w:rsidR="002D4198" w:rsidRPr="00955895">
      <w:pPr>
        <w:ind w:firstLine="708"/>
        <w:jc w:val="both"/>
        <w:rPr>
          <w:rFonts w:hAnsi="Times New Roman" w:ascii="Times New Roman"/>
        </w:rPr>
      </w:pPr>
    </w:p>
    <w:p w:rsidRDefault="00955895" w:rsidP="002D4198" w:rsidR="00955895" w:rsidRPr="00955895">
      <w:pPr>
        <w:ind w:firstLine="708"/>
        <w:jc w:val="both"/>
        <w:rPr>
          <w:rFonts w:hAnsi="Times New Roman" w:ascii="Times New Roman"/>
        </w:rPr>
      </w:pPr>
    </w:p>
    <w:p w:rsidRDefault="00BD1D9D" w:rsidP="002D4198" w:rsidR="002D4198" w:rsidRPr="00955895">
      <w:pPr>
        <w:jc w:val="center"/>
        <w:rPr>
          <w:rFonts w:hAnsi="Times New Roman" w:ascii="Times New Roman"/>
        </w:rPr>
      </w:pPr>
      <w:r w:rsidRPr="00955895">
        <w:rPr>
          <w:rFonts w:hAnsi="Times New Roman" w:ascii="Times New Roman"/>
        </w:rPr>
        <w:t xml:space="preserve">U </w:t>
      </w:r>
      <w:r w:rsidR="002D4198" w:rsidRPr="00955895">
        <w:rPr>
          <w:rFonts w:hAnsi="Times New Roman" w:ascii="Times New Roman"/>
        </w:rPr>
        <w:t xml:space="preserve">Rijeci, </w:t>
      </w:r>
      <w:r w:rsidR="00A95243" w:rsidRPr="00955895">
        <w:rPr>
          <w:rFonts w:eastAsia="MS Mincho" w:hAnsi="Times New Roman" w:ascii="Times New Roman"/>
        </w:rPr>
        <w:t>22. studenog 2017</w:t>
      </w:r>
      <w:r w:rsidR="002D4198" w:rsidRPr="00955895">
        <w:rPr>
          <w:rFonts w:hAnsi="Times New Roman" w:ascii="Times New Roman"/>
        </w:rPr>
        <w:t>.</w:t>
      </w:r>
    </w:p>
    <w:p w:rsidRDefault="002D4198" w:rsidP="002D4198" w:rsidR="002D4198" w:rsidRPr="00955895">
      <w:pPr>
        <w:jc w:val="both"/>
        <w:rPr>
          <w:rFonts w:hAnsi="Times New Roman" w:ascii="Times New Roman"/>
        </w:rPr>
      </w:pPr>
    </w:p>
    <w:p w:rsidRDefault="002D4198" w:rsidP="00955895" w:rsidR="002D4198" w:rsidRPr="00955895">
      <w:pPr>
        <w:jc w:val="right"/>
        <w:rPr>
          <w:rFonts w:hAnsi="Times New Roman" w:ascii="Times New Roman"/>
        </w:rPr>
      </w:pPr>
      <w:r w:rsidRPr="00955895">
        <w:rPr>
          <w:rFonts w:hAnsi="Times New Roman" w:ascii="Times New Roman"/>
        </w:rPr>
        <w:t xml:space="preserve">                             Stečajni sudac                                                                                                                   </w:t>
      </w:r>
    </w:p>
    <w:p w:rsidRDefault="002D4198" w:rsidP="002D4198" w:rsidR="002D4198" w:rsidRPr="00955895">
      <w:pPr>
        <w:jc w:val="right"/>
        <w:rPr>
          <w:rFonts w:hAnsi="Times New Roman" w:ascii="Times New Roman"/>
        </w:rPr>
      </w:pPr>
      <w:r w:rsidRPr="00955895">
        <w:rPr>
          <w:rFonts w:hAnsi="Times New Roman" w:ascii="Times New Roman"/>
        </w:rPr>
        <w:t xml:space="preserve">Liljana Ugrin    </w:t>
      </w:r>
    </w:p>
    <w:p w:rsidRDefault="002D4198" w:rsidP="002D4198" w:rsidR="002D4198" w:rsidRPr="00955895">
      <w:pPr>
        <w:jc w:val="both"/>
        <w:rPr>
          <w:rFonts w:eastAsia="MS Mincho" w:hAnsi="Times New Roman" w:ascii="Times New Roman"/>
        </w:rPr>
      </w:pPr>
    </w:p>
    <w:p w:rsidRDefault="00955895" w:rsidP="002D4198" w:rsidR="00955895" w:rsidRPr="00955895">
      <w:pPr>
        <w:jc w:val="both"/>
        <w:rPr>
          <w:rFonts w:eastAsia="MS Mincho" w:hAnsi="Times New Roman" w:ascii="Times New Roman"/>
        </w:rPr>
      </w:pPr>
    </w:p>
    <w:p w:rsidRDefault="00A95243" w:rsidP="002D4198" w:rsidR="00A95243" w:rsidRPr="00955895">
      <w:pPr>
        <w:jc w:val="both"/>
        <w:rPr>
          <w:rFonts w:eastAsia="MS Mincho" w:hAnsi="Times New Roman" w:ascii="Times New Roman"/>
        </w:rPr>
      </w:pPr>
    </w:p>
    <w:p w:rsidRDefault="00955895" w:rsidP="002D4198" w:rsidR="00955895" w:rsidRPr="00955895">
      <w:pPr>
        <w:jc w:val="both"/>
        <w:rPr>
          <w:rFonts w:eastAsia="MS Mincho" w:hAnsi="Times New Roman" w:ascii="Times New Roman"/>
        </w:rPr>
      </w:pPr>
    </w:p>
    <w:p w:rsidRDefault="002D4198" w:rsidP="002D4198" w:rsidR="002D4198" w:rsidRPr="00955895">
      <w:pPr>
        <w:jc w:val="both"/>
        <w:rPr>
          <w:rFonts w:eastAsia="MS Mincho" w:hAnsi="Times New Roman" w:ascii="Times New Roman"/>
        </w:rPr>
      </w:pPr>
      <w:r w:rsidRPr="00955895">
        <w:rPr>
          <w:rFonts w:eastAsia="MS Mincho" w:hAnsi="Times New Roman" w:ascii="Times New Roman"/>
        </w:rPr>
        <w:t xml:space="preserve">POUKA O PRAVOM LIJEKU </w:t>
      </w:r>
    </w:p>
    <w:p w:rsidRDefault="002D4198" w:rsidP="002D4198" w:rsidR="002D4198" w:rsidRPr="00955895">
      <w:pPr>
        <w:jc w:val="both"/>
        <w:rPr>
          <w:rFonts w:hAnsi="Times New Roman" w:ascii="Times New Roman"/>
        </w:rPr>
      </w:pPr>
      <w:r w:rsidRPr="00955895">
        <w:rPr>
          <w:rFonts w:hAnsi="Times New Roman" w:ascii="Times New Roman"/>
        </w:rPr>
        <w:t xml:space="preserve">          Protiv  ovog  rješenja  pravo  na  žalbu  ima  stečajni   upravitelj  i svaki vjerovnik u dijelu koji se  tiče  njegove  prijavljene tražbine i tražbine koju je osporio  (članak 177.  stavak 4. i 5. SZ). Žalba se podnosi ovom sudu u 3  primjerka  u  roku od 8 dana od dana primitka rješenja, odnosno  izvatka   iz  rješenja ( članak  11. SZ )   O  žalbi  rješava  Visoki  trgovački sud Republike Hrvatske.  </w:t>
      </w:r>
    </w:p>
    <w:p w:rsidRDefault="002D4198" w:rsidP="00BD1D9D" w:rsidR="00ED18AE" w:rsidRPr="00955895">
      <w:pPr>
        <w:jc w:val="both"/>
        <w:rPr>
          <w:rFonts w:hAnsi="Times New Roman" w:ascii="Times New Roman"/>
        </w:rPr>
      </w:pPr>
      <w:r w:rsidRPr="00955895">
        <w:rPr>
          <w:rFonts w:hAnsi="Times New Roman" w:ascii="Times New Roman"/>
        </w:rPr>
        <w:t xml:space="preserve">Žalba izjavljena protiv rješenja o upućivanju u parnicu bez utjecaja je na ostavljeni rok za upućivanje u parnicu ( članak 178. stavak 6. SZ). </w:t>
      </w:r>
    </w:p>
    <w:sectPr w:rsidR="00ED18AE" w:rsidRPr="0095589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099F" w:rsidP="00A3255B" w:rsidR="00F5099F">
      <w:r>
        <w:separator/>
      </w:r>
    </w:p>
  </w:endnote>
  <w:endnote w:id="0" w:type="continuationSeparator">
    <w:p w:rsidRDefault="00F5099F" w:rsidP="00A3255B" w:rsidR="00F50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14DA" w:rsidP="001C6976" w:rsidR="00F038E8" w:rsidRPr="001B68F2">
    <w:pPr>
      <w:pStyle w:val="Podnoje"/>
      <w:jc w:val="center"/>
      <w:rPr>
        <w:rFonts w:hAnsi="Times New Roman" w:ascii="Times New Roman"/>
      </w:rPr>
    </w:pPr>
    <w:r w:rsidRPr="001B68F2">
      <w:rPr>
        <w:rStyle w:val="Brojstranice"/>
        <w:rFonts w:hAnsi="Times New Roman" w:ascii="Times New Roman"/>
      </w:rPr>
      <w:fldChar w:fldCharType="begin"/>
    </w:r>
    <w:r w:rsidRPr="001B68F2">
      <w:rPr>
        <w:rStyle w:val="Brojstranice"/>
        <w:rFonts w:hAnsi="Times New Roman" w:ascii="Times New Roman"/>
      </w:rPr>
      <w:instrText xml:space="preserve"> PAGE </w:instrText>
    </w:r>
    <w:r w:rsidRPr="001B68F2">
      <w:rPr>
        <w:rStyle w:val="Brojstranice"/>
        <w:rFonts w:hAnsi="Times New Roman" w:ascii="Times New Roman"/>
      </w:rPr>
      <w:fldChar w:fldCharType="separate"/>
    </w:r>
    <w:r w:rsidR="00AA1475">
      <w:rPr>
        <w:rStyle w:val="Brojstranice"/>
        <w:rFonts w:hAnsi="Times New Roman" w:ascii="Times New Roman"/>
        <w:noProof/>
      </w:rPr>
      <w:t>1</w:t>
    </w:r>
    <w:r w:rsidRPr="001B68F2">
      <w:rPr>
        <w:rStyle w:val="Brojstranice"/>
        <w:rFonts w:hAnsi="Times New Roman" w:ascii="Times New Roman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099F" w:rsidP="00A3255B" w:rsidR="00F5099F">
      <w:r>
        <w:separator/>
      </w:r>
    </w:p>
  </w:footnote>
  <w:footnote w:id="0" w:type="continuationSeparator">
    <w:p w:rsidRDefault="00F5099F" w:rsidP="00A3255B" w:rsidR="00F509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14DA" w:rsidP="00806B83" w:rsidR="00806B83" w:rsidRPr="00806B83">
    <w:pPr>
      <w:jc w:val="right"/>
      <w:rPr>
        <w:rFonts w:hAnsi="Times New Roman" w:ascii="Times New Roman"/>
      </w:rPr>
    </w:pPr>
    <w:r w:rsidRPr="00B352C3">
      <w:rPr>
        <w:rFonts w:hAnsi="Times New Roman" w:ascii="Times New Roman"/>
      </w:rPr>
      <w:tab/>
    </w:r>
    <w:r w:rsidRPr="00806B83">
      <w:rPr>
        <w:rFonts w:hAnsi="Times New Roman" w:ascii="Times New Roman"/>
      </w:rPr>
      <w:tab/>
      <w:t>Posl</w:t>
    </w:r>
    <w:r w:rsidR="00A37C22">
      <w:rPr>
        <w:rFonts w:hAnsi="Times New Roman" w:ascii="Times New Roman"/>
      </w:rPr>
      <w:t xml:space="preserve">ovni </w:t>
    </w:r>
    <w:r w:rsidRPr="00806B83">
      <w:rPr>
        <w:rFonts w:hAnsi="Times New Roman" w:ascii="Times New Roman"/>
      </w:rPr>
      <w:t>br</w:t>
    </w:r>
    <w:r w:rsidR="00A37C22">
      <w:rPr>
        <w:rFonts w:hAnsi="Times New Roman" w:ascii="Times New Roman"/>
      </w:rPr>
      <w:t xml:space="preserve">oj </w:t>
    </w:r>
    <w:r w:rsidRPr="00806B83">
      <w:rPr>
        <w:rFonts w:hAnsi="Times New Roman" w:ascii="Times New Roman"/>
      </w:rPr>
      <w:t>7 St-</w:t>
    </w:r>
    <w:r w:rsidR="001F6AD8">
      <w:rPr>
        <w:rFonts w:hAnsi="Times New Roman" w:ascii="Times New Roman"/>
      </w:rPr>
      <w:t>78/</w:t>
    </w:r>
    <w:r w:rsidR="00A37C22">
      <w:rPr>
        <w:rFonts w:hAnsi="Times New Roman" w:ascii="Times New Roman"/>
      </w:rPr>
      <w:t>20</w:t>
    </w:r>
    <w:r w:rsidR="001F6AD8">
      <w:rPr>
        <w:rFonts w:hAnsi="Times New Roman" w:ascii="Times New Roman"/>
      </w:rPr>
      <w:t>15-</w:t>
    </w:r>
    <w:r w:rsidR="00C82750">
      <w:rPr>
        <w:rFonts w:hAnsi="Times New Roman" w:ascii="Times New Roman"/>
      </w:rPr>
      <w:t>156</w:t>
    </w:r>
    <w:r w:rsidR="000941DC">
      <w:rPr>
        <w:rFonts w:hAnsi="Times New Roman" w:ascii="Times New Roman"/>
      </w:rPr>
      <w:t xml:space="preserve"> </w:t>
    </w:r>
  </w:p>
  <w:p w:rsidRDefault="00AA1475" w:rsidP="00806B83" w:rsidR="00F038E8" w:rsidRPr="00347CB7">
    <w:pPr>
      <w:tabs>
        <w:tab w:pos="6300" w:val="left"/>
        <w:tab w:pos="9072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3ADC"/>
    <w:multiLevelType w:val="hybridMultilevel"/>
    <w:tmpl w:val="316A3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2529EC"/>
    <w:multiLevelType w:val="hybridMultilevel"/>
    <w:tmpl w:val="DFA42EB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563769"/>
    <w:multiLevelType w:val="hybridMultilevel"/>
    <w:tmpl w:val="60E22634"/>
    <w:lvl w:tplc="BD32BF8E" w:ilvl="0">
      <w:start w:val="2"/>
      <w:numFmt w:val="bullet"/>
      <w:lvlText w:val="-"/>
      <w:lvlJc w:val="left"/>
      <w:pPr>
        <w:ind w:hanging="360" w:left="36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D5656F1"/>
    <w:multiLevelType w:val="hybridMultilevel"/>
    <w:tmpl w:val="34F058E2"/>
    <w:lvl w:tplc="5096ED94" w:ilvl="0">
      <w:start w:val="2"/>
      <w:numFmt w:val="bullet"/>
      <w:lvlText w:val="-"/>
      <w:lvlJc w:val="left"/>
      <w:pPr>
        <w:ind w:hanging="360" w:left="36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">
    <w:nsid w:val="3D8F5E75"/>
    <w:multiLevelType w:val="hybridMultilevel"/>
    <w:tmpl w:val="E93640EE"/>
    <w:lvl w:tplc="5096ED9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2061"/>
    <w:rsid w:val="00055D2D"/>
    <w:rsid w:val="00063D68"/>
    <w:rsid w:val="000941DC"/>
    <w:rsid w:val="000A35AC"/>
    <w:rsid w:val="000A3BD2"/>
    <w:rsid w:val="00130EC7"/>
    <w:rsid w:val="001401DD"/>
    <w:rsid w:val="001B74AF"/>
    <w:rsid w:val="001D43E8"/>
    <w:rsid w:val="001F6AD8"/>
    <w:rsid w:val="002D4198"/>
    <w:rsid w:val="00352061"/>
    <w:rsid w:val="003C7D2A"/>
    <w:rsid w:val="004334D2"/>
    <w:rsid w:val="004D149A"/>
    <w:rsid w:val="0055509E"/>
    <w:rsid w:val="0064638F"/>
    <w:rsid w:val="006C7010"/>
    <w:rsid w:val="006D6FD3"/>
    <w:rsid w:val="008532BA"/>
    <w:rsid w:val="008C3FC5"/>
    <w:rsid w:val="00917605"/>
    <w:rsid w:val="00934081"/>
    <w:rsid w:val="00955895"/>
    <w:rsid w:val="009C3C89"/>
    <w:rsid w:val="009D2B9A"/>
    <w:rsid w:val="00A3255B"/>
    <w:rsid w:val="00A37709"/>
    <w:rsid w:val="00A37C22"/>
    <w:rsid w:val="00A81032"/>
    <w:rsid w:val="00A95243"/>
    <w:rsid w:val="00AA1475"/>
    <w:rsid w:val="00AA14DA"/>
    <w:rsid w:val="00B12BA8"/>
    <w:rsid w:val="00BA7FB2"/>
    <w:rsid w:val="00BC1E05"/>
    <w:rsid w:val="00BD1D9D"/>
    <w:rsid w:val="00C6000D"/>
    <w:rsid w:val="00C82750"/>
    <w:rsid w:val="00C85977"/>
    <w:rsid w:val="00D416CF"/>
    <w:rsid w:val="00E93DC0"/>
    <w:rsid w:val="00ED18AE"/>
    <w:rsid w:val="00EE5A07"/>
    <w:rsid w:val="00EE76F9"/>
    <w:rsid w:val="00F5099F"/>
    <w:rsid w:val="00FB2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8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255B"/>
    <w:pPr>
      <w:jc w:val="left"/>
    </w:pPr>
    <w:rPr>
      <w:rFonts w:eastAsia="Times New Roman" w:hAnsi="Arial" w:ascii="Arial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325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3255B"/>
    <w:rPr>
      <w:rFonts w:eastAsia="Times New Roman" w:hAnsi="Arial" w:ascii="Arial"/>
      <w:szCs w:val="24"/>
      <w:lang w:eastAsia="hr-HR"/>
    </w:rPr>
  </w:style>
  <w:style w:styleId="Podnoje" w:type="paragraph">
    <w:name w:val="footer"/>
    <w:basedOn w:val="Normal"/>
    <w:link w:val="PodnojeChar"/>
    <w:rsid w:val="00A325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3255B"/>
    <w:rPr>
      <w:rFonts w:eastAsia="Times New Roman" w:hAnsi="Arial" w:ascii="Arial"/>
      <w:szCs w:val="24"/>
      <w:lang w:eastAsia="hr-HR"/>
    </w:rPr>
  </w:style>
  <w:style w:styleId="Brojstranice" w:type="character">
    <w:name w:val="page number"/>
    <w:basedOn w:val="Zadanifontodlomka"/>
    <w:rsid w:val="00A3255B"/>
  </w:style>
  <w:style w:styleId="Odlomakpopisa" w:type="paragraph">
    <w:name w:val="List Paragraph"/>
    <w:basedOn w:val="Normal"/>
    <w:uiPriority w:val="34"/>
    <w:qFormat/>
    <w:rsid w:val="00A3255B"/>
    <w:pPr>
      <w:spacing w:lineRule="auto" w:line="276" w:after="200"/>
      <w:ind w:left="720"/>
      <w:contextualSpacing/>
      <w:jc w:val="both"/>
    </w:pPr>
    <w:rPr>
      <w:rFonts w:eastAsia="Calibri" w:hAnsi="Times New Roman" w:ascii="Times New Roman"/>
      <w:szCs w:val="22"/>
      <w:lang w:eastAsia="en-US"/>
    </w:rPr>
  </w:style>
  <w:style w:styleId="Obinitekst" w:type="paragraph">
    <w:name w:val="Plain Text"/>
    <w:basedOn w:val="Normal"/>
    <w:link w:val="ObinitekstChar"/>
    <w:rsid w:val="00A3255B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rsid w:val="00A3255B"/>
    <w:rPr>
      <w:rFonts w:cs="Courier New" w:eastAsia="Times New Roman" w:hAnsi="Courier New" w:ascii="Courier New"/>
      <w:sz w:val="20"/>
      <w:szCs w:val="20"/>
      <w:lang w:eastAsia="hr-HR"/>
    </w:rPr>
  </w:style>
  <w:style w:styleId="Bezproreda" w:type="paragraph">
    <w:name w:val="No Spacing"/>
    <w:uiPriority w:val="1"/>
    <w:qFormat/>
    <w:rsid w:val="00A3255B"/>
    <w:pPr>
      <w:jc w:val="left"/>
    </w:pPr>
    <w:rPr>
      <w:rFonts w:eastAsia="Calibri"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77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770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14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475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475"/>
    <w:rPr>
      <w:rFonts w:eastAsia="MS Mincho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475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475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8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255B"/>
    <w:pPr>
      <w:jc w:val="left"/>
    </w:pPr>
    <w:rPr>
      <w:rFonts w:ascii="Arial" w:eastAsia="Times New Roman" w:hAnsi="Arial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325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3255B"/>
    <w:rPr>
      <w:rFonts w:ascii="Arial" w:eastAsia="Times New Roman" w:hAnsi="Arial"/>
      <w:szCs w:val="24"/>
      <w:lang w:eastAsia="hr-HR"/>
    </w:rPr>
  </w:style>
  <w:style w:styleId="Podnoje" w:type="paragraph">
    <w:name w:val="footer"/>
    <w:basedOn w:val="Normal"/>
    <w:link w:val="PodnojeChar"/>
    <w:rsid w:val="00A325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3255B"/>
    <w:rPr>
      <w:rFonts w:ascii="Arial" w:eastAsia="Times New Roman" w:hAnsi="Arial"/>
      <w:szCs w:val="24"/>
      <w:lang w:eastAsia="hr-HR"/>
    </w:rPr>
  </w:style>
  <w:style w:styleId="Brojstranice" w:type="character">
    <w:name w:val="page number"/>
    <w:basedOn w:val="Zadanifontodlomka"/>
    <w:rsid w:val="00A3255B"/>
  </w:style>
  <w:style w:styleId="Odlomakpopisa" w:type="paragraph">
    <w:name w:val="List Paragraph"/>
    <w:basedOn w:val="Normal"/>
    <w:uiPriority w:val="34"/>
    <w:qFormat/>
    <w:rsid w:val="00A3255B"/>
    <w:pPr>
      <w:spacing w:after="200" w:line="276" w:lineRule="auto"/>
      <w:ind w:left="720"/>
      <w:contextualSpacing/>
      <w:jc w:val="both"/>
    </w:pPr>
    <w:rPr>
      <w:rFonts w:ascii="Times New Roman" w:eastAsia="Calibri" w:hAnsi="Times New Roman"/>
      <w:szCs w:val="22"/>
      <w:lang w:eastAsia="en-US"/>
    </w:rPr>
  </w:style>
  <w:style w:styleId="Obinitekst" w:type="paragraph">
    <w:name w:val="Plain Text"/>
    <w:basedOn w:val="Normal"/>
    <w:link w:val="ObinitekstChar"/>
    <w:rsid w:val="00A3255B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rsid w:val="00A3255B"/>
    <w:rPr>
      <w:rFonts w:ascii="Courier New" w:cs="Courier New" w:eastAsia="Times New Roman" w:hAnsi="Courier New"/>
      <w:sz w:val="20"/>
      <w:szCs w:val="20"/>
      <w:lang w:eastAsia="hr-HR"/>
    </w:rPr>
  </w:style>
  <w:style w:styleId="Bezproreda" w:type="paragraph">
    <w:name w:val="No Spacing"/>
    <w:uiPriority w:val="1"/>
    <w:qFormat/>
    <w:rsid w:val="00A3255B"/>
    <w:pPr>
      <w:jc w:val="left"/>
    </w:pPr>
    <w:rPr>
      <w:rFonts w:ascii="Calibri" w:eastAsia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77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770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14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475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475"/>
    <w:rPr>
      <w:rFonts w:ascii="Times New Roman" w:eastAsia="MS Mincho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475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475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2015.</izvorni_sadrzaj>
    <derivirana_varijabla naziv="DomainObject.Predmet.DatumOsnivanja_1">18.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St-78/2015</izvorni_sadrzaj>
    <derivirana_varijabla naziv="DomainObject.Predmet.OznakaBroj_1">St-78/2015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JADRAN - BAKAR d.o.o.  Bakar</izvorni_sadrzaj>
    <derivirana_varijabla naziv="DomainObject.Predmet.ProtustrankaFormated_1">  HOTEL JADRAN - BAKAR d.o.o.  Bakar</derivirana_varijabla>
  </DomainObject.Predmet.ProtustrankaFormated>
  <DomainObject.Predmet.ProtustrankaFormatedOIB>
    <izvorni_sadrzaj>  HOTEL JADRAN - BAKAR d.o.o.  Bakar, OIB 44931076499</izvorni_sadrzaj>
    <derivirana_varijabla naziv="DomainObject.Predmet.ProtustrankaFormatedOIB_1">  HOTEL JADRAN - BAKAR d.o.o.  Bakar, OIB 44931076499</derivirana_varijabla>
  </DomainObject.Predmet.ProtustrankaFormatedOIB>
  <DomainObject.Predmet.ProtustrankaFormatedWithAdress>
    <izvorni_sadrzaj> HOTEL JADRAN - BAKAR d.o.o.  Bakar, Palada 32, 51222 Bakar</izvorni_sadrzaj>
    <derivirana_varijabla naziv="DomainObject.Predmet.ProtustrankaFormatedWithAdress_1"> HOTEL JADRAN - BAKAR d.o.o.  Bakar, Palada 32, 51222 Bakar</derivirana_varijabla>
  </DomainObject.Predmet.ProtustrankaFormatedWithAdress>
  <DomainObject.Predmet.ProtustrankaFormatedWithAdressOIB>
    <izvorni_sadrzaj> HOTEL JADRAN - BAKAR d.o.o.  Bakar, OIB 44931076499, Palada 32, 51222 Bakar</izvorni_sadrzaj>
    <derivirana_varijabla naziv="DomainObject.Predmet.ProtustrankaFormatedWithAdressOIB_1"> HOTEL JADRAN - BAKAR d.o.o.  Bakar, OIB 44931076499, Palada 32, 51222 Bakar</derivirana_varijabla>
  </DomainObject.Predmet.ProtustrankaFormatedWithAdressOIB>
  <DomainObject.Predmet.ProtustrankaWithAdress>
    <izvorni_sadrzaj>HOTEL JADRAN - BAKAR d.o.o.  Bakar Palada 32, 51222 Bakar</izvorni_sadrzaj>
    <derivirana_varijabla naziv="DomainObject.Predmet.ProtustrankaWithAdress_1">HOTEL JADRAN - BAKAR d.o.o.  Bakar Palada 32, 51222 Bakar</derivirana_varijabla>
  </DomainObject.Predmet.ProtustrankaWithAdress>
  <DomainObject.Predmet.ProtustrankaWithAdressOIB>
    <izvorni_sadrzaj>HOTEL JADRAN - BAKAR d.o.o.  Bakar, OIB 44931076499, Palada 32, 51222 Bakar</izvorni_sadrzaj>
    <derivirana_varijabla naziv="DomainObject.Predmet.ProtustrankaWithAdressOIB_1">HOTEL JADRAN - BAKAR d.o.o.  Bakar, OIB 44931076499, Palada 32, 51222 Bakar</derivirana_varijabla>
  </DomainObject.Predmet.ProtustrankaWithAdressOIB>
  <DomainObject.Predmet.ProtustrankaNazivFormated>
    <izvorni_sadrzaj>HOTEL JADRAN - BAKAR d.o.o.  Bakar</izvorni_sadrzaj>
    <derivirana_varijabla naziv="DomainObject.Predmet.ProtustrankaNazivFormated_1">HOTEL JADRAN - BAKAR d.o.o.  Bakar</derivirana_varijabla>
  </DomainObject.Predmet.ProtustrankaNazivFormated>
  <DomainObject.Predmet.ProtustrankaNazivFormatedOIB>
    <izvorni_sadrzaj>HOTEL JADRAN - BAKAR d.o.o.  Bakar, OIB 44931076499</izvorni_sadrzaj>
    <derivirana_varijabla naziv="DomainObject.Predmet.ProtustrankaNazivFormatedOIB_1">HOTEL JADRAN - BAKAR d.o.o.  Bakar, OIB 44931076499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KLAIĆ  Novi Vinodolski</izvorni_sadrzaj>
    <derivirana_varijabla naziv="DomainObject.Predmet.StrankaFormated_1">  SNJEŽANA KLAIĆ  Novi Vinodolski</derivirana_varijabla>
  </DomainObject.Predmet.StrankaFormated>
  <DomainObject.Predmet.StrankaFormatedOIB>
    <izvorni_sadrzaj>  SNJEŽANA KLAIĆ  Novi Vinodolski, OIB 76512964631</izvorni_sadrzaj>
    <derivirana_varijabla naziv="DomainObject.Predmet.StrankaFormatedOIB_1">  SNJEŽANA KLAIĆ  Novi Vinodolski, OIB 76512964631</derivirana_varijabla>
  </DomainObject.Predmet.StrankaFormatedOIB>
  <DomainObject.Predmet.StrankaFormatedWithAdress>
    <izvorni_sadrzaj> SNJEŽANA KLAIĆ  Novi Vinodolski, Jurkovo 1, 51250 Novi Vinodolski</izvorni_sadrzaj>
    <derivirana_varijabla naziv="DomainObject.Predmet.StrankaFormatedWithAdress_1"> SNJEŽANA KLAIĆ  Novi Vinodolski, Jurkovo 1, 51250 Novi Vinodolski</derivirana_varijabla>
  </DomainObject.Predmet.StrankaFormatedWithAdress>
  <DomainObject.Predmet.StrankaFormatedWithAdressOIB>
    <izvorni_sadrzaj> SNJEŽANA KLAIĆ  Novi Vinodolski, OIB 76512964631, Jurkovo 1, 51250 Novi Vinodolski</izvorni_sadrzaj>
    <derivirana_varijabla naziv="DomainObject.Predmet.StrankaFormatedWithAdressOIB_1"> SNJEŽANA KLAIĆ  Novi Vinodolski, OIB 76512964631, Jurkovo 1, 51250 Novi Vinodolski</derivirana_varijabla>
  </DomainObject.Predmet.StrankaFormatedWithAdressOIB>
  <DomainObject.Predmet.StrankaWithAdress>
    <izvorni_sadrzaj>SNJEŽANA KLAIĆ  Novi Vinodolski Jurkovo 1,51250 Novi Vinodolski</izvorni_sadrzaj>
    <derivirana_varijabla naziv="DomainObject.Predmet.StrankaWithAdress_1">SNJEŽANA KLAIĆ  Novi Vinodolski Jurkovo 1,51250 Novi Vinodolski</derivirana_varijabla>
  </DomainObject.Predmet.StrankaWithAdress>
  <DomainObject.Predmet.StrankaWithAdressOIB>
    <izvorni_sadrzaj>SNJEŽANA KLAIĆ  Novi Vinodolski, OIB 76512964631, Jurkovo 1,51250 Novi Vinodolski</izvorni_sadrzaj>
    <derivirana_varijabla naziv="DomainObject.Predmet.StrankaWithAdressOIB_1">SNJEŽANA KLAIĆ  Novi Vinodolski, OIB 76512964631, Jurkovo 1,51250 Novi Vinodolski</derivirana_varijabla>
  </DomainObject.Predmet.StrankaWithAdressOIB>
  <DomainObject.Predmet.StrankaNazivFormated>
    <izvorni_sadrzaj>SNJEŽANA KLAIĆ  Novi Vinodolski</izvorni_sadrzaj>
    <derivirana_varijabla naziv="DomainObject.Predmet.StrankaNazivFormated_1">SNJEŽANA KLAIĆ  Novi Vinodolski</derivirana_varijabla>
  </DomainObject.Predmet.StrankaNazivFormated>
  <DomainObject.Predmet.StrankaNazivFormatedOIB>
    <izvorni_sadrzaj>SNJEŽANA KLAIĆ  Novi Vinodolski, OIB 76512964631</izvorni_sadrzaj>
    <derivirana_varijabla naziv="DomainObject.Predmet.StrankaNazivFormatedOIB_1">SNJEŽANA KLAIĆ  Novi Vinodolski, OIB 76512964631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SNJEŽANA KLAIĆ  Novi Vinodolski</item>
    </izvorni_sadrzaj>
    <derivirana_varijabla naziv="DomainObject.Predmet.StrankaListFormated_1">
      <item>SNJEŽANA KLAIĆ  Novi Vinodolski</item>
    </derivirana_varijabla>
  </DomainObject.Predmet.StrankaListFormated>
  <DomainObject.Predmet.StrankaListFormatedOIB>
    <izvorni_sadrzaj>
      <item>SNJEŽANA KLAIĆ  Novi Vinodolski, OIB 76512964631</item>
    </izvorni_sadrzaj>
    <derivirana_varijabla naziv="DomainObject.Predmet.StrankaListFormatedOIB_1">
      <item>SNJEŽANA KLAIĆ  Novi Vinodolski, OIB 76512964631</item>
    </derivirana_varijabla>
  </DomainObject.Predmet.StrankaListFormatedOIB>
  <DomainObject.Predmet.StrankaListFormatedWithAdress>
    <izvorni_sadrzaj>
      <item>SNJEŽANA KLAIĆ  Novi Vinodolski, Jurkovo 1, 51250 Novi Vinodolski</item>
    </izvorni_sadrzaj>
    <derivirana_varijabla naziv="DomainObject.Predmet.StrankaListFormatedWithAdress_1">
      <item>SNJEŽANA KLAIĆ  Novi Vinodolski, Jurkovo 1, 51250 Novi Vinodolski</item>
    </derivirana_varijabla>
  </DomainObject.Predmet.StrankaListFormatedWithAdress>
  <DomainObject.Predmet.StrankaListFormatedWithAdressOIB>
    <izvorni_sadrzaj>
      <item>SNJEŽANA KLAIĆ  Novi Vinodolski, OIB 76512964631, Jurkovo 1, 51250 Novi Vinodolski</item>
    </izvorni_sadrzaj>
    <derivirana_varijabla naziv="DomainObject.Predmet.StrankaListFormatedWithAdressOIB_1">
      <item>SNJEŽANA KLAIĆ  Novi Vinodolski, OIB 76512964631, Jurkovo 1, 51250 Novi Vinodolski</item>
    </derivirana_varijabla>
  </DomainObject.Predmet.StrankaListFormatedWithAdressOIB>
  <DomainObject.Predmet.StrankaListNazivFormated>
    <izvorni_sadrzaj>
      <item>SNJEŽANA KLAIĆ  Novi Vinodolski</item>
    </izvorni_sadrzaj>
    <derivirana_varijabla naziv="DomainObject.Predmet.StrankaListNazivFormated_1">
      <item>SNJEŽANA KLAIĆ  Novi Vinodolski</item>
    </derivirana_varijabla>
  </DomainObject.Predmet.StrankaListNazivFormated>
  <DomainObject.Predmet.StrankaListNazivFormatedOIB>
    <izvorni_sadrzaj>
      <item>SNJEŽANA KLAIĆ  Novi Vinodolski, OIB 76512964631</item>
    </izvorni_sadrzaj>
    <derivirana_varijabla naziv="DomainObject.Predmet.StrankaListNazivFormatedOIB_1">
      <item>SNJEŽANA KLAIĆ  Novi Vinodolski, OIB 76512964631</item>
    </derivirana_varijabla>
  </DomainObject.Predmet.StrankaListNazivFormatedOIB>
  <DomainObject.Predmet.ProtuStrankaListFormated>
    <izvorni_sadrzaj>
      <item>HOTEL JADRAN - BAKAR d.o.o.  Bakar</item>
    </izvorni_sadrzaj>
    <derivirana_varijabla naziv="DomainObject.Predmet.ProtuStrankaListFormated_1">
      <item>HOTEL JADRAN - BAKAR d.o.o.  Bakar</item>
    </derivirana_varijabla>
  </DomainObject.Predmet.ProtuStrankaListFormated>
  <DomainObject.Predmet.ProtuStrankaListFormatedOIB>
    <izvorni_sadrzaj>
      <item>HOTEL JADRAN - BAKAR d.o.o.  Bakar, OIB 44931076499</item>
    </izvorni_sadrzaj>
    <derivirana_varijabla naziv="DomainObject.Predmet.ProtuStrankaListFormatedOIB_1">
      <item>HOTEL JADRAN - BAKAR d.o.o.  Bakar, OIB 44931076499</item>
    </derivirana_varijabla>
  </DomainObject.Predmet.ProtuStrankaListFormatedOIB>
  <DomainObject.Predmet.ProtuStrankaListFormatedWithAdress>
    <izvorni_sadrzaj>
      <item>HOTEL JADRAN - BAKAR d.o.o.  Bakar, Palada 32, 51222 Bakar</item>
    </izvorni_sadrzaj>
    <derivirana_varijabla naziv="DomainObject.Predmet.ProtuStrankaListFormatedWithAdress_1">
      <item>HOTEL JADRAN - BAKAR d.o.o.  Bakar, Palada 32, 51222 Bakar</item>
    </derivirana_varijabla>
  </DomainObject.Predmet.ProtuStrankaListFormatedWithAdress>
  <DomainObject.Predmet.ProtuStrankaListFormatedWithAdressOIB>
    <izvorni_sadrzaj>
      <item>HOTEL JADRAN - BAKAR d.o.o.  Bakar, OIB 44931076499, Palada 32, 51222 Bakar</item>
    </izvorni_sadrzaj>
    <derivirana_varijabla naziv="DomainObject.Predmet.ProtuStrankaListFormatedWithAdressOIB_1">
      <item>HOTEL JADRAN - BAKAR d.o.o.  Bakar, OIB 44931076499, Palada 32, 51222 Bakar</item>
    </derivirana_varijabla>
  </DomainObject.Predmet.ProtuStrankaListFormatedWithAdressOIB>
  <DomainObject.Predmet.ProtuStrankaListNazivFormated>
    <izvorni_sadrzaj>
      <item>HOTEL JADRAN - BAKAR d.o.o.  Bakar</item>
    </izvorni_sadrzaj>
    <derivirana_varijabla naziv="DomainObject.Predmet.ProtuStrankaListNazivFormated_1">
      <item>HOTEL JADRAN - BAKAR d.o.o.  Bakar</item>
    </derivirana_varijabla>
  </DomainObject.Predmet.ProtuStrankaListNazivFormated>
  <DomainObject.Predmet.ProtuStrankaListNazivFormatedOIB>
    <izvorni_sadrzaj>
      <item>HOTEL JADRAN - BAKAR d.o.o.  Bakar, OIB 44931076499</item>
    </izvorni_sadrzaj>
    <derivirana_varijabla naziv="DomainObject.Predmet.ProtuStrankaListNazivFormatedOIB_1">
      <item>HOTEL JADRAN - BAKAR d.o.o.  Bakar, OIB 44931076499</item>
    </derivirana_varijabla>
  </DomainObject.Predmet.ProtuStrankaListNazivFormatedOIB>
  <DomainObject.Predmet.OstaliListFormated>
    <izvorni_sadrzaj>
      <item>Ombretta Belić-Ilijašić</item>
      <item>PRIMORSKA BANKA d.d.</item>
    </izvorni_sadrzaj>
    <derivirana_varijabla naziv="DomainObject.Predmet.OstaliListFormated_1">
      <item>Ombretta Belić-Ilijašić</item>
      <item>PRIMORSKA BANKA d.d.</item>
    </derivirana_varijabla>
  </DomainObject.Predmet.OstaliListFormated>
  <DomainObject.Predmet.OstaliListFormatedOIB>
    <izvorni_sadrzaj>
      <item>Ombretta Belić-Ilijašić, OIB 00873493442</item>
      <item>PRIMORSKA BANKA d.d., OIB 96675880337</item>
    </izvorni_sadrzaj>
    <derivirana_varijabla naziv="DomainObject.Predmet.OstaliListFormatedOIB_1">
      <item>Ombretta Belić-Ilijašić, OIB 00873493442</item>
      <item>PRIMORSKA BANKA d.d., OIB 96675880337</item>
    </derivirana_varijabla>
  </DomainObject.Predmet.OstaliListFormatedOIB>
  <DomainObject.Predmet.OstaliListFormatedWithAdress>
    <izvorni_sadrzaj>
      <item>Ombretta Belić-Ilijašić, Jadranska 2, 52221 Rabac</item>
      <item>PRIMORSKA BANKA d.d., Scarpina 7, 51000 Rijeka</item>
    </izvorni_sadrzaj>
    <derivirana_varijabla naziv="DomainObject.Predmet.OstaliListFormatedWithAdress_1">
      <item>Ombretta Belić-Ilijašić, Jadranska 2, 52221 Rabac</item>
      <item>PRIMORSKA BANKA d.d., Scarpina 7, 51000 Rijeka</item>
    </derivirana_varijabla>
  </DomainObject.Predmet.OstaliListFormatedWithAdress>
  <DomainObject.Predmet.OstaliListFormatedWithAdressOIB>
    <izvorni_sadrzaj>
      <item>Ombretta Belić-Ilijašić, OIB 00873493442, Jadranska 2, 52221 Rabac</item>
      <item>PRIMORSKA BANKA d.d., OIB 96675880337, Scarpina 7, 51000 Rijeka</item>
    </izvorni_sadrzaj>
    <derivirana_varijabla naziv="DomainObject.Predmet.OstaliListFormatedWithAdressOIB_1">
      <item>Ombretta Belić-Ilijašić, OIB 00873493442, Jadranska 2, 52221 Rabac</item>
      <item>PRIMORSKA BANKA d.d., OIB 96675880337, Scarpina 7, 51000 Rijeka</item>
    </derivirana_varijabla>
  </DomainObject.Predmet.OstaliListFormatedWithAdressOIB>
  <DomainObject.Predmet.OstaliListNazivFormated>
    <izvorni_sadrzaj>
      <item>Ombretta Belić-Ilijašić</item>
      <item>PRIMORSKA BANKA d.d.</item>
    </izvorni_sadrzaj>
    <derivirana_varijabla naziv="DomainObject.Predmet.OstaliListNazivFormated_1">
      <item>Ombretta Belić-Ilijašić</item>
      <item>PRIMORSKA BANKA d.d.</item>
    </derivirana_varijabla>
  </DomainObject.Predmet.OstaliListNazivFormated>
  <DomainObject.Predmet.OstaliListNazivFormatedOIB>
    <izvorni_sadrzaj>
      <item>Ombretta Belić-Ilijašić, OIB 00873493442</item>
      <item>PRIMORSKA BANKA d.d., OIB 96675880337</item>
    </izvorni_sadrzaj>
    <derivirana_varijabla naziv="DomainObject.Predmet.OstaliListNazivFormatedOIB_1">
      <item>Ombretta Belić-Ilijašić, OIB 00873493442</item>
      <item>PRIMORSKA BANKA d.d., OIB 96675880337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KLAIĆ  Novi Vinodolski</izvorni_sadrzaj>
    <derivirana_varijabla naziv="DomainObject.Predmet.StrankaIDrugi_1">SNJEŽANA KLAIĆ  Novi Vinodolski</derivirana_varijabla>
  </DomainObject.Predmet.StrankaIDrugi>
  <DomainObject.Predmet.ProtustrankaIDrugi>
    <izvorni_sadrzaj>HOTEL JADRAN - BAKAR d.o.o.  Bakar</izvorni_sadrzaj>
    <derivirana_varijabla naziv="DomainObject.Predmet.ProtustrankaIDrugi_1">HOTEL JADRAN - BAKAR d.o.o.  Bakar</derivirana_varijabla>
  </DomainObject.Predmet.ProtustrankaIDrugi>
  <DomainObject.Predmet.StrankaIDrugiAdressOIB>
    <izvorni_sadrzaj>SNJEŽANA KLAIĆ  Novi Vinodolski, OIB 76512964631, Jurkovo 1, 51250 Novi Vinodolski</izvorni_sadrzaj>
    <derivirana_varijabla naziv="DomainObject.Predmet.StrankaIDrugiAdressOIB_1">SNJEŽANA KLAIĆ  Novi Vinodolski, OIB 76512964631, Jurkovo 1, 51250 Novi Vinodolski</derivirana_varijabla>
  </DomainObject.Predmet.StrankaIDrugiAdressOIB>
  <DomainObject.Predmet.ProtustrankaIDrugiAdressOIB>
    <izvorni_sadrzaj>HOTEL JADRAN - BAKAR d.o.o.  Bakar, OIB 44931076499, Palada 32, 51222 Bakar</izvorni_sadrzaj>
    <derivirana_varijabla naziv="DomainObject.Predmet.ProtustrankaIDrugiAdressOIB_1">HOTEL JADRAN - BAKAR d.o.o.  Bakar, OIB 44931076499, Palada 32,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KLAIĆ  Novi Vinodolski</item>
      <item>HOTEL JADRAN - BAKAR d.o.o.  Bakar</item>
      <item>Ombretta Belić-Ilijašić</item>
      <item>PRIMORSKA BANKA d.d.</item>
    </izvorni_sadrzaj>
    <derivirana_varijabla naziv="DomainObject.Predmet.SudioniciListNaziv_1">
      <item>SNJEŽANA KLAIĆ  Novi Vinodolski</item>
      <item>HOTEL JADRAN - BAKAR d.o.o.  Bakar</item>
      <item>Ombretta Belić-Ilijašić</item>
      <item>PRIMORSKA BANKA d.d.</item>
    </derivirana_varijabla>
  </DomainObject.Predmet.SudioniciListNaziv>
  <DomainObject.Predmet.SudioniciListAdressOIB>
    <izvorni_sadrzaj>
      <item>SNJEŽANA KLAIĆ  Novi Vinodolski, OIB 76512964631, Jurkovo 1,51250 Novi Vinodolski</item>
      <item>HOTEL JADRAN - BAKAR d.o.o.  Bakar, OIB 44931076499, Palada 32,51222 Bakar</item>
      <item>Ombretta Belić-Ilijašić, OIB 00873493442, Jadranska 2,52221 Rabac</item>
      <item>PRIMORSKA BANKA d.d., OIB 96675880337, Scarpina 7,51000 Rijeka</item>
    </izvorni_sadrzaj>
    <derivirana_varijabla naziv="DomainObject.Predmet.SudioniciListAdressOIB_1">
      <item>SNJEŽANA KLAIĆ  Novi Vinodolski, OIB 76512964631, Jurkovo 1,51250 Novi Vinodolski</item>
      <item>HOTEL JADRAN - BAKAR d.o.o.  Bakar, OIB 44931076499, Palada 32,51222 Bakar</item>
      <item>Ombretta Belić-Ilijašić, OIB 00873493442, Jadranska 2,52221 Rabac</item>
      <item>PRIMORSKA BANKA d.d., OIB 96675880337, Scarpina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76512964631</item>
      <item>, OIB 44931076499</item>
      <item>, OIB 00873493442</item>
      <item>, OIB 96675880337</item>
    </izvorni_sadrzaj>
    <derivirana_varijabla naziv="DomainObject.Predmet.SudioniciListNazivOIB_1">
      <item>, OIB 76512964631</item>
      <item>, OIB 44931076499</item>
      <item>, OIB 00873493442</item>
      <item>, OIB 96675880337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764</properties:Words>
  <properties:Characters>3986</properties:Characters>
  <properties:Lines>98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2017-12-01T09:51:00Z</dcterms:created>
  <dc:creator>Tanja Fidel</dc:creator>
  <cp:lastModifiedBy>Elizabet Jovanović</cp:lastModifiedBy>
  <cp:lastPrinted>2017-12-01T09:50:00Z</cp:lastPrinted>
  <dcterms:modified xmlns:xsi="http://www.w3.org/2001/XMLSchema-instance" xsi:type="dcterms:W3CDTF">2017-12-01T09:51:00Z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