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845CC" w:rsidR="00BE28AB" w:rsidRPr="00BE28AB">
        <w:tc>
          <w:tcPr>
            <w:tcW w:type="dxa" w:w="2985"/>
            <w:shd w:fill="auto" w:color="auto" w:val="clear"/>
          </w:tcPr>
          <w:p w:rsidRDefault="00E32C64" w:rsidP="006845CC" w:rsidR="00BE28AB" w:rsidRPr="00BE28A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28AB" w:rsidP="006845CC" w:rsidR="00BE28AB" w:rsidRPr="00BE28AB">
            <w:pPr>
              <w:jc w:val="center"/>
              <w:rPr>
                <w:rFonts w:cs="Times New Roman" w:hAnsi="Times New Roman" w:ascii="Times New Roman"/>
              </w:rPr>
            </w:pPr>
            <w:r w:rsidRPr="00BE28AB">
              <w:rPr>
                <w:rFonts w:cs="Times New Roman" w:hAnsi="Times New Roman" w:ascii="Times New Roman"/>
              </w:rPr>
              <w:t>Republika Hrvatska</w:t>
            </w:r>
          </w:p>
          <w:p w:rsidRDefault="00BE28AB" w:rsidP="006845CC" w:rsidR="00BE28AB" w:rsidRPr="00BE28AB">
            <w:pPr>
              <w:jc w:val="center"/>
              <w:rPr>
                <w:rFonts w:cs="Times New Roman" w:hAnsi="Times New Roman" w:ascii="Times New Roman"/>
              </w:rPr>
            </w:pPr>
            <w:r w:rsidRPr="00BE28AB">
              <w:rPr>
                <w:rFonts w:cs="Times New Roman" w:hAnsi="Times New Roman" w:ascii="Times New Roman"/>
              </w:rPr>
              <w:t>Trgovački sud u Varaždinu</w:t>
            </w:r>
          </w:p>
          <w:p w:rsidRDefault="00BE28AB" w:rsidP="006845CC" w:rsidR="00BE28AB" w:rsidRPr="00BE28AB">
            <w:pPr>
              <w:jc w:val="center"/>
              <w:rPr>
                <w:rFonts w:cs="Times New Roman" w:hAnsi="Times New Roman" w:ascii="Times New Roman"/>
              </w:rPr>
            </w:pPr>
            <w:r w:rsidRPr="00BE28AB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773f6f0" w14:paraId="773f6f0" w:rsidRDefault="00BE28AB" w:rsidP="00BE28AB" w:rsidR="00BE28AB" w:rsidRPr="00BE28AB">
      <w:pPr>
        <w:jc w:val="right"/>
        <w15:collapsed w:val="false"/>
        <w:rPr>
          <w:rFonts w:cs="Times New Roman" w:hAnsi="Times New Roman" w:ascii="Times New Roman"/>
          <w:sz w:val="12"/>
        </w:rPr>
      </w:pPr>
    </w:p>
    <w:p w:rsidRDefault="00BE28AB" w:rsidP="00BE28AB" w:rsidR="00BE28AB" w:rsidRPr="00BE28AB">
      <w:pPr>
        <w:jc w:val="both"/>
        <w:rPr>
          <w:rFonts w:cs="Times New Roman" w:hAnsi="Times New Roman" w:ascii="Times New Roman"/>
        </w:rPr>
      </w:pPr>
    </w:p>
    <w:p w:rsidRDefault="00BE28AB" w:rsidP="00BE28AB" w:rsidR="00BE28AB" w:rsidRPr="00BE28AB">
      <w:pPr>
        <w:jc w:val="both"/>
        <w:rPr>
          <w:rFonts w:cs="Times New Roman" w:hAnsi="Times New Roman" w:ascii="Times New Roman"/>
        </w:rPr>
      </w:pPr>
    </w:p>
    <w:p w:rsidRDefault="00BE28AB" w:rsidP="00BE28AB" w:rsidR="00BE28AB" w:rsidRPr="00BE28AB">
      <w:pPr>
        <w:jc w:val="center"/>
        <w:rPr>
          <w:rFonts w:cs="Times New Roman" w:hAnsi="Times New Roman" w:ascii="Times New Roman"/>
        </w:rPr>
      </w:pPr>
      <w:r w:rsidRPr="00BE28AB">
        <w:rPr>
          <w:rFonts w:cs="Times New Roman" w:hAnsi="Times New Roman" w:ascii="Times New Roman"/>
        </w:rPr>
        <w:t>R E P U B L I K A   H R V AT S K A</w:t>
      </w:r>
    </w:p>
    <w:p w:rsidRDefault="00BE28AB" w:rsidP="00BE28AB" w:rsidR="00BE28AB" w:rsidRPr="00BE28AB">
      <w:pPr>
        <w:jc w:val="center"/>
        <w:rPr>
          <w:rFonts w:cs="Times New Roman" w:hAnsi="Times New Roman" w:ascii="Times New Roman"/>
        </w:rPr>
      </w:pPr>
    </w:p>
    <w:p w:rsidRDefault="00BE28AB" w:rsidP="00BE28AB" w:rsidR="00BE28AB" w:rsidRPr="00BE28AB">
      <w:pPr>
        <w:jc w:val="center"/>
        <w:rPr>
          <w:rFonts w:cs="Times New Roman" w:hAnsi="Times New Roman" w:ascii="Times New Roman"/>
        </w:rPr>
      </w:pPr>
      <w:r w:rsidRPr="00BE28AB">
        <w:rPr>
          <w:rFonts w:cs="Times New Roman" w:hAnsi="Times New Roman" w:ascii="Times New Roman"/>
        </w:rPr>
        <w:t>R J E Š E NJ E</w:t>
      </w:r>
    </w:p>
    <w:p w:rsidRDefault="007E307A" w:rsidP="000C180F" w:rsidR="007E307A" w:rsidRPr="00BE28AB">
      <w:pPr>
        <w:jc w:val="both"/>
        <w:rPr>
          <w:rFonts w:cs="Times New Roman" w:hAnsi="Times New Roman" w:ascii="Times New Roman"/>
        </w:rPr>
      </w:pPr>
      <w:r w:rsidRPr="00BE28AB">
        <w:rPr>
          <w:rFonts w:cs="Times New Roman" w:hAnsi="Times New Roman" w:ascii="Times New Roman"/>
        </w:rPr>
        <w:t xml:space="preserve"> 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ab/>
        <w:t xml:space="preserve">Trgovački sud u Varaždinu, po sucu toga suda Iris Hatvalić Nemec, kao stečajnom sucu, </w:t>
      </w:r>
      <w:r w:rsidR="00EC35EB" w:rsidRPr="000C180F">
        <w:rPr>
          <w:rFonts w:cs="Times New Roman" w:hAnsi="Times New Roman" w:ascii="Times New Roman"/>
        </w:rPr>
        <w:t>u stečajnom postupku nad stečajnim</w:t>
      </w:r>
      <w:r w:rsidRPr="000C180F">
        <w:rPr>
          <w:rFonts w:cs="Times New Roman" w:hAnsi="Times New Roman" w:ascii="Times New Roman"/>
        </w:rPr>
        <w:t xml:space="preserve"> dužnikom </w:t>
      </w:r>
      <w:r w:rsidR="00EC41D7" w:rsidRPr="000C180F">
        <w:rPr>
          <w:rFonts w:cs="Times New Roman" w:hAnsi="Times New Roman" w:ascii="Times New Roman"/>
        </w:rPr>
        <w:t xml:space="preserve"> Validus d.d. u stečaju, Varaždin, Anina 2, OIB: 07838648475, zastupanom po stečajnom upravitelju Nenadu Homaru, </w:t>
      </w:r>
      <w:r w:rsidR="00B54C97">
        <w:rPr>
          <w:rFonts w:cs="Times New Roman" w:hAnsi="Times New Roman" w:ascii="Times New Roman"/>
        </w:rPr>
        <w:t>14. veljače 2018</w:t>
      </w:r>
      <w:r w:rsidR="00EC41D7" w:rsidRPr="000C180F">
        <w:rPr>
          <w:rFonts w:cs="Times New Roman" w:hAnsi="Times New Roman" w:ascii="Times New Roman"/>
        </w:rPr>
        <w:t>.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</w:p>
    <w:p w:rsidRDefault="007E307A" w:rsidP="000C180F" w:rsidR="007E307A" w:rsidRPr="000C180F">
      <w:pPr>
        <w:jc w:val="center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r i j e š i o     j e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 xml:space="preserve"> 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 xml:space="preserve"> </w:t>
      </w:r>
    </w:p>
    <w:p w:rsidRDefault="00F45718" w:rsidP="00B229A9" w:rsidR="00805169">
      <w:pPr>
        <w:numPr>
          <w:ilvl w:val="0"/>
          <w:numId w:val="11"/>
        </w:numPr>
        <w:ind w:firstLine="207"/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Određuje se prodaja nekretnina u vlasništvu stečajnog dužnika u stečajnom postupku sukladno čl. 247. st 1. Stečajnog zakona i to:</w:t>
      </w:r>
    </w:p>
    <w:p w:rsidRDefault="00F45718" w:rsidP="00805169" w:rsidR="00F45718" w:rsidRPr="000C180F">
      <w:pPr>
        <w:ind w:left="-207"/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 xml:space="preserve"> </w:t>
      </w:r>
    </w:p>
    <w:p w:rsidRDefault="00B54C97" w:rsidP="002711F6" w:rsidR="00B54C97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nekretnine upisane u z.k.ul.  broj 1519 etažno vlasništvo s odre</w:t>
      </w:r>
      <w:r w:rsidR="002B1ADF" w:rsidRPr="00F04AD1">
        <w:rPr>
          <w:rFonts w:cs="Times New Roman" w:hAnsi="Times New Roman" w:ascii="Times New Roman"/>
          <w:sz w:val="22"/>
          <w:szCs w:val="22"/>
        </w:rPr>
        <w:t>đenim omjerima, k.o. Slavonski B</w:t>
      </w:r>
      <w:r w:rsidRPr="00F04AD1">
        <w:rPr>
          <w:rFonts w:cs="Times New Roman" w:hAnsi="Times New Roman" w:ascii="Times New Roman"/>
          <w:sz w:val="22"/>
          <w:szCs w:val="22"/>
        </w:rPr>
        <w:t>rod čestica broj 1098/17, Poslovna zgrada sa 976 m2</w:t>
      </w:r>
    </w:p>
    <w:p w:rsidRDefault="00061A40" w:rsidP="00805169" w:rsidR="00061A40" w:rsidRPr="00F04AD1">
      <w:pPr>
        <w:ind w:left="-567"/>
        <w:rPr>
          <w:rFonts w:cs="Times New Roman" w:hAnsi="Times New Roman" w:ascii="Times New Roman"/>
          <w:sz w:val="22"/>
          <w:szCs w:val="22"/>
        </w:rPr>
      </w:pPr>
    </w:p>
    <w:p w:rsidRDefault="00B54C97" w:rsidP="00B54C97" w:rsidR="00B54C97" w:rsidRPr="00F04AD1">
      <w:pPr>
        <w:numPr>
          <w:ilvl w:val="0"/>
          <w:numId w:val="10"/>
        </w:numPr>
        <w:suppressAutoHyphens/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11. Suvlasnički dio: 75/976 ETAŽNO VLASNIŠTVO (E-11)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1.9. KAT koji se sastoji od: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>poslovne prostorije br. 901 u površini od 27,50 m2,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-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 poslovne prostorije br. 902 u površini od 26,42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903 u površini od 25,43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904 u površini od 24,37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905 u površini od 23,42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906 u površini od 32,56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907 u površini od 32,56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908 u površini od 23,42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909 u površini od 24,37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910 u površini od 25,43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911 u površini od 26,42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912 u površini od 27,50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913 u površini od 27,50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914 u površini od 26,42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915 u površini od 25,43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916 u površini od 24,37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917 u površini od 23,42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918 u površini od 32,56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919 u površini od 32,56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920 u površini od 23,42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921 u površini od 24,37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922 u površini od 25,43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lastRenderedPageBreak/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923 u površini od 26,42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924 u površini od 27,50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hodnika u zapadnom krilu 9. kata  u površini od 53,73 m2, </w:t>
      </w:r>
    </w:p>
    <w:p w:rsidRDefault="00EC1DE1" w:rsidP="00B54C97" w:rsidR="00EC1DE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hodnika u istočnom krilu </w:t>
      </w:r>
      <w:r w:rsidRPr="00F04AD1">
        <w:rPr>
          <w:rFonts w:cs="Times New Roman" w:hAnsi="Times New Roman" w:ascii="Times New Roman"/>
          <w:sz w:val="22"/>
          <w:szCs w:val="22"/>
        </w:rPr>
        <w:t>9. kata u površini od 53,73 m2,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ukupne površine 746,26 m2 na etažnom nacrtu omeđeno plavom bojom</w:t>
      </w:r>
      <w:r w:rsidR="00EC1DE1" w:rsidRPr="00F04AD1">
        <w:rPr>
          <w:rFonts w:cs="Times New Roman" w:hAnsi="Times New Roman" w:ascii="Times New Roman"/>
          <w:sz w:val="22"/>
          <w:szCs w:val="22"/>
        </w:rPr>
        <w:t>.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</w:p>
    <w:p w:rsidRDefault="00B54C97" w:rsidP="00B54C97" w:rsidR="00B54C97" w:rsidRPr="00F04AD1">
      <w:pPr>
        <w:numPr>
          <w:ilvl w:val="0"/>
          <w:numId w:val="10"/>
        </w:numPr>
        <w:suppressAutoHyphens/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12. Suvlasnički dio: 75/976 ETAŽNO VLASNIŠTVO (E-12)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1.10. KAT koji se sastoji od: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1001 u površini od 27,50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1002 u površini od 26,42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1003 u površini od 25,43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1004 u površini od 24,37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1005 u površini od 23,42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1006 u površini od 32,56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1007 u površini od 32,56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1008 u površini od 23,42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1009 u površini od 24,37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1010 u površini od 25,43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1011 u površini od 26,42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1012 u površini od 27,50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1013 u površini od 27,50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1014 u površini od 26,42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1015 u površini od 25,43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1016 u površini od 24,37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1017 u površini od 23,42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1018 u površini od 32,56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1019 u površini od 32,56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1020 u površini od 23,42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1021 u površini od 24,37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1022 u površini od 25,43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1023 u površini od 26,42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1024 u površini od 27,50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hodnika u zapadnom krilu 10. kata  u površini od 53,73 m2, </w:t>
      </w:r>
    </w:p>
    <w:p w:rsidRDefault="00032E30" w:rsidP="00B54C97" w:rsidR="00032E30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>hodnika u istočnom krilu 1</w:t>
      </w:r>
      <w:r w:rsidRPr="00F04AD1">
        <w:rPr>
          <w:rFonts w:cs="Times New Roman" w:hAnsi="Times New Roman" w:ascii="Times New Roman"/>
          <w:sz w:val="22"/>
          <w:szCs w:val="22"/>
        </w:rPr>
        <w:t>0. kata u površini od 53,73 m2,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 ukupne površine 746,26 m2 na etažnom nacrtu omeđeno plavom bojom. 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</w:p>
    <w:p w:rsidRDefault="00B54C97" w:rsidP="00B54C97" w:rsidR="00B54C97" w:rsidRPr="00F04AD1">
      <w:pPr>
        <w:numPr>
          <w:ilvl w:val="0"/>
          <w:numId w:val="10"/>
        </w:numPr>
        <w:suppressAutoHyphens/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13. Suvlasnički dio: 75/976 ETAŽNO VLASNIŠTVO (E-13) 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1. 11. KAT koji se sastoji od: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1101 u površini od 27,50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1102 u površini od 26,42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1103 u površini od 25,43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1104 u površini od 24,37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1105 u površini od 23,42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1106 u površini od 32,56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1107 u površini od 32,56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1108 u površini od 23,42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1109 u površini od 24,37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1110 u površini od 25,43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1111 u površini od 26,42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1112 u površini od 27,50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1113 u površini od 27,50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1114 u površini od 26,42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1115 u površini od 25,43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1116 u površini od 24,37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lastRenderedPageBreak/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1117 u površini od 23,42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1118 u površini od 32,56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1119 u površini od 32,56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1120 u površini od 23,42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1121 u površini od 24,37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1122 u površini od 25,43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1123 u površini od 26,42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poslovne prostorije br. 1124 u površini od 27,50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 xml:space="preserve">hodnika u zapadnom krilu 11. kata  u površini od 53,73 m2, </w:t>
      </w:r>
    </w:p>
    <w:p w:rsidRDefault="00F04AD1" w:rsidP="00B54C97" w:rsidR="00F04AD1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- </w:t>
      </w:r>
      <w:r w:rsidR="00B54C97" w:rsidRPr="00F04AD1">
        <w:rPr>
          <w:rFonts w:cs="Times New Roman" w:hAnsi="Times New Roman" w:ascii="Times New Roman"/>
          <w:sz w:val="22"/>
          <w:szCs w:val="22"/>
        </w:rPr>
        <w:t>hodnika u istočnom krilu 1</w:t>
      </w:r>
      <w:r w:rsidRPr="00F04AD1">
        <w:rPr>
          <w:rFonts w:cs="Times New Roman" w:hAnsi="Times New Roman" w:ascii="Times New Roman"/>
          <w:sz w:val="22"/>
          <w:szCs w:val="22"/>
        </w:rPr>
        <w:t>1. kata u površini od 53,73 m2</w:t>
      </w:r>
    </w:p>
    <w:p w:rsidRDefault="00B54C97" w:rsidP="00B54C97" w:rsidR="00B54C97" w:rsidRPr="00F04AD1">
      <w:pPr>
        <w:rPr>
          <w:rFonts w:cs="Times New Roman" w:hAnsi="Times New Roman" w:ascii="Times New Roman"/>
          <w:b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 xml:space="preserve"> ukupne površine 746,26 m2 na etažnom nacrtu omeđeno plavom bojom</w:t>
      </w:r>
      <w:r w:rsidR="00F04AD1" w:rsidRPr="00F04AD1">
        <w:rPr>
          <w:rFonts w:cs="Times New Roman" w:hAnsi="Times New Roman" w:ascii="Times New Roman"/>
          <w:sz w:val="22"/>
          <w:szCs w:val="22"/>
        </w:rPr>
        <w:t>.</w:t>
      </w:r>
    </w:p>
    <w:p w:rsidRDefault="00B54C97" w:rsidP="00B54C97" w:rsidR="00B54C97" w:rsidRPr="00F04AD1">
      <w:pPr>
        <w:rPr>
          <w:rFonts w:cs="Times New Roman" w:hAnsi="Times New Roman" w:ascii="Times New Roman"/>
          <w:b/>
          <w:sz w:val="22"/>
          <w:szCs w:val="22"/>
        </w:rPr>
      </w:pPr>
    </w:p>
    <w:p w:rsidRDefault="00B54C97" w:rsidP="002711F6" w:rsidR="00B54C97" w:rsidRPr="00F04AD1">
      <w:pPr>
        <w:rPr>
          <w:rFonts w:cs="Times New Roman" w:hAnsi="Times New Roman" w:ascii="Times New Roman"/>
          <w:sz w:val="22"/>
          <w:szCs w:val="22"/>
        </w:rPr>
      </w:pPr>
      <w:r w:rsidRPr="00F04AD1">
        <w:rPr>
          <w:rFonts w:cs="Times New Roman" w:hAnsi="Times New Roman" w:ascii="Times New Roman"/>
          <w:sz w:val="22"/>
          <w:szCs w:val="22"/>
        </w:rPr>
        <w:t>a u kojim cijelim nekretninama dužnik dolazi upisan kao FIMA VALIDUS DIONIČKO DRUŠTVO ZA UPRAVLJANJE DRUGIM DRUŠTVIMA, VARAŽDIN, ANINA BR. 2, MBS: 070039838</w:t>
      </w:r>
    </w:p>
    <w:p w:rsidRDefault="00B54C97" w:rsidP="00B54C97" w:rsidR="00B54C97" w:rsidRPr="00F04AD1">
      <w:pPr>
        <w:rPr>
          <w:rFonts w:cs="Times New Roman" w:hAnsi="Times New Roman" w:ascii="Times New Roman"/>
          <w:sz w:val="22"/>
          <w:szCs w:val="22"/>
        </w:rPr>
      </w:pPr>
    </w:p>
    <w:p w:rsidRDefault="000C180F" w:rsidP="002711F6" w:rsidR="00F45718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2.</w:t>
      </w:r>
      <w:r w:rsidR="00F45718" w:rsidRPr="000C180F">
        <w:rPr>
          <w:rFonts w:cs="Times New Roman" w:hAnsi="Times New Roman" w:ascii="Times New Roman"/>
        </w:rPr>
        <w:t xml:space="preserve"> Ovo rješenje dostaviti će se Zemljišno-knjižnom odjelu Općinskog suda u </w:t>
      </w:r>
      <w:r w:rsidR="00B54C97">
        <w:rPr>
          <w:rFonts w:cs="Times New Roman" w:hAnsi="Times New Roman" w:ascii="Times New Roman"/>
        </w:rPr>
        <w:t>Slavonskom Brodu</w:t>
      </w:r>
      <w:r w:rsidR="00F45718" w:rsidRPr="000C180F">
        <w:rPr>
          <w:rFonts w:cs="Times New Roman" w:hAnsi="Times New Roman" w:ascii="Times New Roman"/>
        </w:rPr>
        <w:t xml:space="preserve"> radi upisa zabilježbe rješenja o prodaji nekretnina u stečajnom postupku</w:t>
      </w:r>
    </w:p>
    <w:p w:rsidRDefault="00F45718" w:rsidP="000C180F" w:rsidR="00F45718" w:rsidRPr="000C180F">
      <w:pPr>
        <w:jc w:val="both"/>
        <w:rPr>
          <w:rFonts w:cs="Times New Roman" w:hAnsi="Times New Roman" w:ascii="Times New Roman"/>
        </w:rPr>
      </w:pPr>
    </w:p>
    <w:p w:rsidRDefault="000C180F" w:rsidP="002711F6" w:rsidR="00F45718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3.</w:t>
      </w:r>
      <w:r w:rsidR="00F45718" w:rsidRPr="000C180F">
        <w:rPr>
          <w:rFonts w:cs="Times New Roman" w:hAnsi="Times New Roman" w:ascii="Times New Roman"/>
        </w:rPr>
        <w:t xml:space="preserve"> Nalaže se Zemljišno-knjižnom odjelu Općinskog suda u </w:t>
      </w:r>
      <w:r w:rsidR="00B54C97">
        <w:rPr>
          <w:rFonts w:cs="Times New Roman" w:hAnsi="Times New Roman" w:ascii="Times New Roman"/>
        </w:rPr>
        <w:t>Slavonskom Brodu</w:t>
      </w:r>
      <w:r w:rsidR="00F45718" w:rsidRPr="000C180F">
        <w:rPr>
          <w:rFonts w:cs="Times New Roman" w:hAnsi="Times New Roman" w:ascii="Times New Roman"/>
        </w:rPr>
        <w:t xml:space="preserve"> da izvrši upis zabilježbe rješenja o prodaji n</w:t>
      </w:r>
      <w:r w:rsidR="00B54C97">
        <w:rPr>
          <w:rFonts w:cs="Times New Roman" w:hAnsi="Times New Roman" w:ascii="Times New Roman"/>
        </w:rPr>
        <w:t>ekretnina navedenih pod točkom 1</w:t>
      </w:r>
      <w:r w:rsidR="00F45718" w:rsidRPr="000C180F">
        <w:rPr>
          <w:rFonts w:cs="Times New Roman" w:hAnsi="Times New Roman" w:ascii="Times New Roman"/>
        </w:rPr>
        <w:t>. izreke rješenja, u stečajnom postupku</w:t>
      </w:r>
    </w:p>
    <w:p w:rsidRDefault="00F45718" w:rsidP="000C180F" w:rsidR="00F45718" w:rsidRPr="000C180F">
      <w:pPr>
        <w:jc w:val="both"/>
        <w:rPr>
          <w:rFonts w:cs="Times New Roman" w:hAnsi="Times New Roman" w:ascii="Times New Roman"/>
        </w:rPr>
      </w:pPr>
    </w:p>
    <w:p w:rsidRDefault="000C180F" w:rsidP="002711F6" w:rsidR="00F45718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4.</w:t>
      </w:r>
      <w:r w:rsidR="00F45718" w:rsidRPr="000C180F">
        <w:rPr>
          <w:rFonts w:cs="Times New Roman" w:hAnsi="Times New Roman" w:ascii="Times New Roman"/>
        </w:rPr>
        <w:t xml:space="preserve"> Stečajni sudac će posebnim zaključkom o prodaji utvrditi vrijednost nekretnina, način prodaje i uvjete prodaje, sukladno čl. 247. st. 3. Stečajnog zakona</w:t>
      </w:r>
    </w:p>
    <w:p w:rsidRDefault="00340054" w:rsidP="000C180F" w:rsidR="00340054" w:rsidRPr="000C180F">
      <w:pPr>
        <w:jc w:val="both"/>
        <w:rPr>
          <w:rFonts w:cs="Times New Roman" w:hAnsi="Times New Roman" w:ascii="Times New Roman"/>
        </w:rPr>
      </w:pPr>
    </w:p>
    <w:p w:rsidRDefault="006537B6" w:rsidP="000C180F" w:rsidR="006537B6" w:rsidRPr="000C180F">
      <w:pPr>
        <w:jc w:val="both"/>
        <w:rPr>
          <w:rFonts w:cs="Times New Roman" w:hAnsi="Times New Roman" w:ascii="Times New Roman"/>
        </w:rPr>
      </w:pP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</w:p>
    <w:p w:rsidRDefault="007E307A" w:rsidP="000C180F" w:rsidR="007E307A" w:rsidRPr="000C180F">
      <w:pPr>
        <w:jc w:val="center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Obrazloženje</w:t>
      </w:r>
    </w:p>
    <w:p w:rsidRDefault="00845B48" w:rsidP="000C180F" w:rsidR="00845B48" w:rsidRPr="000C180F">
      <w:pPr>
        <w:jc w:val="both"/>
        <w:rPr>
          <w:rFonts w:cs="Times New Roman" w:hAnsi="Times New Roman" w:ascii="Times New Roman"/>
        </w:rPr>
      </w:pPr>
    </w:p>
    <w:p w:rsidRDefault="00845B48" w:rsidP="002711F6" w:rsidR="00E11209" w:rsidRPr="00E11209">
      <w:pPr>
        <w:ind w:firstLine="567"/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ab/>
      </w:r>
      <w:r w:rsidR="00061A40">
        <w:rPr>
          <w:rFonts w:cs="Times New Roman" w:hAnsi="Times New Roman" w:ascii="Times New Roman"/>
        </w:rPr>
        <w:t>S</w:t>
      </w:r>
      <w:r w:rsidR="00E11209" w:rsidRPr="00E11209">
        <w:rPr>
          <w:rFonts w:cs="Times New Roman" w:hAnsi="Times New Roman" w:ascii="Times New Roman"/>
        </w:rPr>
        <w:t xml:space="preserve">tečajni upravitelj predložio je prodaju nekretnina </w:t>
      </w:r>
      <w:r w:rsidR="00061A40">
        <w:rPr>
          <w:rFonts w:cs="Times New Roman" w:hAnsi="Times New Roman" w:ascii="Times New Roman"/>
        </w:rPr>
        <w:t>iz točke 1. izreke rješenja u</w:t>
      </w:r>
      <w:r w:rsidR="00E11209" w:rsidRPr="00E11209">
        <w:rPr>
          <w:rFonts w:cs="Times New Roman" w:hAnsi="Times New Roman" w:ascii="Times New Roman"/>
        </w:rPr>
        <w:t xml:space="preserve"> stečajnom postupku u skladu sa čl. 247. st. 1. Stečajnog zakona.</w:t>
      </w:r>
    </w:p>
    <w:p w:rsidRDefault="00E11209" w:rsidP="00E11209" w:rsidR="00E11209" w:rsidRPr="00E11209">
      <w:pPr>
        <w:jc w:val="both"/>
        <w:rPr>
          <w:rFonts w:cs="Times New Roman" w:hAnsi="Times New Roman" w:ascii="Times New Roman"/>
        </w:rPr>
      </w:pPr>
    </w:p>
    <w:p w:rsidRDefault="00E11209" w:rsidP="002711F6" w:rsidR="00E11209" w:rsidRPr="00E11209">
      <w:pPr>
        <w:ind w:firstLine="567"/>
        <w:jc w:val="both"/>
        <w:rPr>
          <w:rFonts w:cs="Times New Roman" w:hAnsi="Times New Roman" w:ascii="Times New Roman"/>
        </w:rPr>
      </w:pPr>
      <w:r w:rsidRPr="00E11209">
        <w:rPr>
          <w:rFonts w:cs="Times New Roman" w:hAnsi="Times New Roman" w:ascii="Times New Roman"/>
        </w:rPr>
        <w:t>Na nekretnin</w:t>
      </w:r>
      <w:r w:rsidR="00061A40">
        <w:rPr>
          <w:rFonts w:cs="Times New Roman" w:hAnsi="Times New Roman" w:ascii="Times New Roman"/>
        </w:rPr>
        <w:t>ama</w:t>
      </w:r>
      <w:r w:rsidRPr="00E11209">
        <w:rPr>
          <w:rFonts w:cs="Times New Roman" w:hAnsi="Times New Roman" w:ascii="Times New Roman"/>
        </w:rPr>
        <w:t xml:space="preserve"> iz izreke ovog rješenja razlučni vjerovnici su Raiffeisenbank Austria d.d. Zagreb i Republika Hrvatska, Ministarstvo financija.</w:t>
      </w:r>
    </w:p>
    <w:p w:rsidRDefault="00E11209" w:rsidP="002711F6" w:rsidR="00E11209" w:rsidRPr="00E11209">
      <w:pPr>
        <w:tabs>
          <w:tab w:pos="6521" w:val="left"/>
        </w:tabs>
        <w:jc w:val="both"/>
        <w:rPr>
          <w:rFonts w:cs="Times New Roman" w:hAnsi="Times New Roman" w:ascii="Times New Roman"/>
        </w:rPr>
      </w:pPr>
    </w:p>
    <w:p w:rsidRDefault="00E11209" w:rsidP="002711F6" w:rsidR="00E11209" w:rsidRPr="00E11209">
      <w:pPr>
        <w:ind w:firstLine="567"/>
        <w:jc w:val="both"/>
        <w:rPr>
          <w:rFonts w:cs="Times New Roman" w:hAnsi="Times New Roman" w:ascii="Times New Roman"/>
        </w:rPr>
      </w:pPr>
      <w:r w:rsidRPr="00E11209">
        <w:rPr>
          <w:rFonts w:cs="Times New Roman" w:hAnsi="Times New Roman" w:ascii="Times New Roman"/>
        </w:rPr>
        <w:t>Posebnim zaključkom o prodaji stečajni sudac utvrditi će vrijednost nekretnina, način i uvjete prodaje.</w:t>
      </w:r>
    </w:p>
    <w:p w:rsidRDefault="00E11209" w:rsidP="00E11209" w:rsidR="00E11209" w:rsidRPr="00E11209">
      <w:pPr>
        <w:jc w:val="both"/>
        <w:rPr>
          <w:rFonts w:cs="Times New Roman" w:hAnsi="Times New Roman" w:ascii="Times New Roman"/>
        </w:rPr>
      </w:pPr>
    </w:p>
    <w:p w:rsidRDefault="00E11209" w:rsidP="002711F6" w:rsidR="00E11209" w:rsidRPr="00E11209">
      <w:pPr>
        <w:ind w:firstLine="567"/>
        <w:jc w:val="both"/>
        <w:rPr>
          <w:rFonts w:cs="Times New Roman" w:hAnsi="Times New Roman" w:ascii="Times New Roman"/>
        </w:rPr>
      </w:pPr>
      <w:r w:rsidRPr="00E11209">
        <w:rPr>
          <w:rFonts w:cs="Times New Roman" w:hAnsi="Times New Roman" w:ascii="Times New Roman"/>
        </w:rPr>
        <w:t>Slijedom iznijetog u smislu odredbe čl. 247. st. 1. 2. i 3. Stečajnog zakona odlučeno je kao u izreci ovog rješenja.</w:t>
      </w:r>
    </w:p>
    <w:p w:rsidRDefault="00E11209" w:rsidP="00E11209" w:rsidR="00E11209"/>
    <w:p w:rsidRDefault="002711F6" w:rsidP="00E11209" w:rsidR="002711F6"/>
    <w:p w:rsidRDefault="002711F6" w:rsidP="002711F6" w:rsidR="002711F6" w:rsidRPr="002711F6">
      <w:pPr>
        <w:rPr>
          <w:rFonts w:cs="Times New Roman" w:hAnsi="Times New Roman" w:ascii="Times New Roman"/>
        </w:rPr>
      </w:pPr>
      <w:r w:rsidRPr="00F968B4">
        <w:t xml:space="preserve">            </w:t>
      </w:r>
      <w:r w:rsidRPr="00F968B4">
        <w:tab/>
      </w:r>
      <w:r w:rsidRPr="00F968B4">
        <w:tab/>
      </w:r>
      <w:r w:rsidRPr="002711F6">
        <w:rPr>
          <w:rFonts w:cs="Times New Roman" w:hAnsi="Times New Roman" w:ascii="Times New Roman"/>
        </w:rPr>
        <w:tab/>
        <w:t xml:space="preserve">U Varaždinu, </w:t>
      </w:r>
      <w:r>
        <w:rPr>
          <w:rFonts w:cs="Times New Roman" w:hAnsi="Times New Roman" w:ascii="Times New Roman"/>
        </w:rPr>
        <w:t>14. veljače 2018</w:t>
      </w:r>
      <w:r w:rsidRPr="002711F6">
        <w:rPr>
          <w:rFonts w:cs="Times New Roman" w:hAnsi="Times New Roman" w:ascii="Times New Roman"/>
        </w:rPr>
        <w:t xml:space="preserve">. </w:t>
      </w:r>
    </w:p>
    <w:p w:rsidRDefault="002711F6" w:rsidP="002711F6" w:rsidR="002711F6" w:rsidRPr="002711F6">
      <w:pPr>
        <w:rPr>
          <w:rFonts w:cs="Times New Roman" w:hAnsi="Times New Roman" w:ascii="Times New Roman"/>
        </w:rPr>
      </w:pPr>
    </w:p>
    <w:p w:rsidRDefault="002711F6" w:rsidP="002711F6" w:rsidR="002711F6" w:rsidRPr="002711F6">
      <w:pPr>
        <w:ind w:firstLine="720" w:left="3600"/>
        <w:jc w:val="center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>S u d a c:</w:t>
      </w:r>
    </w:p>
    <w:p w:rsidRDefault="002711F6" w:rsidP="002711F6" w:rsidR="002711F6" w:rsidRPr="002711F6">
      <w:pPr>
        <w:ind w:firstLine="720" w:left="3600"/>
        <w:jc w:val="center"/>
        <w:rPr>
          <w:rFonts w:cs="Times New Roman" w:hAnsi="Times New Roman" w:ascii="Times New Roman"/>
        </w:rPr>
      </w:pPr>
    </w:p>
    <w:p w:rsidRDefault="002711F6" w:rsidP="002711F6" w:rsidR="002711F6" w:rsidRPr="002711F6">
      <w:pPr>
        <w:ind w:firstLine="720" w:left="3600"/>
        <w:jc w:val="center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>Iris Hatvalić Nemec, v.r.</w:t>
      </w:r>
    </w:p>
    <w:p w:rsidRDefault="002711F6" w:rsidP="002711F6" w:rsidR="002711F6" w:rsidRPr="002711F6">
      <w:pPr>
        <w:ind w:firstLine="720" w:left="3600"/>
        <w:jc w:val="center"/>
        <w:rPr>
          <w:rFonts w:cs="Times New Roman" w:hAnsi="Times New Roman" w:ascii="Times New Roman"/>
        </w:rPr>
      </w:pPr>
    </w:p>
    <w:p w:rsidRDefault="002711F6" w:rsidP="002711F6" w:rsidR="002711F6" w:rsidRPr="002711F6">
      <w:pPr>
        <w:ind w:firstLine="720" w:left="3600"/>
        <w:jc w:val="center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>Za točnost otpravka-ovlašteni službenik:</w:t>
      </w:r>
    </w:p>
    <w:p w:rsidRDefault="007E307A" w:rsidP="000C180F" w:rsidR="007E307A" w:rsidRPr="002711F6">
      <w:pPr>
        <w:jc w:val="both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 xml:space="preserve">                                                                                       </w:t>
      </w:r>
    </w:p>
    <w:p w:rsidRDefault="007E307A" w:rsidP="000C180F" w:rsidR="007E307A" w:rsidRPr="002711F6">
      <w:pPr>
        <w:jc w:val="both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 xml:space="preserve"> 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lastRenderedPageBreak/>
        <w:t xml:space="preserve"> </w:t>
      </w:r>
    </w:p>
    <w:p w:rsidRDefault="00430011" w:rsidP="000C180F" w:rsidR="00134B0B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ab/>
      </w:r>
      <w:r w:rsidR="007E307A" w:rsidRPr="000C180F">
        <w:rPr>
          <w:rFonts w:cs="Times New Roman" w:hAnsi="Times New Roman" w:ascii="Times New Roman"/>
        </w:rPr>
        <w:t xml:space="preserve">POUKA O PRAVNOM LIJEKU: </w:t>
      </w:r>
    </w:p>
    <w:p w:rsidRDefault="00430011" w:rsidP="000C180F" w:rsidR="007E307A" w:rsidRPr="000C180F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  <w:color w:val="FF6600"/>
        </w:rPr>
        <w:tab/>
      </w:r>
      <w:r w:rsidR="007E307A" w:rsidRPr="000C180F">
        <w:rPr>
          <w:rFonts w:cs="Times New Roman" w:hAnsi="Times New Roman" w:ascii="Times New Roman"/>
        </w:rPr>
        <w:t xml:space="preserve">Protiv ovog rješenja žalbu može podnijeti </w:t>
      </w:r>
      <w:r w:rsidR="007B4516" w:rsidRPr="000C180F">
        <w:rPr>
          <w:rFonts w:cs="Times New Roman" w:hAnsi="Times New Roman" w:ascii="Times New Roman"/>
        </w:rPr>
        <w:t>stečajni upr</w:t>
      </w:r>
      <w:r w:rsidR="00190CB7" w:rsidRPr="000C180F">
        <w:rPr>
          <w:rFonts w:cs="Times New Roman" w:hAnsi="Times New Roman" w:ascii="Times New Roman"/>
        </w:rPr>
        <w:t xml:space="preserve">avitelj i razlučni vjerovnici. </w:t>
      </w:r>
      <w:r w:rsidR="007E307A" w:rsidRPr="000C180F">
        <w:rPr>
          <w:rFonts w:cs="Times New Roman" w:hAnsi="Times New Roman" w:ascii="Times New Roman"/>
        </w:rPr>
        <w:t xml:space="preserve">Žalba se podnosi ovome sudu u </w:t>
      </w:r>
      <w:r w:rsidR="003037CE" w:rsidRPr="000C180F">
        <w:rPr>
          <w:rFonts w:cs="Times New Roman" w:hAnsi="Times New Roman" w:ascii="Times New Roman"/>
        </w:rPr>
        <w:t>tri</w:t>
      </w:r>
      <w:r w:rsidR="007E307A" w:rsidRPr="000C180F">
        <w:rPr>
          <w:rFonts w:cs="Times New Roman" w:hAnsi="Times New Roman" w:ascii="Times New Roman"/>
        </w:rPr>
        <w:t xml:space="preserve"> primjerka u roku od 8 dana od dana dostave pisanog otpravka rješenja. </w:t>
      </w:r>
    </w:p>
    <w:p w:rsidRDefault="007B4516" w:rsidP="000C180F" w:rsidR="007B4516" w:rsidRPr="000C180F">
      <w:pPr>
        <w:jc w:val="both"/>
        <w:rPr>
          <w:rFonts w:cs="Times New Roman" w:hAnsi="Times New Roman" w:ascii="Times New Roman"/>
        </w:rPr>
      </w:pPr>
    </w:p>
    <w:p w:rsidRDefault="00134B0B" w:rsidP="000C180F" w:rsidR="00430011" w:rsidRPr="002711F6">
      <w:p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DNA</w:t>
      </w:r>
      <w:r w:rsidR="007E307A" w:rsidRPr="000C180F">
        <w:rPr>
          <w:rFonts w:cs="Times New Roman" w:hAnsi="Times New Roman" w:ascii="Times New Roman"/>
        </w:rPr>
        <w:t xml:space="preserve">: </w:t>
      </w:r>
    </w:p>
    <w:p w:rsidRDefault="00430011" w:rsidP="000C180F" w:rsidR="005220A2" w:rsidRPr="002711F6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2711F6">
        <w:rPr>
          <w:rFonts w:cs="Times New Roman" w:hAnsi="Times New Roman" w:ascii="Times New Roman"/>
        </w:rPr>
        <w:t>S</w:t>
      </w:r>
      <w:r w:rsidR="007E307A" w:rsidRPr="002711F6">
        <w:rPr>
          <w:rFonts w:cs="Times New Roman" w:hAnsi="Times New Roman" w:ascii="Times New Roman"/>
        </w:rPr>
        <w:t>tečajn</w:t>
      </w:r>
      <w:r w:rsidR="00E11209" w:rsidRPr="002711F6">
        <w:rPr>
          <w:rFonts w:cs="Times New Roman" w:hAnsi="Times New Roman" w:ascii="Times New Roman"/>
        </w:rPr>
        <w:t>i upravitelj</w:t>
      </w:r>
      <w:r w:rsidRPr="002711F6">
        <w:rPr>
          <w:rFonts w:cs="Times New Roman" w:hAnsi="Times New Roman" w:ascii="Times New Roman"/>
        </w:rPr>
        <w:t xml:space="preserve"> </w:t>
      </w:r>
      <w:r w:rsidR="002711F6" w:rsidRPr="002711F6">
        <w:rPr>
          <w:rFonts w:cs="Times New Roman" w:hAnsi="Times New Roman" w:ascii="Times New Roman"/>
        </w:rPr>
        <w:t>Nenad Homar, Dravska 1, Koprivnica</w:t>
      </w:r>
    </w:p>
    <w:p w:rsidRDefault="003037CE" w:rsidP="000C180F" w:rsidR="003037CE" w:rsidRPr="000C180F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razlučn</w:t>
      </w:r>
      <w:r w:rsidR="00E11209">
        <w:rPr>
          <w:rFonts w:cs="Times New Roman" w:hAnsi="Times New Roman" w:ascii="Times New Roman"/>
        </w:rPr>
        <w:t>i</w:t>
      </w:r>
      <w:r w:rsidRPr="000C180F">
        <w:rPr>
          <w:rFonts w:cs="Times New Roman" w:hAnsi="Times New Roman" w:ascii="Times New Roman"/>
        </w:rPr>
        <w:t xml:space="preserve"> vjerovnik </w:t>
      </w:r>
      <w:r w:rsidR="00E11209">
        <w:rPr>
          <w:rFonts w:cs="Times New Roman" w:hAnsi="Times New Roman" w:ascii="Times New Roman"/>
        </w:rPr>
        <w:t>Raiffeisenbank Austria d.d. po punomoćnicima odvjetnicima OD Glamuzina i Grošeta iz Zagreba</w:t>
      </w:r>
    </w:p>
    <w:p w:rsidRDefault="003037CE" w:rsidP="000C180F" w:rsidR="005220A2" w:rsidRPr="000C180F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razlučn</w:t>
      </w:r>
      <w:r w:rsidR="00E11209">
        <w:rPr>
          <w:rFonts w:cs="Times New Roman" w:hAnsi="Times New Roman" w:ascii="Times New Roman"/>
        </w:rPr>
        <w:t>i</w:t>
      </w:r>
      <w:r w:rsidRPr="000C180F">
        <w:rPr>
          <w:rFonts w:cs="Times New Roman" w:hAnsi="Times New Roman" w:ascii="Times New Roman"/>
        </w:rPr>
        <w:t xml:space="preserve"> vjerovnik </w:t>
      </w:r>
      <w:r w:rsidR="005220A2" w:rsidRPr="000C180F">
        <w:rPr>
          <w:rFonts w:cs="Times New Roman" w:hAnsi="Times New Roman" w:ascii="Times New Roman"/>
        </w:rPr>
        <w:t>Republika Hrvatska po zastupniku po zakonu ŽDO u Varaždinu, građansko upravni odjel</w:t>
      </w:r>
    </w:p>
    <w:p w:rsidRDefault="00190ABF" w:rsidP="000C180F" w:rsidR="00190ABF" w:rsidRPr="000C180F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0C180F">
        <w:rPr>
          <w:rFonts w:cs="Times New Roman" w:hAnsi="Times New Roman" w:ascii="Times New Roman"/>
        </w:rPr>
        <w:t>Zemljišno knjižn</w:t>
      </w:r>
      <w:r w:rsidR="007D2A10">
        <w:rPr>
          <w:rFonts w:cs="Times New Roman" w:hAnsi="Times New Roman" w:ascii="Times New Roman"/>
        </w:rPr>
        <w:t>i</w:t>
      </w:r>
      <w:r w:rsidRPr="000C180F">
        <w:rPr>
          <w:rFonts w:cs="Times New Roman" w:hAnsi="Times New Roman" w:ascii="Times New Roman"/>
        </w:rPr>
        <w:t xml:space="preserve"> odjel</w:t>
      </w:r>
      <w:r w:rsidR="003037CE" w:rsidRPr="000C180F">
        <w:rPr>
          <w:rFonts w:cs="Times New Roman" w:hAnsi="Times New Roman" w:ascii="Times New Roman"/>
        </w:rPr>
        <w:t xml:space="preserve"> </w:t>
      </w:r>
      <w:r w:rsidR="007D2A10">
        <w:rPr>
          <w:rFonts w:cs="Times New Roman" w:hAnsi="Times New Roman" w:ascii="Times New Roman"/>
        </w:rPr>
        <w:t>Općinskog suda u Slavonskom Brodu</w:t>
      </w:r>
      <w:r w:rsidR="005220A2" w:rsidRPr="000C180F">
        <w:rPr>
          <w:rFonts w:cs="Times New Roman" w:hAnsi="Times New Roman" w:ascii="Times New Roman"/>
        </w:rPr>
        <w:t>, po pravomoćnosti rješenja</w:t>
      </w:r>
    </w:p>
    <w:p w:rsidRDefault="002711F6" w:rsidP="000C180F" w:rsidR="007E307A" w:rsidRPr="000C180F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Oglasna ploča – ovdje</w:t>
      </w:r>
    </w:p>
    <w:p w:rsidRDefault="007E307A" w:rsidP="000C180F" w:rsidR="007E307A" w:rsidRPr="000C180F">
      <w:pPr>
        <w:jc w:val="both"/>
        <w:rPr>
          <w:rFonts w:cs="Times New Roman" w:hAnsi="Times New Roman" w:ascii="Times New Roman"/>
        </w:rPr>
      </w:pPr>
    </w:p>
    <w:p w:rsidRDefault="0055766B" w:rsidP="000C180F" w:rsidR="0055766B" w:rsidRPr="000C180F">
      <w:pPr>
        <w:jc w:val="both"/>
        <w:rPr>
          <w:rFonts w:cs="Times New Roman" w:hAnsi="Times New Roman" w:ascii="Times New Roman"/>
        </w:rPr>
      </w:pPr>
    </w:p>
    <w:sectPr w:rsidSect="00B229A9" w:rsidR="0055766B" w:rsidRPr="000C180F">
      <w:headerReference w:type="even" r:id="rId10"/>
      <w:headerReference w:type="default" r:id="rId11"/>
      <w:headerReference w:type="first" r:id="rId12"/>
      <w:pgSz w:h="16838" w:w="11906"/>
      <w:pgMar w:gutter="567" w:footer="709" w:header="709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5CC" w:rsidR="006845CC">
      <w:r>
        <w:separator/>
      </w:r>
    </w:p>
  </w:endnote>
  <w:endnote w:id="0" w:type="continuationSeparator">
    <w:p w:rsidRDefault="006845CC" w:rsidR="0068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5CC" w:rsidR="006845CC">
      <w:r>
        <w:separator/>
      </w:r>
    </w:p>
  </w:footnote>
  <w:footnote w:id="0" w:type="continuationSeparator">
    <w:p w:rsidRDefault="006845CC" w:rsidR="00684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711E" w:rsidR="008E71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 w:rsidRPr="00C81B8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C81B8D">
      <w:rPr>
        <w:rStyle w:val="Brojstranice"/>
        <w:rFonts w:cs="Times New Roman" w:hAnsi="Times New Roman" w:ascii="Times New Roman"/>
      </w:rPr>
      <w:fldChar w:fldCharType="begin"/>
    </w:r>
    <w:r w:rsidRPr="00C81B8D">
      <w:rPr>
        <w:rStyle w:val="Brojstranice"/>
        <w:rFonts w:cs="Times New Roman" w:hAnsi="Times New Roman" w:ascii="Times New Roman"/>
      </w:rPr>
      <w:instrText xml:space="preserve">PAGE  </w:instrText>
    </w:r>
    <w:r w:rsidRPr="00C81B8D">
      <w:rPr>
        <w:rStyle w:val="Brojstranice"/>
        <w:rFonts w:cs="Times New Roman" w:hAnsi="Times New Roman" w:ascii="Times New Roman"/>
      </w:rPr>
      <w:fldChar w:fldCharType="separate"/>
    </w:r>
    <w:r w:rsidR="00E32C64">
      <w:rPr>
        <w:rStyle w:val="Brojstranice"/>
        <w:rFonts w:cs="Times New Roman" w:hAnsi="Times New Roman" w:ascii="Times New Roman"/>
        <w:noProof/>
      </w:rPr>
      <w:t>4</w:t>
    </w:r>
    <w:r w:rsidRPr="00C81B8D">
      <w:rPr>
        <w:rStyle w:val="Brojstranice"/>
        <w:rFonts w:cs="Times New Roman" w:hAnsi="Times New Roman" w:ascii="Times New Roman"/>
      </w:rPr>
      <w:fldChar w:fldCharType="end"/>
    </w:r>
  </w:p>
  <w:p w:rsidRDefault="002711F6" w:rsidP="002711F6" w:rsidR="002711F6">
    <w:pPr>
      <w:pStyle w:val="VSVerzija"/>
      <w:ind w:firstLine="708" w:left="5664"/>
      <w:jc w:val="left"/>
    </w:pPr>
  </w:p>
  <w:p w:rsidRDefault="002711F6" w:rsidP="002711F6" w:rsidR="008E711E" w:rsidRPr="00AC2BBC">
    <w:pPr>
      <w:pStyle w:val="VSVerzija"/>
      <w:ind w:firstLine="708" w:left="5664"/>
      <w:jc w:val="left"/>
      <w:rPr>
        <w:sz w:val="20"/>
        <w:szCs w:val="20"/>
      </w:rPr>
    </w:pPr>
    <w:r w:rsidRPr="00BE28AB">
      <w:t>Poslovni broj: St-25/12-581</w:t>
    </w:r>
  </w:p>
  <w:p w:rsidRDefault="008E711E" w:rsidP="00AC2BBC" w:rsidR="008E711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1F6" w:rsidR="002711F6" w:rsidRPr="002711F6">
    <w:pPr>
      <w:pStyle w:val="Zaglavlje"/>
      <w:jc w:val="center"/>
      <w:rPr>
        <w:rFonts w:cs="Times New Roman" w:hAnsi="Times New Roman" w:ascii="Times New Roman"/>
      </w:rPr>
    </w:pPr>
    <w:r w:rsidRPr="002711F6">
      <w:rPr>
        <w:rFonts w:cs="Times New Roman" w:hAnsi="Times New Roman" w:ascii="Times New Roman"/>
      </w:rPr>
      <w:fldChar w:fldCharType="begin"/>
    </w:r>
    <w:r w:rsidRPr="002711F6">
      <w:rPr>
        <w:rFonts w:cs="Times New Roman" w:hAnsi="Times New Roman" w:ascii="Times New Roman"/>
      </w:rPr>
      <w:instrText>PAGE   \* MERGEFORMAT</w:instrText>
    </w:r>
    <w:r w:rsidRPr="002711F6">
      <w:rPr>
        <w:rFonts w:cs="Times New Roman" w:hAnsi="Times New Roman" w:ascii="Times New Roman"/>
      </w:rPr>
      <w:fldChar w:fldCharType="separate"/>
    </w:r>
    <w:r w:rsidR="00E32C64">
      <w:rPr>
        <w:rFonts w:cs="Times New Roman" w:hAnsi="Times New Roman" w:ascii="Times New Roman"/>
        <w:noProof/>
      </w:rPr>
      <w:t>1</w:t>
    </w:r>
    <w:r w:rsidRPr="002711F6">
      <w:rPr>
        <w:rFonts w:cs="Times New Roman" w:hAnsi="Times New Roman" w:ascii="Times New Roman"/>
      </w:rPr>
      <w:fldChar w:fldCharType="end"/>
    </w:r>
  </w:p>
  <w:p w:rsidRDefault="002711F6" w:rsidP="002711F6" w:rsidR="002711F6" w:rsidRPr="00BE28AB">
    <w:pPr>
      <w:pStyle w:val="VSVerzija"/>
      <w:ind w:firstLine="708" w:left="5664"/>
      <w:jc w:val="left"/>
    </w:pPr>
    <w:r w:rsidRPr="00BE28AB">
      <w:t>Poslovni broj: St-25/12-581</w:t>
    </w:r>
  </w:p>
  <w:p w:rsidRDefault="002711F6" w:rsidR="002711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6AB0409"/>
    <w:multiLevelType w:val="hybridMultilevel"/>
    <w:tmpl w:val="9F121A2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8BF4301"/>
    <w:multiLevelType w:val="hybridMultilevel"/>
    <w:tmpl w:val="DDEEA13E"/>
    <w:lvl w:tplc="11F8A01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38923C5"/>
    <w:multiLevelType w:val="hybridMultilevel"/>
    <w:tmpl w:val="10865564"/>
    <w:lvl w:tplc="C84ECC4C" w:ilvl="0">
      <w:start w:val="1"/>
      <w:numFmt w:val="decimal"/>
      <w:lvlText w:val="%1."/>
      <w:lvlJc w:val="left"/>
      <w:pPr>
        <w:ind w:hanging="360" w:left="-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9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07A"/>
    <w:rsid w:val="0001219B"/>
    <w:rsid w:val="00014070"/>
    <w:rsid w:val="00032E30"/>
    <w:rsid w:val="00061A40"/>
    <w:rsid w:val="00077A4E"/>
    <w:rsid w:val="00077B72"/>
    <w:rsid w:val="00086078"/>
    <w:rsid w:val="000C180F"/>
    <w:rsid w:val="000E1EF9"/>
    <w:rsid w:val="00132219"/>
    <w:rsid w:val="00134B0B"/>
    <w:rsid w:val="00186400"/>
    <w:rsid w:val="00190ABF"/>
    <w:rsid w:val="00190CB7"/>
    <w:rsid w:val="001B37D0"/>
    <w:rsid w:val="001B3DA9"/>
    <w:rsid w:val="001C27E3"/>
    <w:rsid w:val="00202ED0"/>
    <w:rsid w:val="00253F95"/>
    <w:rsid w:val="002711F6"/>
    <w:rsid w:val="002A4413"/>
    <w:rsid w:val="002B1ADF"/>
    <w:rsid w:val="002D053C"/>
    <w:rsid w:val="003037CE"/>
    <w:rsid w:val="00310291"/>
    <w:rsid w:val="00316A2D"/>
    <w:rsid w:val="00322B15"/>
    <w:rsid w:val="00334FAD"/>
    <w:rsid w:val="00340054"/>
    <w:rsid w:val="00344F98"/>
    <w:rsid w:val="00374DE8"/>
    <w:rsid w:val="003B2C9E"/>
    <w:rsid w:val="00430011"/>
    <w:rsid w:val="004374F7"/>
    <w:rsid w:val="004A34A4"/>
    <w:rsid w:val="004B59B4"/>
    <w:rsid w:val="004D3D99"/>
    <w:rsid w:val="004F62D3"/>
    <w:rsid w:val="00521E8A"/>
    <w:rsid w:val="005220A2"/>
    <w:rsid w:val="005568C9"/>
    <w:rsid w:val="0055766B"/>
    <w:rsid w:val="00584D52"/>
    <w:rsid w:val="00587BCA"/>
    <w:rsid w:val="005B7BEF"/>
    <w:rsid w:val="005D1363"/>
    <w:rsid w:val="0061744A"/>
    <w:rsid w:val="006537B6"/>
    <w:rsid w:val="006652F3"/>
    <w:rsid w:val="00665E3B"/>
    <w:rsid w:val="006845CC"/>
    <w:rsid w:val="006A6BCF"/>
    <w:rsid w:val="006A7008"/>
    <w:rsid w:val="006B6C64"/>
    <w:rsid w:val="006C0753"/>
    <w:rsid w:val="006E2143"/>
    <w:rsid w:val="00720BC1"/>
    <w:rsid w:val="007214F2"/>
    <w:rsid w:val="00727B80"/>
    <w:rsid w:val="00745A8C"/>
    <w:rsid w:val="007642D3"/>
    <w:rsid w:val="007747B9"/>
    <w:rsid w:val="0078018F"/>
    <w:rsid w:val="00794E8C"/>
    <w:rsid w:val="007A3146"/>
    <w:rsid w:val="007B4516"/>
    <w:rsid w:val="007D2A10"/>
    <w:rsid w:val="007D3A7D"/>
    <w:rsid w:val="007E307A"/>
    <w:rsid w:val="007E52BC"/>
    <w:rsid w:val="007F0CEB"/>
    <w:rsid w:val="00805169"/>
    <w:rsid w:val="00832B1A"/>
    <w:rsid w:val="00845A45"/>
    <w:rsid w:val="00845B48"/>
    <w:rsid w:val="00847F78"/>
    <w:rsid w:val="00854B09"/>
    <w:rsid w:val="008B6EC4"/>
    <w:rsid w:val="008C48DC"/>
    <w:rsid w:val="008E711E"/>
    <w:rsid w:val="008F6589"/>
    <w:rsid w:val="00917D92"/>
    <w:rsid w:val="0092085E"/>
    <w:rsid w:val="0096605E"/>
    <w:rsid w:val="00993E91"/>
    <w:rsid w:val="009B541E"/>
    <w:rsid w:val="009B56C7"/>
    <w:rsid w:val="009C17E4"/>
    <w:rsid w:val="009D7623"/>
    <w:rsid w:val="009F2748"/>
    <w:rsid w:val="009F445E"/>
    <w:rsid w:val="00A11428"/>
    <w:rsid w:val="00A21A8C"/>
    <w:rsid w:val="00AA29B5"/>
    <w:rsid w:val="00AC2BBC"/>
    <w:rsid w:val="00AE1358"/>
    <w:rsid w:val="00B229A9"/>
    <w:rsid w:val="00B43860"/>
    <w:rsid w:val="00B54C97"/>
    <w:rsid w:val="00B831A4"/>
    <w:rsid w:val="00BC577C"/>
    <w:rsid w:val="00BE28AB"/>
    <w:rsid w:val="00C0162B"/>
    <w:rsid w:val="00C21A7A"/>
    <w:rsid w:val="00C515C1"/>
    <w:rsid w:val="00C81B8D"/>
    <w:rsid w:val="00C83186"/>
    <w:rsid w:val="00C922E9"/>
    <w:rsid w:val="00CA797C"/>
    <w:rsid w:val="00CE3B62"/>
    <w:rsid w:val="00D23487"/>
    <w:rsid w:val="00D26334"/>
    <w:rsid w:val="00D30E09"/>
    <w:rsid w:val="00D86A75"/>
    <w:rsid w:val="00DD1F0E"/>
    <w:rsid w:val="00DE2275"/>
    <w:rsid w:val="00E11209"/>
    <w:rsid w:val="00E32C64"/>
    <w:rsid w:val="00E4540D"/>
    <w:rsid w:val="00E872FF"/>
    <w:rsid w:val="00EA03EB"/>
    <w:rsid w:val="00EA2B6E"/>
    <w:rsid w:val="00EC1DE1"/>
    <w:rsid w:val="00EC35EB"/>
    <w:rsid w:val="00EC41D7"/>
    <w:rsid w:val="00EF212C"/>
    <w:rsid w:val="00F04AD1"/>
    <w:rsid w:val="00F45718"/>
    <w:rsid w:val="00F60612"/>
    <w:rsid w:val="00FA0B96"/>
    <w:rsid w:val="00FE6E6A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68C9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BE28AB"/>
    <w:pPr>
      <w:jc w:val="both"/>
    </w:pPr>
    <w:rPr>
      <w:rFonts w:cs="Times New Roman" w:hAnsi="Times New Roman" w:ascii="Times New Roman"/>
    </w:rPr>
  </w:style>
  <w:style w:customStyle="true" w:styleId="ZaglavljeChar" w:type="character">
    <w:name w:val="Zaglavlje Char"/>
    <w:link w:val="Zaglavlje"/>
    <w:uiPriority w:val="99"/>
    <w:rsid w:val="002711F6"/>
    <w:rPr>
      <w:rFonts w:cs="Arial" w:hAnsi="Arial" w:ascii="Arial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68C9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BE28AB"/>
    <w:pPr>
      <w:jc w:val="both"/>
    </w:pPr>
    <w:rPr>
      <w:rFonts w:ascii="Times New Roman" w:cs="Times New Roman" w:hAnsi="Times New Roman"/>
    </w:rPr>
  </w:style>
  <w:style w:customStyle="1" w:styleId="ZaglavljeChar" w:type="character">
    <w:name w:val="Zaglavlje Char"/>
    <w:link w:val="Zaglavlje"/>
    <w:uiPriority w:val="99"/>
    <w:rsid w:val="002711F6"/>
    <w:rPr>
      <w:rFonts w:ascii="Arial" w:cs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11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9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2685499-D818-4456-B7D8-76FB0EDF8A7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4</properties:Pages>
  <properties:Words>1127</properties:Words>
  <properties:Characters>6427</properties:Characters>
  <properties:Lines>53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ST-371/11-14</vt:lpstr>
    </vt:vector>
  </properties:TitlesOfParts>
  <properties:LinksUpToDate>false</properties:LinksUpToDate>
  <properties:CharactersWithSpaces>7539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2018-02-15T12:41:00Z</dcterms:created>
  <dc:creator>ljmakovec</dc:creator>
  <cp:lastModifiedBy>Tihana Martinez</cp:lastModifiedBy>
  <cp:lastPrinted>2018-02-15T12:40:00Z</cp:lastPrinted>
  <dcterms:modified xmlns:xsi="http://www.w3.org/2001/XMLSchema-instance" xsi:type="dcterms:W3CDTF">2018-02-15T12:41:00Z</dcterms:modified>
  <cp:revision>2</cp:revision>
  <dc:title>Broj: 4 ST-371/11-14</dc:title>
</cp:coreProperties>
</file>