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5D7E" w:rsidP="005B5D7E" w:rsidRDefault="005B5D7E" w14:paraId="9ddb73b" w14:textId="9ddb73b">
      <w:pPr>
        <w:pStyle w:val="SudNaziv"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lang w:eastAsia="hr-HR"/>
        </w:rPr>
        <w:t xml:space="preserve">  </w:t>
      </w: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D17F06" w:rsidP="005B5D7E" w:rsidRDefault="00D17F06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5B5D7E" w:rsidP="00D17F06" w:rsidRDefault="005B5D7E">
      <w:pPr>
        <w:pStyle w:val="SudNaziv"/>
        <w:jc w:val="right"/>
        <w:rPr>
          <w:rFonts w:eastAsia="Times New Roman" w:cs="Times New Roman"/>
          <w:lang w:eastAsia="hr-HR"/>
        </w:rPr>
      </w:pPr>
      <w:r w:rsidRPr="00993C5B">
        <w:rPr>
          <w:rFonts w:eastAsia="Times New Roman" w:cs="Times New Roman"/>
          <w:b w:val="false"/>
          <w:lang w:eastAsia="hr-HR"/>
        </w:rPr>
        <w:t>1 St-</w:t>
      </w:r>
      <w:r w:rsidR="00256ECF">
        <w:rPr>
          <w:rFonts w:eastAsia="Times New Roman" w:cs="Times New Roman"/>
          <w:b w:val="false"/>
          <w:lang w:eastAsia="hr-HR"/>
        </w:rPr>
        <w:t>6988/2016</w:t>
      </w:r>
      <w:r w:rsidR="00854906">
        <w:rPr>
          <w:rFonts w:eastAsia="Times New Roman" w:cs="Times New Roman"/>
          <w:b w:val="false"/>
          <w:lang w:eastAsia="hr-HR"/>
        </w:rPr>
        <w:t>-79</w:t>
      </w:r>
    </w:p>
    <w:p w:rsidR="005B5D7E" w:rsidP="0028243D" w:rsidRDefault="005B5D7E">
      <w:pPr>
        <w:pStyle w:val="SudNaziv"/>
      </w:pPr>
      <w:r>
        <w:rPr>
          <w:rFonts w:eastAsia="Times New Roman" w:cs="Times New Roman"/>
          <w:lang w:eastAsia="hr-HR"/>
        </w:rPr>
        <w:t xml:space="preserve">   </w:t>
      </w:r>
      <w:r>
        <w:rPr>
          <w:rFonts w:eastAsia="Times New Roman" w:cs="Times New Roman"/>
          <w:b w:val="false"/>
          <w:lang w:eastAsia="hr-HR"/>
        </w:rPr>
        <w:t>REPUBLIKA HRVATSKA</w:t>
      </w:r>
    </w:p>
    <w:p w:rsidR="005B5D7E" w:rsidP="005B5D7E" w:rsidRDefault="005B5D7E">
      <w:r>
        <w:t xml:space="preserve"> TRGOVAČKI SUD U ZAGREBU</w:t>
      </w:r>
    </w:p>
    <w:p w:rsidR="005B5D7E" w:rsidP="005B5D7E" w:rsidRDefault="005B5D7E">
      <w:r>
        <w:t xml:space="preserve">         </w:t>
      </w:r>
      <w:r w:rsidR="00993C5B">
        <w:t>Stalna služba u Karlovcu</w:t>
      </w:r>
      <w:r>
        <w:t xml:space="preserve"> </w:t>
      </w:r>
    </w:p>
    <w:p w:rsidR="005B5D7E" w:rsidP="005B5D7E" w:rsidRDefault="005B5D7E">
      <w:r>
        <w:t xml:space="preserve">  Karlovac, </w:t>
      </w:r>
      <w:r w:rsidR="00147F1D">
        <w:t>Trg hrvatskih branitelja 1/II</w:t>
      </w:r>
    </w:p>
    <w:p w:rsidR="005B5D7E" w:rsidP="005B5D7E" w:rsidRDefault="005B5D7E"/>
    <w:p w:rsidR="005B5D7E" w:rsidP="005B5D7E" w:rsidRDefault="005B5D7E">
      <w:pPr>
        <w:tabs>
          <w:tab w:val="left" w:pos="4050"/>
        </w:tabs>
        <w:jc w:val="center"/>
      </w:pPr>
      <w:r>
        <w:t>R E P U B L I K A    H R V A T S K A</w:t>
      </w:r>
    </w:p>
    <w:p w:rsidR="005B5D7E" w:rsidP="005B5D7E" w:rsidRDefault="005B5D7E">
      <w:pPr>
        <w:tabs>
          <w:tab w:val="left" w:pos="4050"/>
        </w:tabs>
        <w:jc w:val="center"/>
      </w:pPr>
    </w:p>
    <w:p w:rsidR="005B5D7E" w:rsidP="005B5D7E" w:rsidRDefault="005B5D7E">
      <w:pPr>
        <w:jc w:val="center"/>
      </w:pPr>
      <w:r>
        <w:t>R J E Š E N J E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256ECF">
        <w:t>MEDVEŠČAK PLAN d.o.o. u stečaju, Zagreb, Đorđićeva 21, OIB: 43717412687,</w:t>
      </w:r>
      <w:r>
        <w:t xml:space="preserve"> </w:t>
      </w:r>
      <w:r w:rsidR="00256ECF">
        <w:t>2</w:t>
      </w:r>
      <w:r w:rsidR="00854906">
        <w:t>2</w:t>
      </w:r>
      <w:r w:rsidR="00256ECF">
        <w:t>. kolovoza</w:t>
      </w:r>
      <w:r w:rsidR="00062F98">
        <w:t xml:space="preserve"> 2019.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center"/>
      </w:pPr>
      <w:r>
        <w:t>r i j e š i o   j e</w:t>
      </w:r>
    </w:p>
    <w:p w:rsidR="00187593" w:rsidP="005B5D7E" w:rsidRDefault="00187593">
      <w:pPr>
        <w:jc w:val="center"/>
      </w:pPr>
    </w:p>
    <w:p w:rsidR="005B5D7E" w:rsidP="005B5D7E" w:rsidRDefault="005B5D7E">
      <w:pPr>
        <w:jc w:val="center"/>
        <w:rPr>
          <w:b/>
        </w:rPr>
      </w:pPr>
    </w:p>
    <w:p w:rsidR="00FE56BE" w:rsidP="00FE56BE" w:rsidRDefault="005B5D7E">
      <w:pPr>
        <w:pStyle w:val="Odlomakpopisa"/>
        <w:numPr>
          <w:ilvl w:val="0"/>
          <w:numId w:val="23"/>
        </w:numPr>
        <w:ind w:left="1701"/>
        <w:jc w:val="both"/>
      </w:pPr>
      <w:r>
        <w:t xml:space="preserve">Kupcu </w:t>
      </w:r>
      <w:r w:rsidR="00256ECF">
        <w:t>Slađanu Ašaninu, Samobor, Ulica Milana Zjalića 27b, OIB: 93193923477</w:t>
      </w:r>
      <w:r w:rsidR="0083463D">
        <w:t>,</w:t>
      </w:r>
      <w:r w:rsidR="00257651">
        <w:t xml:space="preserve"> dosuđuj</w:t>
      </w:r>
      <w:r w:rsidR="00FE56BE">
        <w:t>e</w:t>
      </w:r>
      <w:r>
        <w:t xml:space="preserve"> se nekretnin</w:t>
      </w:r>
      <w:r w:rsidR="00FE56BE">
        <w:t>a</w:t>
      </w:r>
      <w:r w:rsidR="00456325">
        <w:t xml:space="preserve"> </w:t>
      </w:r>
      <w:r>
        <w:t xml:space="preserve">u vlasništvu stečajnog dužnika </w:t>
      </w:r>
      <w:r w:rsidR="00256ECF">
        <w:t>MEDVEŠČAK PLAN d.o.o. u stečaju, Zagreb, Đorđićeva 21, OIB: 43717412687,</w:t>
      </w:r>
      <w:r w:rsidR="004E7503">
        <w:t xml:space="preserve"> </w:t>
      </w:r>
      <w:r w:rsidR="00854906">
        <w:t>upisana u z.k.ul. 25696 k.o. Grad Zagreb k.č.br. 4917/3, dvorište, Kranjčevićeva, površine 17 m2</w:t>
      </w:r>
      <w:r w:rsidR="00256ECF">
        <w:t>.</w:t>
      </w:r>
    </w:p>
    <w:p w:rsidR="00256ECF" w:rsidP="00256ECF" w:rsidRDefault="00256ECF">
      <w:pPr>
        <w:pStyle w:val="Odlomakpopisa"/>
        <w:ind w:left="1701"/>
        <w:jc w:val="both"/>
      </w:pPr>
    </w:p>
    <w:p w:rsidRPr="004E7503" w:rsidR="005B5D7E" w:rsidP="004E7503" w:rsidRDefault="005B5D7E">
      <w:pPr>
        <w:pStyle w:val="Odlomakpopisa"/>
        <w:numPr>
          <w:ilvl w:val="0"/>
          <w:numId w:val="23"/>
        </w:numPr>
        <w:jc w:val="both"/>
        <w:rPr>
          <w:lang w:val="en-US" w:eastAsia="en-US"/>
        </w:rPr>
      </w:pPr>
      <w:r>
        <w:t>Kupovnina za naveden</w:t>
      </w:r>
      <w:r w:rsidR="00FE56BE">
        <w:t>u</w:t>
      </w:r>
      <w:r>
        <w:t xml:space="preserve"> nekretnin</w:t>
      </w:r>
      <w:r w:rsidR="00FE56BE">
        <w:t>u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854906">
        <w:rPr>
          <w:lang w:val="en-US"/>
        </w:rPr>
        <w:t>46.000,00</w:t>
      </w:r>
      <w:r w:rsidRPr="004E7503">
        <w:rPr>
          <w:lang w:val="en-US"/>
        </w:rPr>
        <w:t xml:space="preserve"> kn.</w:t>
      </w:r>
    </w:p>
    <w:p w:rsidR="005B5D7E" w:rsidP="005B5D7E" w:rsidRDefault="005B5D7E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 xml:space="preserve">Kupac </w:t>
      </w:r>
      <w:r w:rsidR="00256ECF">
        <w:t>Slađan Ašanin, Samobor, Ulica Milana Zjalića 27b, OIB: 93193923477, je dužan u roku od 6</w:t>
      </w:r>
      <w:r>
        <w:t xml:space="preserve">0 dana od dana pravomoćnosti rješenja o dosudi uplatiti razliku kupovnine preko uplaćene jamčevine i to u iznosu od </w:t>
      </w:r>
      <w:r w:rsidR="00854906">
        <w:t>43.200,00</w:t>
      </w:r>
      <w:r w:rsidR="00256ECF">
        <w:t xml:space="preserve"> </w:t>
      </w:r>
      <w:r>
        <w:t xml:space="preserve">kn na poseban račun Financijske agencije otvoren za tu namjenu broj IBAN: HR1123900011300028787, model: HR11. </w:t>
      </w:r>
    </w:p>
    <w:p w:rsidR="0083463D" w:rsidP="0083463D" w:rsidRDefault="0083463D">
      <w:pPr>
        <w:pStyle w:val="Odlomakpopisa"/>
      </w:pPr>
    </w:p>
    <w:p w:rsidR="0083463D" w:rsidP="0083463D" w:rsidRDefault="0083463D">
      <w:pPr>
        <w:ind w:left="1608"/>
        <w:contextualSpacing/>
        <w:jc w:val="both"/>
      </w:pPr>
      <w:r>
        <w:t xml:space="preserve">Pod "Poziv na broj" (PNB) kao podatak prvi (P1) treba upisati broj </w:t>
      </w:r>
      <w:r w:rsidR="00854906">
        <w:t>162094</w:t>
      </w:r>
      <w:r>
        <w:t xml:space="preserve">, a   kao podatak drugi (P2) treba upisati broj </w:t>
      </w:r>
      <w:r w:rsidR="00854906">
        <w:t>107867</w:t>
      </w:r>
      <w:r>
        <w:t xml:space="preserve"> (Lista ponuditelja sa zadnjom najvišom valjanom ponudom u nadmetanju).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Podatak P1 i P2 nužno je odvojiti crticom (-).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Prilikom uplate kupovnine na račun Agencije IBAN: HR1123900011300028787, potrebno je da uplatitelj u polje 71A na SWIFT-</w:t>
      </w:r>
      <w:r>
        <w:lastRenderedPageBreak/>
        <w:t>u ili na obrascu naloga za plaćanje u polje "Opcija troška" naznači opciju  "OUR".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256ECF">
        <w:t>Slađanu Ašaninu, Samobor, Ulica Milana Zjalića 27b, OIB: 93193923477,</w:t>
      </w:r>
      <w:r>
        <w:t xml:space="preserve"> zaključkom o predaji nakon što ovo rješenje postane pravomoćno, a kupac uplati kupovninu umanjenu za iznos jamčevine.  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</w:t>
      </w:r>
      <w:r w:rsidR="00854906">
        <w:t>oj</w:t>
      </w:r>
      <w:r>
        <w:t xml:space="preserve">  nekretnin</w:t>
      </w:r>
      <w:r w:rsidR="00854906">
        <w:t>i</w:t>
      </w:r>
      <w:r>
        <w:t xml:space="preserve"> nakon pravomoćnosti ovog rješenja, nakon uplate razlike kupovnine navedene u točki III. ovog rješenja.</w:t>
      </w:r>
    </w:p>
    <w:p w:rsidR="0083463D" w:rsidP="0083463D" w:rsidRDefault="0083463D">
      <w:pPr>
        <w:pStyle w:val="Odlomakpopisa"/>
        <w:ind w:left="1608"/>
        <w:jc w:val="both"/>
      </w:pPr>
    </w:p>
    <w:p w:rsidR="0083463D" w:rsidP="00256ECF" w:rsidRDefault="0083463D">
      <w:pPr>
        <w:pStyle w:val="Odlomakpopisa"/>
        <w:numPr>
          <w:ilvl w:val="0"/>
          <w:numId w:val="23"/>
        </w:numPr>
        <w:ind w:left="1701"/>
        <w:jc w:val="both"/>
      </w:pPr>
      <w:r>
        <w:t xml:space="preserve">Određuje se brisanje </w:t>
      </w:r>
      <w:r w:rsidR="00854906">
        <w:t>u z.k.ul. 25696 k.o. Grad Zagreb k.č.br. 4917/3, dvorište, Kranjčevićeva, površine 17 m2</w:t>
      </w:r>
      <w:r>
        <w:t>:</w:t>
      </w:r>
    </w:p>
    <w:p w:rsidR="00F92A34" w:rsidP="00567FEE" w:rsidRDefault="0083463D">
      <w:pPr>
        <w:ind w:left="1608"/>
        <w:contextualSpacing/>
        <w:jc w:val="both"/>
      </w:pPr>
      <w:r>
        <w:t xml:space="preserve">- </w:t>
      </w:r>
      <w:r w:rsidR="00655FE7">
        <w:t>založnog prava u korist H-ABDUCO d.o.o., Zagreb, Slavonska avenija 6a, OIB: 136672989</w:t>
      </w:r>
      <w:r w:rsidR="00567FEE">
        <w:t xml:space="preserve">28, za iznos od </w:t>
      </w:r>
      <w:r w:rsidR="00445A6E">
        <w:t>3.500.000,00 eura, upisano pod brojem Z-55917/06 od 25.08.2006 i Z-36351/14 od 3. rujna 2014.</w:t>
      </w:r>
      <w:r>
        <w:t>,</w:t>
      </w:r>
      <w:r w:rsidR="00F92A34">
        <w:t xml:space="preserve"> </w:t>
      </w:r>
    </w:p>
    <w:p w:rsidR="00445A6E" w:rsidP="00F92A34" w:rsidRDefault="00567FEE">
      <w:pPr>
        <w:ind w:left="1608"/>
        <w:contextualSpacing/>
        <w:jc w:val="both"/>
      </w:pPr>
      <w:r>
        <w:t xml:space="preserve">- </w:t>
      </w:r>
      <w:r w:rsidR="00445A6E">
        <w:t>zabilježbe pod brojem Z-55917/06 od 25.08.2006.,</w:t>
      </w:r>
    </w:p>
    <w:p w:rsidR="00854906" w:rsidP="00F92A34" w:rsidRDefault="00854906">
      <w:pPr>
        <w:ind w:left="1608"/>
        <w:contextualSpacing/>
        <w:jc w:val="both"/>
      </w:pPr>
      <w:r>
        <w:t>- založnog prava u korist Hypo Alpe-Adria bank d.d., Zagreb, Slavonska avenija br.6, za iznos od 700.000,00 eura, upisano pod brojem Z-80002/07 od 19. prosinca 2007.,</w:t>
      </w:r>
    </w:p>
    <w:p w:rsidR="00445A6E" w:rsidP="00F92A34" w:rsidRDefault="00445A6E">
      <w:pPr>
        <w:ind w:left="1608"/>
        <w:contextualSpacing/>
        <w:jc w:val="both"/>
      </w:pPr>
      <w:r>
        <w:t>- založnog prava u korist Republika Hrvatska, OIB: 52634238587, u iznosu od 2.071.255,12 kn pod brojem Z-32722/12 od 21.06.2012.,</w:t>
      </w:r>
    </w:p>
    <w:p w:rsidR="00445A6E" w:rsidP="00445891" w:rsidRDefault="00445891">
      <w:pPr>
        <w:ind w:left="1608"/>
        <w:contextualSpacing/>
        <w:jc w:val="both"/>
      </w:pPr>
      <w:r>
        <w:t>- z</w:t>
      </w:r>
      <w:r w:rsidR="00445A6E">
        <w:t>abilježbe pod brojem Z-55297/18 od 18. listopada 2018.,</w:t>
      </w:r>
    </w:p>
    <w:p w:rsidR="00445A6E" w:rsidP="00445891" w:rsidRDefault="00445A6E">
      <w:pPr>
        <w:ind w:left="1608"/>
        <w:contextualSpacing/>
        <w:jc w:val="both"/>
      </w:pPr>
      <w:r>
        <w:t>- zabilježbe pod brojem Z-8079/19 od 14. veljače 2019.</w:t>
      </w:r>
    </w:p>
    <w:p w:rsidR="00445A6E" w:rsidP="0083463D" w:rsidRDefault="00445A6E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nakon pravomoćnosti ovog rješenja i nakon što kupac plati razliku kupovnine.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="0083463D" w:rsidP="0083463D" w:rsidRDefault="0083463D">
      <w:pPr>
        <w:pStyle w:val="Odlomakpopisa"/>
        <w:ind w:left="1608"/>
        <w:jc w:val="both"/>
      </w:pPr>
    </w:p>
    <w:p w:rsidR="00854906" w:rsidP="00854906" w:rsidRDefault="00187593">
      <w:pPr>
        <w:pStyle w:val="Odlomakpopisa"/>
        <w:numPr>
          <w:ilvl w:val="0"/>
          <w:numId w:val="23"/>
        </w:numPr>
        <w:jc w:val="both"/>
      </w:pPr>
      <w:r>
        <w:t xml:space="preserve">Ako kupac u određenom roku ne položi dio kupovnine, </w:t>
      </w:r>
      <w:r w:rsidR="00854906">
        <w:t>nekretnine će se dosuditi i kupcima koji su ponudili nižu cijenu, redom prema veličini cijene koju su ponudili, ako kupci koji su ponudili veću cijenu ne polože kupovninu u roku koji im je određen .</w:t>
      </w:r>
    </w:p>
    <w:p w:rsidR="00445A6E" w:rsidP="00854906" w:rsidRDefault="00445A6E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ind w:left="1713"/>
        <w:jc w:val="both"/>
      </w:pPr>
      <w:r>
        <w:t>Iz položene jamčevine namirit će se troškovi nove prodaje i naknaditi razlika između kupovnine postignute na prijašnjoj i novoj prodaji.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DD63BD">
        <w:t xml:space="preserve"> građanskom</w:t>
      </w:r>
      <w:r>
        <w:t xml:space="preserve"> sudu u </w:t>
      </w:r>
      <w:r w:rsidR="00DD63BD">
        <w:t>Zagrebu</w:t>
      </w:r>
      <w:r>
        <w:t xml:space="preserve">, Zemljišnoknjižni odjel </w:t>
      </w:r>
      <w:r w:rsidR="00DD63BD">
        <w:t>Zagreb</w:t>
      </w:r>
      <w:r>
        <w:t xml:space="preserve"> zabilježiti u zemljišnim knjigama dosudu nekretnin</w:t>
      </w:r>
      <w:r w:rsidR="00DD63BD">
        <w:t>e</w:t>
      </w:r>
      <w:r>
        <w:t xml:space="preserve"> naveden</w:t>
      </w:r>
      <w:r w:rsidR="00DD63BD">
        <w:t>e</w:t>
      </w:r>
      <w:r>
        <w:t xml:space="preserve"> u točki I. ovog rješenja.</w:t>
      </w:r>
    </w:p>
    <w:p w:rsidR="00864E6D" w:rsidP="0083463D" w:rsidRDefault="00864E6D">
      <w:pPr>
        <w:ind w:firstLine="708"/>
        <w:jc w:val="center"/>
      </w:pPr>
    </w:p>
    <w:p w:rsidR="00864E6D" w:rsidP="0083463D" w:rsidRDefault="00864E6D">
      <w:pPr>
        <w:ind w:firstLine="708"/>
        <w:jc w:val="center"/>
      </w:pPr>
    </w:p>
    <w:p w:rsidR="00187593" w:rsidP="0083463D" w:rsidRDefault="0083463D">
      <w:pPr>
        <w:ind w:firstLine="708"/>
        <w:jc w:val="center"/>
      </w:pPr>
      <w:r>
        <w:t>Obrazloženje</w:t>
      </w:r>
    </w:p>
    <w:p w:rsidR="0083463D" w:rsidP="0083463D" w:rsidRDefault="0083463D">
      <w:pPr>
        <w:ind w:firstLine="708"/>
        <w:jc w:val="center"/>
        <w:rPr>
          <w:b/>
        </w:rPr>
      </w:pPr>
    </w:p>
    <w:p w:rsidR="00864E6D" w:rsidP="0083463D" w:rsidRDefault="00864E6D">
      <w:pPr>
        <w:ind w:firstLine="708"/>
        <w:jc w:val="center"/>
        <w:rPr>
          <w:b/>
        </w:rPr>
      </w:pPr>
    </w:p>
    <w:p w:rsidR="0083463D" w:rsidP="0083463D" w:rsidRDefault="0083463D">
      <w:pPr>
        <w:ind w:firstLine="708"/>
        <w:jc w:val="both"/>
      </w:pPr>
      <w:r>
        <w:t>Nekretnin</w:t>
      </w:r>
      <w:r w:rsidR="00187593">
        <w:t>a</w:t>
      </w:r>
      <w:r>
        <w:t xml:space="preserve"> stečajnog dužnika naveden</w:t>
      </w:r>
      <w:r w:rsidR="00187593">
        <w:t>a</w:t>
      </w:r>
      <w:r>
        <w:t xml:space="preserve"> u izreci ovog rješenja prodavala se u stečajnom postupku na prijedlog stečajnog upravitelja temeljem odredbe čl. 247. st. 1. Stečajnog zakona (Narodne novine broj 71/15, </w:t>
      </w:r>
      <w:r w:rsidR="00DD63BD">
        <w:t xml:space="preserve">104/17, </w:t>
      </w:r>
      <w:r>
        <w:t>dalje:SZ).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Na </w:t>
      </w:r>
      <w:r w:rsidR="00DD63BD">
        <w:t>prvoj</w:t>
      </w:r>
      <w:r>
        <w:t xml:space="preserve"> dražbi radi prodaje dužnikove nekretnine kao u izreci rješenja sudjelova</w:t>
      </w:r>
      <w:r w:rsidR="00854906">
        <w:t>la su</w:t>
      </w:r>
      <w:r w:rsidR="00DD63BD">
        <w:t xml:space="preserve"> </w:t>
      </w:r>
      <w:r w:rsidR="00854906">
        <w:t xml:space="preserve">četiri </w:t>
      </w:r>
      <w:r>
        <w:t>ponuditelj</w:t>
      </w:r>
      <w:r w:rsidR="00854906">
        <w:t>a</w:t>
      </w:r>
      <w:r w:rsidR="00DD63BD">
        <w:t xml:space="preserve"> i </w:t>
      </w:r>
      <w:r w:rsidR="005D4635">
        <w:t xml:space="preserve">to </w:t>
      </w:r>
      <w:r w:rsidR="00DD63BD">
        <w:t>Slađan Ašanin, Samobor, Ulica Milana Zjalića 27b, OIB: 93193923477</w:t>
      </w:r>
      <w:r w:rsidR="00854906">
        <w:t>, Tin Česmadžiski, Zagreb, Bisačka 12, OIB: 20189080178, i Mladen Dujmović, Đakovo, Augusta Šenoe 7, OIB: 45208792213, koji su dali valjane ponude, te EKOLOGIJA ČERNI d.o.o., Zagreb, Martićeva 31c, OIB: 26893712556, koji nije dao ni jednu valjanu ponudu</w:t>
      </w:r>
      <w:r w:rsidR="005D4635">
        <w:t>.</w:t>
      </w:r>
      <w:r>
        <w:t xml:space="preserve"> 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Prema Izvještaju o provedenoj elektroničkoj javnoj dražbi od </w:t>
      </w:r>
      <w:r w:rsidR="00DD63BD">
        <w:t>1</w:t>
      </w:r>
      <w:r w:rsidR="00864E6D">
        <w:t>6</w:t>
      </w:r>
      <w:r w:rsidR="00DD63BD">
        <w:t xml:space="preserve">. kolovoza </w:t>
      </w:r>
      <w:r w:rsidR="00187593">
        <w:t>2019</w:t>
      </w:r>
      <w:r>
        <w:t xml:space="preserve">., zaprimljenog na sudu </w:t>
      </w:r>
      <w:r w:rsidR="00864E6D">
        <w:t>21</w:t>
      </w:r>
      <w:r w:rsidR="00DD63BD">
        <w:t>. kolovoza</w:t>
      </w:r>
      <w:r w:rsidR="00187593">
        <w:t xml:space="preserve"> 2019</w:t>
      </w:r>
      <w:r>
        <w:t xml:space="preserve">., proizlazi da je ponuditelj </w:t>
      </w:r>
      <w:r w:rsidR="00DD63BD">
        <w:t>Slađan Ašanin, Samobor, Ulica Milana Zjalića 27b, OIB: 93193923477</w:t>
      </w:r>
      <w:r w:rsidR="00187593">
        <w:t xml:space="preserve">, dao </w:t>
      </w:r>
      <w:r w:rsidR="00864E6D">
        <w:t>najveću</w:t>
      </w:r>
      <w:r w:rsidR="00DD63BD">
        <w:t>,</w:t>
      </w:r>
      <w:r w:rsidR="00187593">
        <w:t xml:space="preserve"> valjanu ponudu u iznosu od </w:t>
      </w:r>
      <w:r w:rsidR="00864E6D">
        <w:t>46.000,00</w:t>
      </w:r>
      <w:r w:rsidR="00187593">
        <w:t xml:space="preserve"> kn</w:t>
      </w:r>
      <w:r>
        <w:t>.</w:t>
      </w:r>
    </w:p>
    <w:p w:rsidR="0083463D" w:rsidP="0083463D" w:rsidRDefault="0083463D">
      <w:pPr>
        <w:ind w:firstLine="708"/>
        <w:jc w:val="both"/>
      </w:pPr>
    </w:p>
    <w:p w:rsidR="00187593" w:rsidP="0083463D" w:rsidRDefault="0083463D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DD63BD">
        <w:t xml:space="preserve">Slađan Ašanin, Samobor, Ulica Milana Zjalića 27b, OIB: 93193923477, </w:t>
      </w:r>
      <w:r>
        <w:t>ponudio najveću cijenu i da su ispunjene pretpostavke da mu se dosudi nekretnina.</w:t>
      </w:r>
    </w:p>
    <w:p w:rsidR="00187593" w:rsidP="0083463D" w:rsidRDefault="00187593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Slijedom navedenog, a temeljem čl. 103. do 109. st. 1. Ovršnog zakona (Narodne novine 112/12, 25/13) i čl. 247. st. </w:t>
      </w:r>
      <w:r w:rsidR="00DD63BD">
        <w:t>1</w:t>
      </w:r>
      <w:r>
        <w:t>. SZ-a valjalo je odlučiti kao u izreci ovog rješenja, a temeljem odredbe čl. 98. Zakona o zemljišnim knjigama (Narodne novine 100/94) kao u točki IX. izreke ovog rješenja.</w:t>
      </w:r>
    </w:p>
    <w:p w:rsidR="00187593" w:rsidP="0083463D" w:rsidRDefault="00187593">
      <w:pPr>
        <w:ind w:firstLine="708"/>
        <w:jc w:val="both"/>
      </w:pPr>
    </w:p>
    <w:p w:rsidR="00864E6D" w:rsidP="0083463D" w:rsidRDefault="00864E6D">
      <w:pPr>
        <w:ind w:firstLine="708"/>
        <w:jc w:val="both"/>
      </w:pPr>
    </w:p>
    <w:p w:rsidR="005B5D7E" w:rsidP="005B5D7E" w:rsidRDefault="005B5D7E">
      <w:pPr>
        <w:jc w:val="center"/>
      </w:pPr>
      <w:r>
        <w:t xml:space="preserve">U Karlovcu, </w:t>
      </w:r>
      <w:r w:rsidR="005D4635">
        <w:t>2</w:t>
      </w:r>
      <w:r w:rsidR="00864E6D">
        <w:t>2</w:t>
      </w:r>
      <w:r w:rsidR="00DD63BD">
        <w:t>. kolovoza</w:t>
      </w:r>
      <w:r w:rsidR="008C0849">
        <w:t xml:space="preserve"> 2019.</w:t>
      </w:r>
    </w:p>
    <w:p w:rsidR="0013206B" w:rsidP="005B5D7E" w:rsidRDefault="0013206B">
      <w:pPr>
        <w:jc w:val="center"/>
      </w:pPr>
    </w:p>
    <w:p w:rsidR="005B5D7E" w:rsidP="005B5D7E" w:rsidRDefault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="001A3DF4" w:rsidP="00952D10" w:rsidRDefault="005B5D7E">
      <w:pPr>
        <w:jc w:val="center"/>
      </w:pPr>
      <w:r>
        <w:t xml:space="preserve">                                                                                             Jadranka Mađeruh</w:t>
      </w:r>
      <w:r w:rsidR="00FF3726">
        <w:t>, v.r.</w:t>
      </w:r>
    </w:p>
    <w:p w:rsidR="00FF3726" w:rsidP="00952D10" w:rsidRDefault="00FF3726">
      <w:pPr>
        <w:jc w:val="center"/>
      </w:pPr>
    </w:p>
    <w:p w:rsidR="001A3DF4" w:rsidP="00952D10" w:rsidRDefault="00FF3726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Draženka Prpić</w:t>
      </w:r>
    </w:p>
    <w:p w:rsidR="005B5D7E" w:rsidP="005B5D7E" w:rsidRDefault="005B5D7E">
      <w:pPr>
        <w:jc w:val="center"/>
      </w:pPr>
    </w:p>
    <w:p w:rsidR="005B5D7E" w:rsidP="005B5D7E" w:rsidRDefault="005B5D7E">
      <w:pPr>
        <w:tabs>
          <w:tab w:val="left" w:pos="6420"/>
        </w:tabs>
        <w:jc w:val="both"/>
      </w:pPr>
      <w:r>
        <w:t>PRAVNA POUKA:</w:t>
      </w:r>
    </w:p>
    <w:p w:rsidR="005B5D7E" w:rsidP="005B5D7E" w:rsidRDefault="005B5D7E">
      <w:pPr>
        <w:tabs>
          <w:tab w:val="left" w:pos="6420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="005B5D7E" w:rsidP="005B5D7E" w:rsidRDefault="005B5D7E">
      <w:pPr>
        <w:jc w:val="center"/>
        <w:rPr>
          <w:b/>
        </w:rPr>
      </w:pPr>
    </w:p>
    <w:p w:rsidR="00864E6D" w:rsidP="005B5D7E" w:rsidRDefault="00864E6D">
      <w:pPr>
        <w:jc w:val="center"/>
        <w:rPr>
          <w:b/>
        </w:rPr>
      </w:pPr>
    </w:p>
    <w:p w:rsidR="00864E6D" w:rsidP="005B5D7E" w:rsidRDefault="00864E6D">
      <w:pPr>
        <w:jc w:val="center"/>
        <w:rPr>
          <w:b/>
        </w:rPr>
      </w:pPr>
    </w:p>
    <w:p w:rsidR="00864E6D" w:rsidP="005B5D7E" w:rsidRDefault="00864E6D">
      <w:pPr>
        <w:jc w:val="center"/>
        <w:rPr>
          <w:b/>
        </w:rPr>
      </w:pPr>
    </w:p>
    <w:p w:rsidR="00864E6D" w:rsidP="005B5D7E" w:rsidRDefault="00864E6D">
      <w:pPr>
        <w:jc w:val="center"/>
        <w:rPr>
          <w:b/>
        </w:rPr>
      </w:pPr>
    </w:p>
    <w:p w:rsidR="00864E6D" w:rsidP="005B5D7E" w:rsidRDefault="00864E6D">
      <w:pPr>
        <w:jc w:val="center"/>
        <w:rPr>
          <w:b/>
        </w:rPr>
      </w:pPr>
    </w:p>
    <w:p w:rsidR="00864E6D" w:rsidP="005B5D7E" w:rsidRDefault="00864E6D">
      <w:pPr>
        <w:jc w:val="center"/>
        <w:rPr>
          <w:b/>
        </w:rPr>
      </w:pPr>
    </w:p>
    <w:p w:rsidR="00864E6D" w:rsidP="005B5D7E" w:rsidRDefault="00864E6D">
      <w:pPr>
        <w:jc w:val="center"/>
        <w:rPr>
          <w:b/>
        </w:rPr>
      </w:pPr>
    </w:p>
    <w:p w:rsidR="005B5D7E" w:rsidP="005B5D7E" w:rsidRDefault="005B5D7E">
      <w:r>
        <w:t xml:space="preserve">Dna:                                                                     </w:t>
      </w:r>
    </w:p>
    <w:p w:rsidR="005B5D7E" w:rsidP="005B5D7E" w:rsidRDefault="005B5D7E">
      <w:pPr>
        <w:numPr>
          <w:ilvl w:val="0"/>
          <w:numId w:val="20"/>
        </w:numPr>
      </w:pPr>
      <w:r>
        <w:t xml:space="preserve">Kupac </w:t>
      </w:r>
      <w:r w:rsidR="00DD63BD">
        <w:t>Slađan Ašanin</w:t>
      </w:r>
    </w:p>
    <w:p w:rsidR="005B5D7E" w:rsidP="005B5D7E" w:rsidRDefault="005B5D7E">
      <w:pPr>
        <w:numPr>
          <w:ilvl w:val="0"/>
          <w:numId w:val="20"/>
        </w:numPr>
      </w:pPr>
      <w:r>
        <w:t xml:space="preserve">Stečajni upravitelj </w:t>
      </w:r>
      <w:r w:rsidR="00DD63BD">
        <w:t>Ana Vičević Gračanin</w:t>
      </w:r>
    </w:p>
    <w:p w:rsidR="005B5D7E" w:rsidP="005B5D7E" w:rsidRDefault="005B5D7E">
      <w:pPr>
        <w:numPr>
          <w:ilvl w:val="0"/>
          <w:numId w:val="20"/>
        </w:numPr>
      </w:pPr>
      <w:r>
        <w:t>e-Oglasna ploča suda</w:t>
      </w:r>
    </w:p>
    <w:p w:rsidR="005B5D7E" w:rsidP="005B5D7E" w:rsidRDefault="005B5D7E">
      <w:pPr>
        <w:numPr>
          <w:ilvl w:val="0"/>
          <w:numId w:val="20"/>
        </w:numPr>
      </w:pPr>
      <w:r>
        <w:t>Općinski</w:t>
      </w:r>
      <w:r w:rsidR="00DD63BD">
        <w:t xml:space="preserve"> građanski </w:t>
      </w:r>
      <w:r w:rsidR="00202CF8">
        <w:t xml:space="preserve"> </w:t>
      </w:r>
      <w:r>
        <w:t xml:space="preserve">sud u </w:t>
      </w:r>
      <w:r w:rsidR="00DD63BD">
        <w:t>Zagrebu,</w:t>
      </w:r>
      <w:r>
        <w:t xml:space="preserve"> ZK odjel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 xml:space="preserve">Porezna uprava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="005B5D7E" w:rsidP="005B5D7E" w:rsidRDefault="005B5D7E">
      <w:pPr>
        <w:numPr>
          <w:ilvl w:val="0"/>
          <w:numId w:val="20"/>
        </w:numPr>
      </w:pPr>
      <w:r>
        <w:t>Spis</w:t>
      </w:r>
    </w:p>
    <w:p w:rsidR="005B5D7E" w:rsidP="005B5D7E" w:rsidRDefault="005B5D7E"/>
    <w:p w:rsidR="005B5D7E" w:rsidP="005B5D7E" w:rsidRDefault="005B5D7E">
      <w:pPr>
        <w:pStyle w:val="Naslovdokumenta"/>
        <w:rPr>
          <w:rFonts w:eastAsiaTheme="minorHAnsi" w:cstheme="minorBidi"/>
          <w:lang w:eastAsia="en-US"/>
        </w:rPr>
      </w:pPr>
    </w:p>
    <w:p w:rsidR="005B5D7E" w:rsidP="005B5D7E" w:rsidRDefault="005B5D7E">
      <w:pPr>
        <w:pStyle w:val="Poetniodjeljak"/>
      </w:pPr>
    </w:p>
    <w:p w:rsidR="005B5D7E" w:rsidP="005B5D7E" w:rsidRDefault="005B5D7E">
      <w:pPr>
        <w:pStyle w:val="NormaleSPIS"/>
        <w:rPr>
          <w:noProof/>
        </w:rPr>
      </w:pPr>
    </w:p>
    <w:p w:rsidR="005B5D7E" w:rsidP="005B5D7E" w:rsidRDefault="005B5D7E">
      <w:pPr>
        <w:pStyle w:val="ZapisniarPotpis"/>
      </w:pPr>
    </w:p>
    <w:p w:rsidRPr="005B5D7E" w:rsidR="00396039" w:rsidP="005B5D7E" w:rsidRDefault="00396039"/>
    <w:sectPr w:rsidRPr="005B5D7E" w:rsidR="00396039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2F2D" w:rsidRDefault="00C32F2D">
      <w:r>
        <w:separator/>
      </w:r>
    </w:p>
  </w:endnote>
  <w:endnote w:type="continuationSeparator" w:id="0">
    <w:p w:rsidR="00C32F2D" w:rsidRDefault="00C32F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2F2D" w:rsidRDefault="00C32F2D">
      <w:r>
        <w:separator/>
      </w:r>
    </w:p>
  </w:footnote>
  <w:footnote w:type="continuationSeparator" w:id="0">
    <w:p w:rsidR="00C32F2D" w:rsidRDefault="00C32F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19DD" w:rsidP="00511110" w:rsidRDefault="007119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19DD" w:rsidRDefault="007119D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="005B5D7E" w:rsidRDefault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726">
          <w:rPr>
            <w:noProof/>
          </w:rPr>
          <w:t>4</w:t>
        </w:r>
        <w:r>
          <w:fldChar w:fldCharType="end"/>
        </w:r>
      </w:p>
    </w:sdtContent>
  </w:sdt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  <w:p w:rsidR="007119DD" w:rsidP="005B5D7E" w:rsidRDefault="005B5D7E">
    <w:pPr>
      <w:pStyle w:val="Zaglavlje"/>
      <w:jc w:val="right"/>
    </w:pPr>
    <w:r>
      <w:t>1 St-</w:t>
    </w:r>
    <w:r w:rsidR="00DD63BD">
      <w:t>6988/2016</w:t>
    </w:r>
    <w:r w:rsidR="00FF3726">
      <w:t>-79</w:t>
    </w:r>
  </w:p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D54FFA"/>
    <w:multiLevelType w:val="hybridMultilevel"/>
    <w:tmpl w:val="6DC22BA8"/>
    <w:lvl w:ilvl="0" w:tplc="1B12D1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43082F"/>
    <w:multiLevelType w:val="hybridMultilevel"/>
    <w:tmpl w:val="027A3A1A"/>
    <w:lvl w:ilvl="0" w:tplc="F7E81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AC0B1C"/>
    <w:multiLevelType w:val="hybridMultilevel"/>
    <w:tmpl w:val="49FE0DCA"/>
    <w:lvl w:ilvl="0" w:tplc="4E72DAB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F4C6F1E">
      <w:start w:val="5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63527A9"/>
    <w:multiLevelType w:val="hybridMultilevel"/>
    <w:tmpl w:val="26783E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6B72D7"/>
    <w:multiLevelType w:val="hybridMultilevel"/>
    <w:tmpl w:val="A2064F96"/>
    <w:lvl w:ilvl="0" w:tplc="89F89990">
      <w:start w:val="1"/>
      <w:numFmt w:val="lowerLetter"/>
      <w:lvlText w:val="%1)"/>
      <w:lvlJc w:val="left"/>
      <w:pPr>
        <w:ind w:left="243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153" w:hanging="360"/>
      </w:pPr>
    </w:lvl>
    <w:lvl w:ilvl="2" w:tplc="041A001B" w:tentative="true">
      <w:start w:val="1"/>
      <w:numFmt w:val="lowerRoman"/>
      <w:lvlText w:val="%3."/>
      <w:lvlJc w:val="right"/>
      <w:pPr>
        <w:ind w:left="3873" w:hanging="180"/>
      </w:pPr>
    </w:lvl>
    <w:lvl w:ilvl="3" w:tplc="041A000F" w:tentative="true">
      <w:start w:val="1"/>
      <w:numFmt w:val="decimal"/>
      <w:lvlText w:val="%4."/>
      <w:lvlJc w:val="left"/>
      <w:pPr>
        <w:ind w:left="4593" w:hanging="360"/>
      </w:pPr>
    </w:lvl>
    <w:lvl w:ilvl="4" w:tplc="041A0019" w:tentative="true">
      <w:start w:val="1"/>
      <w:numFmt w:val="lowerLetter"/>
      <w:lvlText w:val="%5."/>
      <w:lvlJc w:val="left"/>
      <w:pPr>
        <w:ind w:left="5313" w:hanging="360"/>
      </w:pPr>
    </w:lvl>
    <w:lvl w:ilvl="5" w:tplc="041A001B" w:tentative="true">
      <w:start w:val="1"/>
      <w:numFmt w:val="lowerRoman"/>
      <w:lvlText w:val="%6."/>
      <w:lvlJc w:val="right"/>
      <w:pPr>
        <w:ind w:left="6033" w:hanging="180"/>
      </w:pPr>
    </w:lvl>
    <w:lvl w:ilvl="6" w:tplc="041A000F" w:tentative="true">
      <w:start w:val="1"/>
      <w:numFmt w:val="decimal"/>
      <w:lvlText w:val="%7."/>
      <w:lvlJc w:val="left"/>
      <w:pPr>
        <w:ind w:left="6753" w:hanging="360"/>
      </w:pPr>
    </w:lvl>
    <w:lvl w:ilvl="7" w:tplc="041A0019" w:tentative="true">
      <w:start w:val="1"/>
      <w:numFmt w:val="lowerLetter"/>
      <w:lvlText w:val="%8."/>
      <w:lvlJc w:val="left"/>
      <w:pPr>
        <w:ind w:left="7473" w:hanging="360"/>
      </w:pPr>
    </w:lvl>
    <w:lvl w:ilvl="8" w:tplc="041A001B" w:tentative="true">
      <w:start w:val="1"/>
      <w:numFmt w:val="lowerRoman"/>
      <w:lvlText w:val="%9."/>
      <w:lvlJc w:val="right"/>
      <w:pPr>
        <w:ind w:left="8193" w:hanging="180"/>
      </w:pPr>
    </w:lvl>
  </w:abstractNum>
  <w:abstractNum w:abstractNumId="6">
    <w:nsid w:val="2A5A6DB1"/>
    <w:multiLevelType w:val="hybridMultilevel"/>
    <w:tmpl w:val="B98A9744"/>
    <w:lvl w:ilvl="0" w:tplc="AAB43104">
      <w:start w:val="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2ADD1D5B"/>
    <w:multiLevelType w:val="hybridMultilevel"/>
    <w:tmpl w:val="49DCE092"/>
    <w:lvl w:ilvl="0" w:tplc="9F96A7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687166B"/>
    <w:multiLevelType w:val="hybridMultilevel"/>
    <w:tmpl w:val="970E936C"/>
    <w:lvl w:ilvl="0" w:tplc="FEEC4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206324A"/>
    <w:multiLevelType w:val="hybridMultilevel"/>
    <w:tmpl w:val="2CEE0A84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6045BF8">
      <w:start w:val="1"/>
      <w:numFmt w:val="decimal"/>
      <w:lvlText w:val="%2."/>
      <w:lvlJc w:val="left"/>
      <w:pPr>
        <w:tabs>
          <w:tab w:val="num" w:pos="1800"/>
        </w:tabs>
        <w:ind w:left="1800" w:hanging="375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4A7C0E"/>
    <w:multiLevelType w:val="hybridMultilevel"/>
    <w:tmpl w:val="2564AFE0"/>
    <w:lvl w:ilvl="0" w:tplc="9796E858">
      <w:start w:val="1"/>
      <w:numFmt w:val="decimal"/>
      <w:lvlText w:val="%1."/>
      <w:lvlJc w:val="left"/>
      <w:pPr>
        <w:ind w:left="23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1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7316E2"/>
    <w:multiLevelType w:val="hybridMultilevel"/>
    <w:tmpl w:val="25AEFCB6"/>
    <w:lvl w:ilvl="0" w:tplc="220A3DB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534128AF"/>
    <w:multiLevelType w:val="hybridMultilevel"/>
    <w:tmpl w:val="30963278"/>
    <w:lvl w:ilvl="0" w:tplc="D624D446">
      <w:start w:val="1"/>
      <w:numFmt w:val="lowerLetter"/>
      <w:lvlText w:val="%1)"/>
      <w:lvlJc w:val="left"/>
      <w:pPr>
        <w:ind w:left="26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408" w:hanging="360"/>
      </w:pPr>
    </w:lvl>
    <w:lvl w:ilvl="2" w:tplc="041A001B" w:tentative="true">
      <w:start w:val="1"/>
      <w:numFmt w:val="lowerRoman"/>
      <w:lvlText w:val="%3."/>
      <w:lvlJc w:val="right"/>
      <w:pPr>
        <w:ind w:left="4128" w:hanging="180"/>
      </w:pPr>
    </w:lvl>
    <w:lvl w:ilvl="3" w:tplc="041A000F" w:tentative="true">
      <w:start w:val="1"/>
      <w:numFmt w:val="decimal"/>
      <w:lvlText w:val="%4."/>
      <w:lvlJc w:val="left"/>
      <w:pPr>
        <w:ind w:left="4848" w:hanging="360"/>
      </w:pPr>
    </w:lvl>
    <w:lvl w:ilvl="4" w:tplc="041A0019" w:tentative="true">
      <w:start w:val="1"/>
      <w:numFmt w:val="lowerLetter"/>
      <w:lvlText w:val="%5."/>
      <w:lvlJc w:val="left"/>
      <w:pPr>
        <w:ind w:left="5568" w:hanging="360"/>
      </w:pPr>
    </w:lvl>
    <w:lvl w:ilvl="5" w:tplc="041A001B" w:tentative="true">
      <w:start w:val="1"/>
      <w:numFmt w:val="lowerRoman"/>
      <w:lvlText w:val="%6."/>
      <w:lvlJc w:val="right"/>
      <w:pPr>
        <w:ind w:left="6288" w:hanging="180"/>
      </w:pPr>
    </w:lvl>
    <w:lvl w:ilvl="6" w:tplc="041A000F" w:tentative="true">
      <w:start w:val="1"/>
      <w:numFmt w:val="decimal"/>
      <w:lvlText w:val="%7."/>
      <w:lvlJc w:val="left"/>
      <w:pPr>
        <w:ind w:left="7008" w:hanging="360"/>
      </w:pPr>
    </w:lvl>
    <w:lvl w:ilvl="7" w:tplc="041A0019" w:tentative="true">
      <w:start w:val="1"/>
      <w:numFmt w:val="lowerLetter"/>
      <w:lvlText w:val="%8."/>
      <w:lvlJc w:val="left"/>
      <w:pPr>
        <w:ind w:left="7728" w:hanging="360"/>
      </w:pPr>
    </w:lvl>
    <w:lvl w:ilvl="8" w:tplc="041A001B" w:tentative="true">
      <w:start w:val="1"/>
      <w:numFmt w:val="lowerRoman"/>
      <w:lvlText w:val="%9."/>
      <w:lvlJc w:val="right"/>
      <w:pPr>
        <w:ind w:left="8448" w:hanging="180"/>
      </w:pPr>
    </w:lvl>
  </w:abstractNum>
  <w:abstractNum w:abstractNumId="16">
    <w:nsid w:val="5B8B1D71"/>
    <w:multiLevelType w:val="hybridMultilevel"/>
    <w:tmpl w:val="35A68B58"/>
    <w:lvl w:ilvl="0" w:tplc="5AAA82BE">
      <w:start w:val="1"/>
      <w:numFmt w:val="bullet"/>
      <w:lvlText w:val="-"/>
      <w:lvlJc w:val="left"/>
      <w:pPr>
        <w:ind w:left="243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15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87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59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31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03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75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47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193" w:hanging="360"/>
      </w:pPr>
      <w:rPr>
        <w:rFonts w:hint="default" w:ascii="Wingdings" w:hAnsi="Wingdings"/>
      </w:rPr>
    </w:lvl>
  </w:abstractNum>
  <w:abstractNum w:abstractNumId="17">
    <w:nsid w:val="5E4E1510"/>
    <w:multiLevelType w:val="hybridMultilevel"/>
    <w:tmpl w:val="78ACEF56"/>
    <w:lvl w:ilvl="0" w:tplc="ABF0AE5C">
      <w:start w:val="1"/>
      <w:numFmt w:val="decimal"/>
      <w:lvlText w:val="%1-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18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9">
    <w:nsid w:val="6240010B"/>
    <w:multiLevelType w:val="hybridMultilevel"/>
    <w:tmpl w:val="5F361C4E"/>
    <w:lvl w:ilvl="0" w:tplc="C854C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C56C9B"/>
    <w:multiLevelType w:val="hybridMultilevel"/>
    <w:tmpl w:val="1554B29C"/>
    <w:lvl w:ilvl="0" w:tplc="A4AA7776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 w:tplc="94C615E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34473FE"/>
    <w:multiLevelType w:val="hybridMultilevel"/>
    <w:tmpl w:val="F8B4A526"/>
    <w:lvl w:ilvl="0" w:tplc="6B32F836">
      <w:start w:val="1"/>
      <w:numFmt w:val="bullet"/>
      <w:lvlText w:val="-"/>
      <w:lvlJc w:val="left"/>
      <w:pPr>
        <w:ind w:left="207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23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39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2">
    <w:nsid w:val="65F82DD7"/>
    <w:multiLevelType w:val="hybridMultilevel"/>
    <w:tmpl w:val="23980B34"/>
    <w:lvl w:ilvl="0" w:tplc="6E2053A4">
      <w:start w:val="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3">
    <w:nsid w:val="69D72F9C"/>
    <w:multiLevelType w:val="hybridMultilevel"/>
    <w:tmpl w:val="B1CC9512"/>
    <w:lvl w:ilvl="0" w:tplc="813682C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4">
    <w:nsid w:val="726B34FC"/>
    <w:multiLevelType w:val="hybridMultilevel"/>
    <w:tmpl w:val="B52271F4"/>
    <w:lvl w:ilvl="0" w:tplc="DF5459C0">
      <w:start w:val="1"/>
      <w:numFmt w:val="bullet"/>
      <w:lvlText w:val="-"/>
      <w:lvlJc w:val="left"/>
      <w:pPr>
        <w:ind w:left="26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4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1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8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5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0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7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448" w:hanging="360"/>
      </w:pPr>
      <w:rPr>
        <w:rFonts w:hint="default" w:ascii="Wingdings" w:hAnsi="Wingdings"/>
      </w:rPr>
    </w:lvl>
  </w:abstractNum>
  <w:abstractNum w:abstractNumId="25">
    <w:nsid w:val="7E4D285E"/>
    <w:multiLevelType w:val="hybridMultilevel"/>
    <w:tmpl w:val="96DC1578"/>
    <w:lvl w:ilvl="0" w:tplc="2B7448F6">
      <w:start w:val="2"/>
      <w:numFmt w:val="bullet"/>
      <w:lvlText w:val="-"/>
      <w:lvlJc w:val="left"/>
      <w:pPr>
        <w:ind w:left="149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7156"/>
    <w:rsid w:val="00010335"/>
    <w:rsid w:val="000270A9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87593"/>
    <w:rsid w:val="001A3DF4"/>
    <w:rsid w:val="001B3B18"/>
    <w:rsid w:val="001B6B8D"/>
    <w:rsid w:val="001D59B0"/>
    <w:rsid w:val="001E0E70"/>
    <w:rsid w:val="00202CF8"/>
    <w:rsid w:val="00215E55"/>
    <w:rsid w:val="002269F0"/>
    <w:rsid w:val="00250715"/>
    <w:rsid w:val="00256ECF"/>
    <w:rsid w:val="00257651"/>
    <w:rsid w:val="0028243D"/>
    <w:rsid w:val="0028453A"/>
    <w:rsid w:val="002A4A29"/>
    <w:rsid w:val="002B1BE3"/>
    <w:rsid w:val="002C07B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45891"/>
    <w:rsid w:val="00445A6E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3696"/>
    <w:rsid w:val="00550590"/>
    <w:rsid w:val="00551318"/>
    <w:rsid w:val="00567FEE"/>
    <w:rsid w:val="0058326B"/>
    <w:rsid w:val="005A5766"/>
    <w:rsid w:val="005B46E8"/>
    <w:rsid w:val="005B5D7E"/>
    <w:rsid w:val="005C63BF"/>
    <w:rsid w:val="005C6F27"/>
    <w:rsid w:val="005C79FE"/>
    <w:rsid w:val="005D06CE"/>
    <w:rsid w:val="005D4635"/>
    <w:rsid w:val="005D6A12"/>
    <w:rsid w:val="005E43FC"/>
    <w:rsid w:val="006014AF"/>
    <w:rsid w:val="00614EE4"/>
    <w:rsid w:val="0062734C"/>
    <w:rsid w:val="00655FE7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3463D"/>
    <w:rsid w:val="00854906"/>
    <w:rsid w:val="00864E6D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3165A"/>
    <w:rsid w:val="00C32F2D"/>
    <w:rsid w:val="00C622D5"/>
    <w:rsid w:val="00C7670D"/>
    <w:rsid w:val="00C829CD"/>
    <w:rsid w:val="00C971E7"/>
    <w:rsid w:val="00CF01AD"/>
    <w:rsid w:val="00D17F06"/>
    <w:rsid w:val="00D4324B"/>
    <w:rsid w:val="00D461F0"/>
    <w:rsid w:val="00D546F8"/>
    <w:rsid w:val="00D5522B"/>
    <w:rsid w:val="00D60363"/>
    <w:rsid w:val="00D6478B"/>
    <w:rsid w:val="00D96FBC"/>
    <w:rsid w:val="00DA6E35"/>
    <w:rsid w:val="00DB6215"/>
    <w:rsid w:val="00DC1171"/>
    <w:rsid w:val="00DD63BD"/>
    <w:rsid w:val="00DF65CD"/>
    <w:rsid w:val="00DF68BD"/>
    <w:rsid w:val="00E12B73"/>
    <w:rsid w:val="00E26C39"/>
    <w:rsid w:val="00E45EF2"/>
    <w:rsid w:val="00E545D6"/>
    <w:rsid w:val="00E80B4A"/>
    <w:rsid w:val="00EA489B"/>
    <w:rsid w:val="00EB37ED"/>
    <w:rsid w:val="00F20831"/>
    <w:rsid w:val="00F26EAB"/>
    <w:rsid w:val="00F31536"/>
    <w:rsid w:val="00F32504"/>
    <w:rsid w:val="00F45CD9"/>
    <w:rsid w:val="00F476A1"/>
    <w:rsid w:val="00F81ED4"/>
    <w:rsid w:val="00F9260E"/>
    <w:rsid w:val="00F92A34"/>
    <w:rsid w:val="00FB3EBD"/>
    <w:rsid w:val="00FD19D8"/>
    <w:rsid w:val="00FE534F"/>
    <w:rsid w:val="00FE56BE"/>
    <w:rsid w:val="00FF090D"/>
    <w:rsid w:val="00FF136F"/>
    <w:rsid w:val="00FF281F"/>
    <w:rsid w:val="00FF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1033F3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type="character" w:styleId="NaslovdokumentaChar" w:customStyle="true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5B5D7E"/>
    <w:pPr>
      <w:keepNext/>
      <w:spacing w:before="480" w:after="480"/>
      <w:jc w:val="center"/>
    </w:pPr>
    <w:rPr>
      <w:b/>
      <w:caps/>
      <w:spacing w:val="100"/>
    </w:rPr>
  </w:style>
  <w:style w:type="paragraph" w:styleId="SudNaziv" w:customStyle="true">
    <w:name w:val="Sud_Naziv"/>
    <w:basedOn w:val="Normal"/>
    <w:rsid w:val="005B5D7E"/>
    <w:rPr>
      <w:rFonts w:eastAsiaTheme="minorHAnsi" w:cstheme="minorBidi"/>
      <w:b/>
      <w:noProof/>
      <w:lang w:eastAsia="en-US"/>
    </w:rPr>
  </w:style>
  <w:style w:type="paragraph" w:styleId="ZapisniarPotpis" w:customStyle="true">
    <w:name w:val="ZapisničarPotpis"/>
    <w:basedOn w:val="Normal"/>
    <w:next w:val="Normal"/>
    <w:qFormat/>
    <w:rsid w:val="005B5D7E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5B5D7E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type="paragraph" w:styleId="Poetniodjeljak" w:customStyle="true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F37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3726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F3726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F3726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F3726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3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72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372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372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372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Branko Milošević</item>
      <item>ŽDO u Zagrebu</item>
      <item>Adrijana Baus</item>
      <item>Županijsko državno odvjetništvo u Karlovcu</item>
    </izvorni_sadrzaj>
    <derivirana_varijabla naziv="DomainObject.Predmet.OstaliListNazivFormated_1">
      <item>Branko Milošević</item>
      <item>ŽDO u Zagrebu</item>
      <item>Adrijana Baus</item>
      <item>Županijsko državno odvjetništvo u Karlovcu</item>
    </derivirana_varijabla>
  </DomainObject.Predmet.OstaliListNazivFormated>
  <DomainObject.Predmet.OstaliListNazivFormatedOIB>
    <izvorni_sadrzaj>
      <item>Branko Milošević, OIB 62864474779</item>
      <item>ŽDO u Zagrebu, OIB 16488001145</item>
      <item>Adrijana Baus, OIB 03003645234</item>
      <item>Županijsko državno odvjetništvo u Karlovcu, OIB 96351974803</item>
    </izvorni_sadrzaj>
    <derivirana_varijabla naziv="DomainObject.Predmet.OstaliListNazivFormatedOIB_1">
      <item>Branko Milošević, OIB 62864474779</item>
      <item>ŽDO u Zagrebu, OIB 16488001145</item>
      <item>Adrijana Baus, OIB 03003645234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izvorni_sadrzaj>
    <derivirana_varijabla naziv="DomainObject.Predmet.SudioniciListNazivOIB_1"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21. kolovoza 2019.</izvorni_sadrzaj>
    <derivirana_varijabla naziv="DomainObject.PredzadnjaOdlukaIzPredmeta.DatumDonosenjaOdluke_1">21. kolovoza 2019.</derivirana_varijabla>
  </DomainObject.PredzadnjaOdlukaIzPredmeta.DatumDonosenjaOdluke>
  <DomainObject.PredzadnjaOdlukaIzPredmeta.Oznaka>
    <izvorni_sadrzaj>St-6988/2016-77</izvorni_sadrzaj>
    <derivirana_varijabla naziv="DomainObject.PredzadnjaOdlukaIzPredmeta.Oznaka_1">St-6988/2016-77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31ABD-DE47-4366-99CB-F9D4D6FE111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928</properties:Words>
  <properties:Characters>5087</properties:Characters>
  <properties:Lines>161</properties:Lines>
  <properties:Paragraphs>52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2019-08-22T06:52:00Z</dcterms:created>
  <dc:creator>Korisnik</dc:creator>
  <cp:lastModifiedBy>Draženka Prpić</cp:lastModifiedBy>
  <cp:lastPrinted>2019-08-22T06:55:00Z</cp:lastPrinted>
  <dcterms:modified xmlns:xsi="http://www.w3.org/2001/XMLSchema-instance" xsi:type="dcterms:W3CDTF">2019-08-22T06:55:00Z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(rješenje o dosudi nekretnine-MEDVEŠČAK PLAN d.o.o.-ST-6988-16-PRODAJA PREKO FINE-kupac  Slađan Ašanin-4.docx)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