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32f4" w14:paraId="bba32f4" w:rsidRDefault="00246DCA" w:rsidP="00910611" w:rsidR="00246DC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6DCA" w:rsidP="00910611" w:rsidR="00246DCA">
      <w:r>
        <w:rPr>
          <w:rFonts w:eastAsia="MS Mincho"/>
        </w:rPr>
        <w:t xml:space="preserve">   REPUBLIKA HRVATSKA</w:t>
      </w:r>
    </w:p>
    <w:p w:rsidRDefault="00246DCA" w:rsidP="00910611" w:rsidR="00246DCA">
      <w:r>
        <w:rPr>
          <w:rFonts w:eastAsia="MS Mincho"/>
        </w:rPr>
        <w:t>TRGOVAČKI SUD U RIJECI</w:t>
      </w:r>
    </w:p>
    <w:p w:rsidRDefault="00246DCA" w:rsidR="00246DCA"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944E18" w:rsidRPr="00944E18">
        <w:rPr>
          <w:rFonts w:cs="Arial"/>
          <w:b/>
        </w:rPr>
        <w:t>IN - Q društvo s ograničenom odgovornošću za usluge, Rijeka, Turkovo 23/11, OIB 03184459918</w:t>
      </w:r>
      <w:r w:rsidRPr="00D95CA5">
        <w:rPr>
          <w:rFonts w:cs="Arial"/>
          <w:b/>
        </w:rPr>
        <w:t xml:space="preserve">, </w:t>
      </w:r>
      <w:r w:rsidRPr="00D95CA5">
        <w:rPr>
          <w:rFonts w:cs="Arial"/>
        </w:rPr>
        <w:t xml:space="preserve">dana </w:t>
      </w:r>
      <w:r w:rsidR="00944E18">
        <w:rPr>
          <w:rFonts w:cs="Arial"/>
        </w:rPr>
        <w:t>20.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44E18" w:rsidRPr="00944E18">
        <w:rPr>
          <w:b/>
        </w:rPr>
        <w:t>IN - Q društvo s ograničenom odgovornošću za usluge, Rijeka, Turkovo 23/11, OIB 03184459918</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00A28" w:rsidR="00676B2F">
      <w:pPr>
        <w:pStyle w:val="Odlomakpopisa"/>
        <w:numPr>
          <w:ilvl w:val="0"/>
          <w:numId w:val="4"/>
        </w:numPr>
        <w:jc w:val="both"/>
      </w:pPr>
      <w:r>
        <w:t>Nalaže</w:t>
      </w:r>
      <w:r w:rsidR="00676B2F">
        <w:t xml:space="preserve"> se osobi ovlaštenoj za zastupanje dužnika</w:t>
      </w:r>
      <w:r w:rsidR="00B4347D">
        <w:t xml:space="preserve"> </w:t>
      </w:r>
      <w:r w:rsidR="00944E18">
        <w:t xml:space="preserve">ANI PERUNIČIĆ RAKOČEVIĆ, Rijeke, Turkovo 23/11, OIB 98588152059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D13FD" w:rsidP="009D13FD" w:rsidR="009D13FD">
      <w:pPr>
        <w:ind w:left="1080"/>
        <w:jc w:val="both"/>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944E18" w:rsidP="00BF24A6" w:rsidR="00BF24A6" w:rsidRPr="00BF24A6">
      <w:pPr>
        <w:jc w:val="center"/>
        <w:rPr>
          <w:b/>
          <w:bCs/>
        </w:rPr>
      </w:pPr>
      <w:r>
        <w:rPr>
          <w:b/>
          <w:bCs/>
        </w:rPr>
        <w:t>16. siječnja</w:t>
      </w:r>
      <w:r w:rsidR="00BF24A6" w:rsidRPr="00BF24A6">
        <w:rPr>
          <w:b/>
          <w:bCs/>
        </w:rPr>
        <w:t xml:space="preserve"> </w:t>
      </w:r>
      <w:r>
        <w:rPr>
          <w:b/>
          <w:bCs/>
        </w:rPr>
        <w:t>2018</w:t>
      </w:r>
      <w:r w:rsidR="00367E18">
        <w:rPr>
          <w:b/>
          <w:bCs/>
        </w:rPr>
        <w:t xml:space="preserve">. godine u </w:t>
      </w:r>
      <w:r>
        <w:rPr>
          <w:b/>
          <w:bCs/>
        </w:rPr>
        <w:t>10</w:t>
      </w:r>
      <w:r w:rsidR="00BF24A6" w:rsidRPr="00BF24A6">
        <w:rPr>
          <w:b/>
          <w:bCs/>
        </w:rPr>
        <w:t>:</w:t>
      </w:r>
      <w:r w:rsidR="00892AE3">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944E18">
        <w:t>30. lipnja</w:t>
      </w:r>
      <w:r w:rsidR="004827D7">
        <w:t xml:space="preserve"> </w:t>
      </w:r>
      <w:r w:rsidR="00727D2D">
        <w:t>201</w:t>
      </w:r>
      <w:r w:rsidR="00BE52D4">
        <w:t>7</w:t>
      </w:r>
      <w:r w:rsidR="00727D2D">
        <w:t xml:space="preserve">. godine prijedlog za otvaranje stečajnog postupka nad dužnikom </w:t>
      </w:r>
      <w:r w:rsidR="00944E18" w:rsidRPr="00944E18">
        <w:rPr>
          <w:b/>
        </w:rPr>
        <w:t>IN - Q društvo s ograničenom odgovornošću za usluge, Rijeka, Turkovo 23/11, OIB 03184459918</w:t>
      </w:r>
      <w:r w:rsidR="00E90A0D" w:rsidRPr="00E90A0D">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944E18">
        <w:t>20. lipnja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944E18">
        <w:t xml:space="preserve">39.202,88 kn </w:t>
      </w:r>
      <w:r>
        <w:t xml:space="preserve">u koji iznos je uračunata i kamata i naknada Financijske agencije za provedbe ovrhe, da dužnik ima </w:t>
      </w:r>
      <w:r w:rsidR="00944E18">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944E18">
        <w:t>26</w:t>
      </w:r>
      <w:r w:rsidR="00733023">
        <w:t>. listopada</w:t>
      </w:r>
      <w:r w:rsidR="00BE52D4">
        <w:t xml:space="preserve"> 2017</w:t>
      </w:r>
      <w:r w:rsidR="00C965DC" w:rsidRPr="00C965DC">
        <w:t xml:space="preserve">. godine ima evidentirane neizvršene osnove za plaćanje u neprekinutom razdoblju od </w:t>
      </w:r>
      <w:r w:rsidR="00944E18">
        <w:t>247</w:t>
      </w:r>
      <w:r w:rsidR="00C965DC" w:rsidRPr="00C965DC">
        <w:t xml:space="preserve"> dan</w:t>
      </w:r>
      <w:r w:rsidR="00CB4867">
        <w:t>a</w:t>
      </w:r>
      <w:r w:rsidR="00944E18">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44E18">
        <w:rPr>
          <w:b/>
        </w:rPr>
        <w:t>20.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B7733" w:rsidR="009D13FD">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p>
    <w:p w:rsidRDefault="00BB7733" w:rsidP="00BB7733" w:rsidR="00BB7733">
      <w:pPr>
        <w:ind w:firstLine="708" w:left="1416"/>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44E18">
        <w:rPr>
          <w:sz w:val="20"/>
          <w:szCs w:val="20"/>
        </w:rPr>
        <w:t>Ana Peruničić Rakočević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0A0D">
        <w:rPr>
          <w:sz w:val="20"/>
          <w:szCs w:val="20"/>
        </w:rPr>
        <w:t>20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6DC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44E18">
      <w:t>403</w:t>
    </w:r>
    <w:r w:rsidR="00BE52D4">
      <w:t>/2017-</w:t>
    </w:r>
    <w:r w:rsidR="00944E1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46DCA"/>
    <w:rsid w:val="0025382A"/>
    <w:rsid w:val="00254BCC"/>
    <w:rsid w:val="002707BA"/>
    <w:rsid w:val="0027212C"/>
    <w:rsid w:val="00274D18"/>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F49F6"/>
    <w:rsid w:val="008F67F6"/>
    <w:rsid w:val="009219BF"/>
    <w:rsid w:val="00931AC6"/>
    <w:rsid w:val="00933D3A"/>
    <w:rsid w:val="00934ACD"/>
    <w:rsid w:val="00944E18"/>
    <w:rsid w:val="00945219"/>
    <w:rsid w:val="009606FE"/>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46DCA"/>
    <w:rPr>
      <w:color w:val="808080"/>
      <w:bdr w:space="0" w:sz="0" w:color="auto" w:val="none"/>
      <w:shd w:fill="auto" w:color="auto" w:val="clear"/>
    </w:rPr>
  </w:style>
  <w:style w:customStyle="true" w:styleId="eSPISCCParagraphDefaultFont" w:type="character">
    <w:name w:val="eSPIS_CC_Paragraph Default Font"/>
    <w:basedOn w:val="Zadanifontodlomka"/>
    <w:rsid w:val="00246D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DCA"/>
    <w:rPr>
      <w:bdr w:space="0" w:sz="0" w:color="auto" w:val="none"/>
      <w:shd w:fill="FFFFCC" w:color="auto" w:val="clear"/>
      <w:lang w:val="hr-HR"/>
    </w:rPr>
  </w:style>
  <w:style w:customStyle="true" w:styleId="PozadinaSvijetloCrvena" w:type="character">
    <w:name w:val="Pozadina_SvijetloCrvena"/>
    <w:basedOn w:val="eSPISCCParagraphDefaultFont"/>
    <w:rsid w:val="00246D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D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46DCA"/>
    <w:rPr>
      <w:color w:val="808080"/>
      <w:bdr w:color="auto" w:space="0" w:sz="0" w:val="none"/>
      <w:shd w:color="auto" w:fill="auto" w:val="clear"/>
    </w:rPr>
  </w:style>
  <w:style w:customStyle="1" w:styleId="eSPISCCParagraphDefaultFont" w:type="character">
    <w:name w:val="eSPIS_CC_Paragraph Default Font"/>
    <w:basedOn w:val="Zadanifontodlomka"/>
    <w:rsid w:val="00246D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DCA"/>
    <w:rPr>
      <w:bdr w:color="auto" w:space="0" w:sz="0" w:val="none"/>
      <w:shd w:color="auto" w:fill="FFFFCC" w:val="clear"/>
      <w:lang w:val="hr-HR"/>
    </w:rPr>
  </w:style>
  <w:style w:customStyle="1" w:styleId="PozadinaSvijetloCrvena" w:type="character">
    <w:name w:val="Pozadina_SvijetloCrvena"/>
    <w:basedOn w:val="eSPISCCParagraphDefaultFont"/>
    <w:rsid w:val="00246D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D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 Q d.o.o.</izvorni_sadrzaj>
    <derivirana_varijabla naziv="DomainObject.Predmet.ProtustrankaFormated_1">  IN - Q d.o.o.</derivirana_varijabla>
  </DomainObject.Predmet.ProtustrankaFormated>
  <DomainObject.Predmet.ProtustrankaFormatedOIB>
    <izvorni_sadrzaj>  IN - Q d.o.o., OIB 03184459918</izvorni_sadrzaj>
    <derivirana_varijabla naziv="DomainObject.Predmet.ProtustrankaFormatedOIB_1">  IN - Q d.o.o., OIB 03184459918</derivirana_varijabla>
  </DomainObject.Predmet.ProtustrankaFormatedOIB>
  <DomainObject.Predmet.ProtustrankaFormatedWithAdress>
    <izvorni_sadrzaj> IN - Q d.o.o., Turkovo 23/11, 51000 Rijeka</izvorni_sadrzaj>
    <derivirana_varijabla naziv="DomainObject.Predmet.ProtustrankaFormatedWithAdress_1"> IN - Q d.o.o., Turkovo 23/11, 51000 Rijeka</derivirana_varijabla>
  </DomainObject.Predmet.ProtustrankaFormatedWithAdress>
  <DomainObject.Predmet.ProtustrankaFormatedWithAdressOIB>
    <izvorni_sadrzaj> IN - Q d.o.o., OIB 03184459918, Turkovo 23/11, 51000 Rijeka</izvorni_sadrzaj>
    <derivirana_varijabla naziv="DomainObject.Predmet.ProtustrankaFormatedWithAdressOIB_1"> IN - Q d.o.o., OIB 03184459918, Turkovo 23/11, 51000 Rijeka</derivirana_varijabla>
  </DomainObject.Predmet.ProtustrankaFormatedWithAdressOIB>
  <DomainObject.Predmet.ProtustrankaWithAdress>
    <izvorni_sadrzaj>IN - Q d.o.o. Turkovo 23/11, 51000 Rijeka</izvorni_sadrzaj>
    <derivirana_varijabla naziv="DomainObject.Predmet.ProtustrankaWithAdress_1">IN - Q d.o.o. Turkovo 23/11, 51000 Rijeka</derivirana_varijabla>
  </DomainObject.Predmet.ProtustrankaWithAdress>
  <DomainObject.Predmet.ProtustrankaWithAdressOIB>
    <izvorni_sadrzaj>IN - Q d.o.o., OIB 03184459918, Turkovo 23/11, 51000 Rijeka</izvorni_sadrzaj>
    <derivirana_varijabla naziv="DomainObject.Predmet.ProtustrankaWithAdressOIB_1">IN - Q d.o.o., OIB 03184459918, Turkovo 23/11, 51000 Rijeka</derivirana_varijabla>
  </DomainObject.Predmet.ProtustrankaWithAdressOIB>
  <DomainObject.Predmet.ProtustrankaNazivFormated>
    <izvorni_sadrzaj>IN - Q d.o.o.</izvorni_sadrzaj>
    <derivirana_varijabla naziv="DomainObject.Predmet.ProtustrankaNazivFormated_1">IN - Q d.o.o.</derivirana_varijabla>
  </DomainObject.Predmet.ProtustrankaNazivFormated>
  <DomainObject.Predmet.ProtustrankaNazivFormatedOIB>
    <izvorni_sadrzaj>IN - Q d.o.o., OIB 03184459918</izvorni_sadrzaj>
    <derivirana_varijabla naziv="DomainObject.Predmet.ProtustrankaNazivFormatedOIB_1">IN - Q d.o.o., OIB 03184459918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 Q d.o.o.</item>
    </izvorni_sadrzaj>
    <derivirana_varijabla naziv="DomainObject.Predmet.ProtuStrankaListFormated_1">
      <item>IN - Q d.o.o.</item>
    </derivirana_varijabla>
  </DomainObject.Predmet.ProtuStrankaListFormated>
  <DomainObject.Predmet.ProtuStrankaListFormatedOIB>
    <izvorni_sadrzaj>
      <item>IN - Q d.o.o., OIB 03184459918</item>
    </izvorni_sadrzaj>
    <derivirana_varijabla naziv="DomainObject.Predmet.ProtuStrankaListFormatedOIB_1">
      <item>IN - Q d.o.o., OIB 03184459918</item>
    </derivirana_varijabla>
  </DomainObject.Predmet.ProtuStrankaListFormatedOIB>
  <DomainObject.Predmet.ProtuStrankaListFormatedWithAdress>
    <izvorni_sadrzaj>
      <item>IN - Q d.o.o., Turkovo 23/11, 51000 Rijeka</item>
    </izvorni_sadrzaj>
    <derivirana_varijabla naziv="DomainObject.Predmet.ProtuStrankaListFormatedWithAdress_1">
      <item>IN - Q d.o.o., Turkovo 23/11, 51000 Rijeka</item>
    </derivirana_varijabla>
  </DomainObject.Predmet.ProtuStrankaListFormatedWithAdress>
  <DomainObject.Predmet.ProtuStrankaListFormatedWithAdressOIB>
    <izvorni_sadrzaj>
      <item>IN - Q d.o.o., OIB 03184459918, Turkovo 23/11, 51000 Rijeka</item>
    </izvorni_sadrzaj>
    <derivirana_varijabla naziv="DomainObject.Predmet.ProtuStrankaListFormatedWithAdressOIB_1">
      <item>IN - Q d.o.o., OIB 03184459918, Turkovo 23/11, 51000 Rijeka</item>
    </derivirana_varijabla>
  </DomainObject.Predmet.ProtuStrankaListFormatedWithAdressOIB>
  <DomainObject.Predmet.ProtuStrankaListNazivFormated>
    <izvorni_sadrzaj>
      <item>IN - Q d.o.o.</item>
    </izvorni_sadrzaj>
    <derivirana_varijabla naziv="DomainObject.Predmet.ProtuStrankaListNazivFormated_1">
      <item>IN - Q d.o.o.</item>
    </derivirana_varijabla>
  </DomainObject.Predmet.ProtuStrankaListNazivFormated>
  <DomainObject.Predmet.ProtuStrankaListNazivFormatedOIB>
    <izvorni_sadrzaj>
      <item>IN - Q d.o.o., OIB 03184459918</item>
    </izvorni_sadrzaj>
    <derivirana_varijabla naziv="DomainObject.Predmet.ProtuStrankaListNazivFormatedOIB_1">
      <item>IN - Q d.o.o., OIB 03184459918</item>
    </derivirana_varijabla>
  </DomainObject.Predmet.ProtuStrankaListNazivFormatedOIB>
  <DomainObject.Predmet.OstaliListFormated>
    <izvorni_sadrzaj>
      <item>Ana Peruničić Rakočević</item>
    </izvorni_sadrzaj>
    <derivirana_varijabla naziv="DomainObject.Predmet.OstaliListFormated_1">
      <item>Ana Peruničić Rakočević</item>
    </derivirana_varijabla>
  </DomainObject.Predmet.OstaliListFormated>
  <DomainObject.Predmet.OstaliListFormatedOIB>
    <izvorni_sadrzaj>
      <item>Ana Peruničić Rakočević, OIB 98588152059</item>
    </izvorni_sadrzaj>
    <derivirana_varijabla naziv="DomainObject.Predmet.OstaliListFormatedOIB_1">
      <item>Ana Peruničić Rakočević, OIB 98588152059</item>
    </derivirana_varijabla>
  </DomainObject.Predmet.OstaliListFormatedOIB>
  <DomainObject.Predmet.OstaliListFormatedWithAdress>
    <izvorni_sadrzaj>
      <item>Ana Peruničić Rakočević, Turkovo 2311, 51000 Rijeka</item>
    </izvorni_sadrzaj>
    <derivirana_varijabla naziv="DomainObject.Predmet.OstaliListFormatedWithAdress_1">
      <item>Ana Peruničić Rakočević, Turkovo 2311, 51000 Rijeka</item>
    </derivirana_varijabla>
  </DomainObject.Predmet.OstaliListFormatedWithAdress>
  <DomainObject.Predmet.OstaliListFormatedWithAdressOIB>
    <izvorni_sadrzaj>
      <item>Ana Peruničić Rakočević, OIB 98588152059, Turkovo 2311, 51000 Rijeka</item>
    </izvorni_sadrzaj>
    <derivirana_varijabla naziv="DomainObject.Predmet.OstaliListFormatedWithAdressOIB_1">
      <item>Ana Peruničić Rakočević, OIB 98588152059, Turkovo 2311, 51000 Rijeka</item>
    </derivirana_varijabla>
  </DomainObject.Predmet.OstaliListFormatedWithAdressOIB>
  <DomainObject.Predmet.OstaliListNazivFormated>
    <izvorni_sadrzaj>
      <item>Ana Peruničić Rakočević</item>
    </izvorni_sadrzaj>
    <derivirana_varijabla naziv="DomainObject.Predmet.OstaliListNazivFormated_1">
      <item>Ana Peruničić Rakočević</item>
    </derivirana_varijabla>
  </DomainObject.Predmet.OstaliListNazivFormated>
  <DomainObject.Predmet.OstaliListNazivFormatedOIB>
    <izvorni_sadrzaj>
      <item>Ana Peruničić Rakočević, OIB 98588152059</item>
    </izvorni_sadrzaj>
    <derivirana_varijabla naziv="DomainObject.Predmet.OstaliListNazivFormatedOIB_1">
      <item>Ana Peruničić Rakočević, OIB 98588152059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 Q d.o.o.</izvorni_sadrzaj>
    <derivirana_varijabla naziv="DomainObject.Predmet.ProtustrankaIDrugi_1">IN - Q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 Q d.o.o., OIB 03184459918, Turkovo 23/11, 51000 Rijeka</izvorni_sadrzaj>
    <derivirana_varijabla naziv="DomainObject.Predmet.ProtustrankaIDrugiAdressOIB_1">IN - Q d.o.o., OIB 03184459918, Turkovo 23/11,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 Q d.o.o.</item>
      <item>Ana Peruničić Rakočević</item>
    </izvorni_sadrzaj>
    <derivirana_varijabla naziv="DomainObject.Predmet.SudioniciListNaziv_1">
      <item>FINA  Rijeka</item>
      <item>IN - Q d.o.o.</item>
      <item>Ana Peruničić Rakočević</item>
    </derivirana_varijabla>
  </DomainObject.Predmet.SudioniciListNaziv>
  <DomainObject.Predmet.SudioniciListAdressOIB>
    <izvorni_sadrzaj>
      <item>FINA  Rijeka, OIB 85821130368, Frana Kurelca 8,51000 Rijeka</item>
      <item>IN - Q d.o.o., OIB 03184459918, Turkovo 23/11,51000 Rijeka</item>
      <item>Ana Peruničić Rakočević, OIB 98588152059, Turkovo 2311,51000 Rijeka</item>
    </izvorni_sadrzaj>
    <derivirana_varijabla naziv="DomainObject.Predmet.SudioniciListAdressOIB_1">
      <item>FINA  Rijeka, OIB 85821130368, Frana Kurelca 8,51000 Rijeka</item>
      <item>IN - Q d.o.o., OIB 03184459918, Turkovo 23/11,51000 Rijeka</item>
      <item>Ana Peruničić Rakočević, OIB 98588152059, Turkovo 2311,51000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03184459918</item>
      <item>, OIB 98588152059</item>
    </izvorni_sadrzaj>
    <derivirana_varijabla naziv="DomainObject.Predmet.SudioniciListNazivOIB_1">
      <item>, OIB 85821130368</item>
      <item>, OIB 03184459918</item>
      <item>, OIB 98588152059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27A1E1-3538-47EB-BADC-8AC6477CE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805</properties:Words>
  <properties:Characters>4278</properties:Characters>
  <properties:Lines>121</properties:Lines>
  <properties:Paragraphs>47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2017-11-20T08:38:00Z</dcterms:created>
  <dc:creator>stecaj</dc:creator>
  <cp:lastModifiedBy>Jasna Radulović</cp:lastModifiedBy>
  <cp:lastPrinted>2017-11-20T08:43:00Z</cp:lastPrinted>
  <dcterms:modified xmlns:xsi="http://www.w3.org/2001/XMLSchema-instance" xsi:type="dcterms:W3CDTF">2017-11-20T08:45:00Z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