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795d" w14:paraId="4e5795d" w:rsidRDefault="00023C5A" w:rsidP="00023C5A" w:rsidR="00023C5A" w:rsidRPr="00023C5A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023C5A" w:rsidP="00023C5A" w:rsidR="00023C5A" w:rsidRPr="00023C5A">
      <w:pPr>
        <w:jc w:val="center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023C5A" w:rsidP="00023C5A" w:rsidR="00023C5A" w:rsidRPr="00023C5A">
      <w:pPr>
        <w:jc w:val="center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center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R J E Š E N J E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023C5A">
        <w:rPr>
          <w:rFonts w:cs="Times New Roman" w:eastAsia="Times New Roman"/>
          <w:sz w:val="22"/>
          <w:lang w:eastAsia="hr-HR"/>
        </w:rPr>
        <w:t xml:space="preserve"> </w:t>
      </w:r>
      <w:r w:rsidRPr="00ED2425">
        <w:rPr>
          <w:rFonts w:cs="Times New Roman" w:eastAsia="Times New Roman"/>
          <w:sz w:val="22"/>
          <w:lang w:eastAsia="hr-HR"/>
        </w:rPr>
        <w:t>SIMEL d.o.o za proizvodnju, trgovinu i usluge OIB:41304982360, Žakanje, Bubnjarački Brod 18a</w:t>
      </w:r>
      <w:r w:rsidRPr="00023C5A">
        <w:rPr>
          <w:szCs w:val="24"/>
        </w:rPr>
        <w:t xml:space="preserve">  </w:t>
      </w:r>
      <w:r w:rsidRPr="00023C5A">
        <w:rPr>
          <w:rFonts w:cs="Times New Roman" w:eastAsia="Times New Roman"/>
          <w:szCs w:val="24"/>
          <w:lang w:eastAsia="hr-HR"/>
        </w:rPr>
        <w:t>, dana</w:t>
      </w:r>
      <w:r>
        <w:rPr>
          <w:rFonts w:cs="Times New Roman" w:eastAsia="Times New Roman"/>
          <w:szCs w:val="24"/>
          <w:lang w:eastAsia="hr-HR"/>
        </w:rPr>
        <w:t xml:space="preserve"> 13.06</w:t>
      </w:r>
      <w:r w:rsidRPr="00023C5A">
        <w:rPr>
          <w:rFonts w:cs="Times New Roman" w:eastAsia="Times New Roman"/>
          <w:szCs w:val="24"/>
          <w:lang w:eastAsia="hr-HR"/>
        </w:rPr>
        <w:t xml:space="preserve">.2016. 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center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r i j e š i o    je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Otvara se stečajni postupak nad dužnikom</w:t>
      </w:r>
      <w:r w:rsidRPr="00023C5A">
        <w:rPr>
          <w:rFonts w:cs="Times New Roman" w:eastAsia="Times New Roman"/>
          <w:sz w:val="22"/>
          <w:lang w:eastAsia="hr-HR"/>
        </w:rPr>
        <w:t xml:space="preserve"> </w:t>
      </w:r>
      <w:r w:rsidRPr="00ED2425">
        <w:rPr>
          <w:rFonts w:cs="Times New Roman" w:eastAsia="Times New Roman"/>
          <w:sz w:val="22"/>
          <w:lang w:eastAsia="hr-HR"/>
        </w:rPr>
        <w:t>SIMEL d.o.o za proizvodnju, trgovinu i usluge OIB:41304982360, Žakanje, Bubnjarački Brod 18a</w:t>
      </w:r>
      <w:r w:rsidRPr="00023C5A">
        <w:rPr>
          <w:szCs w:val="24"/>
        </w:rPr>
        <w:t xml:space="preserve"> </w:t>
      </w:r>
      <w:r w:rsidRPr="00023C5A">
        <w:rPr>
          <w:rFonts w:cs="Times New Roman" w:eastAsia="Times New Roman"/>
          <w:szCs w:val="24"/>
          <w:lang w:eastAsia="hr-HR"/>
        </w:rPr>
        <w:t xml:space="preserve">Stečajni postupak otvoren je dana </w:t>
      </w:r>
      <w:r w:rsidR="00140E78">
        <w:rPr>
          <w:rFonts w:cs="Times New Roman" w:eastAsia="Times New Roman"/>
          <w:szCs w:val="24"/>
          <w:lang w:eastAsia="hr-HR"/>
        </w:rPr>
        <w:t>13.06.</w:t>
      </w:r>
      <w:r w:rsidRPr="00023C5A">
        <w:rPr>
          <w:rFonts w:cs="Times New Roman" w:eastAsia="Times New Roman"/>
          <w:szCs w:val="24"/>
          <w:lang w:eastAsia="hr-HR"/>
        </w:rPr>
        <w:t xml:space="preserve">2016., u  </w:t>
      </w:r>
      <w:r w:rsidR="00030513">
        <w:rPr>
          <w:rFonts w:cs="Times New Roman" w:eastAsia="Times New Roman"/>
          <w:szCs w:val="24"/>
          <w:lang w:eastAsia="hr-HR"/>
        </w:rPr>
        <w:t xml:space="preserve">11 </w:t>
      </w:r>
      <w:r w:rsidRPr="00023C5A">
        <w:rPr>
          <w:rFonts w:cs="Times New Roman" w:eastAsia="Times New Roman"/>
          <w:szCs w:val="24"/>
          <w:lang w:eastAsia="hr-HR"/>
        </w:rPr>
        <w:t xml:space="preserve">sati i  </w:t>
      </w:r>
      <w:r w:rsidR="00030513">
        <w:rPr>
          <w:rFonts w:cs="Times New Roman" w:eastAsia="Times New Roman"/>
          <w:szCs w:val="24"/>
          <w:lang w:eastAsia="hr-HR"/>
        </w:rPr>
        <w:t xml:space="preserve">13 </w:t>
      </w:r>
      <w:r w:rsidRPr="00023C5A">
        <w:rPr>
          <w:rFonts w:cs="Times New Roman" w:eastAsia="Times New Roman"/>
          <w:szCs w:val="24"/>
          <w:lang w:eastAsia="hr-HR"/>
        </w:rPr>
        <w:t>minuta, kada je ovo rješenje objavljeno na mrežnoj stranici e-Oglasna ploča ovog suda.</w:t>
      </w:r>
    </w:p>
    <w:p w:rsidRDefault="00023C5A" w:rsidP="00023C5A" w:rsidR="00023C5A" w:rsidRPr="00023C5A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Za stečajnog upravitelja imenuje se</w:t>
      </w:r>
      <w:r w:rsidR="00030513">
        <w:rPr>
          <w:rFonts w:cs="Times New Roman" w:eastAsia="Times New Roman"/>
          <w:szCs w:val="24"/>
          <w:lang w:eastAsia="hr-HR"/>
        </w:rPr>
        <w:t xml:space="preserve"> Igor Radelić iz Zagreba, Kornatska 1</w:t>
      </w:r>
      <w:r w:rsidRPr="00023C5A">
        <w:rPr>
          <w:rFonts w:cs="Times New Roman" w:eastAsia="Times New Roman"/>
          <w:szCs w:val="24"/>
          <w:lang w:eastAsia="hr-HR"/>
        </w:rPr>
        <w:t xml:space="preserve"> , OIB </w:t>
      </w:r>
      <w:r w:rsidR="00030513">
        <w:rPr>
          <w:rFonts w:cs="Times New Roman" w:eastAsia="Times New Roman"/>
          <w:szCs w:val="24"/>
          <w:lang w:eastAsia="hr-HR"/>
        </w:rPr>
        <w:t xml:space="preserve"> 94192738867.</w:t>
      </w:r>
    </w:p>
    <w:p w:rsidRDefault="00023C5A" w:rsidP="00023C5A" w:rsidR="00023C5A" w:rsidRPr="00023C5A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Zaključuje se stečajni postupak nad dužnikom</w:t>
      </w:r>
      <w:r w:rsidR="00140E78">
        <w:rPr>
          <w:rFonts w:cs="Times New Roman" w:eastAsia="Times New Roman"/>
          <w:szCs w:val="24"/>
          <w:lang w:eastAsia="hr-HR"/>
        </w:rPr>
        <w:t xml:space="preserve"> </w:t>
      </w:r>
      <w:r w:rsidR="00140E78" w:rsidRPr="00ED2425">
        <w:rPr>
          <w:rFonts w:cs="Times New Roman" w:eastAsia="Times New Roman"/>
          <w:sz w:val="22"/>
          <w:lang w:eastAsia="hr-HR"/>
        </w:rPr>
        <w:t>SIMEL d.o.o za proizvodnju, trgovinu i usluge OIB:41304982360, Žakanje, Bubnjarački Brod 18a</w:t>
      </w:r>
      <w:r w:rsidRPr="00023C5A">
        <w:rPr>
          <w:szCs w:val="24"/>
        </w:rPr>
        <w:t xml:space="preserve"> </w:t>
      </w:r>
    </w:p>
    <w:p w:rsidRDefault="00023C5A" w:rsidP="00023C5A" w:rsidR="00023C5A" w:rsidRPr="00023C5A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Obrazloženje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podnijela je ovome sudu Financijska agencija Podružnica </w:t>
      </w:r>
      <w:r w:rsidR="00140E78">
        <w:rPr>
          <w:rFonts w:cs="Times New Roman" w:eastAsia="Times New Roman"/>
          <w:szCs w:val="24"/>
          <w:lang w:eastAsia="hr-HR"/>
        </w:rPr>
        <w:t xml:space="preserve">Karlovac </w:t>
      </w:r>
      <w:r w:rsidRPr="00023C5A">
        <w:rPr>
          <w:rFonts w:cs="Times New Roman" w:eastAsia="Times New Roman"/>
          <w:szCs w:val="24"/>
          <w:lang w:eastAsia="hr-HR"/>
        </w:rPr>
        <w:t>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ab/>
        <w:t>Zaključkom od</w:t>
      </w:r>
      <w:r w:rsidR="00140E78">
        <w:rPr>
          <w:rFonts w:cs="Times New Roman" w:eastAsia="Times New Roman"/>
          <w:szCs w:val="24"/>
          <w:lang w:eastAsia="hr-HR"/>
        </w:rPr>
        <w:t xml:space="preserve"> </w:t>
      </w:r>
      <w:r w:rsidRPr="00023C5A">
        <w:rPr>
          <w:rFonts w:cs="Times New Roman" w:eastAsia="Times New Roman"/>
          <w:szCs w:val="24"/>
          <w:lang w:eastAsia="hr-HR"/>
        </w:rPr>
        <w:t>21.12.2015., pozvane su osobe ovlaštene za zastupanje dužnika po zakonu, dostaviti javnobilježnički ovjerovljen popis imovine i obveza dužnika  na propisanom obrascu, sukladno čl. 430., 17.  i 13. SZ . Zaključak je  dostavljen  dana</w:t>
      </w:r>
      <w:r w:rsidR="00140E78">
        <w:rPr>
          <w:rFonts w:cs="Times New Roman" w:eastAsia="Times New Roman"/>
          <w:szCs w:val="24"/>
          <w:lang w:eastAsia="hr-HR"/>
        </w:rPr>
        <w:t>20.04.</w:t>
      </w:r>
      <w:r w:rsidRPr="00023C5A">
        <w:rPr>
          <w:rFonts w:cs="Times New Roman" w:eastAsia="Times New Roman"/>
          <w:szCs w:val="24"/>
          <w:lang w:eastAsia="hr-HR"/>
        </w:rPr>
        <w:t>2016., me</w:t>
      </w:r>
      <w:r w:rsidR="00D2089C">
        <w:rPr>
          <w:rFonts w:cs="Times New Roman" w:eastAsia="Times New Roman"/>
          <w:szCs w:val="24"/>
          <w:lang w:eastAsia="hr-HR"/>
        </w:rPr>
        <w:t>đutim po istom nije postupljeno.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lastRenderedPageBreak/>
        <w:tab/>
        <w:t>Zaključkom od</w:t>
      </w:r>
      <w:r w:rsidR="00CC05CD">
        <w:rPr>
          <w:rFonts w:cs="Times New Roman" w:eastAsia="Times New Roman"/>
          <w:szCs w:val="24"/>
          <w:lang w:eastAsia="hr-HR"/>
        </w:rPr>
        <w:t xml:space="preserve"> 20.04.2016</w:t>
      </w:r>
      <w:r w:rsidRPr="00023C5A">
        <w:rPr>
          <w:rFonts w:cs="Times New Roman" w:eastAsia="Times New Roman"/>
          <w:szCs w:val="24"/>
          <w:lang w:eastAsia="hr-HR"/>
        </w:rPr>
        <w:t xml:space="preserve">. pozvani su dužnikovi vjerovnici sukladno članku 430. i 431. SZ-a, predložiti otvaranje stečajnog postupka na dužnikom te predujmiti sredstva za 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center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U Zagrebu,</w:t>
      </w:r>
      <w:r w:rsidR="00D2089C">
        <w:rPr>
          <w:rFonts w:cs="Times New Roman" w:eastAsia="Times New Roman"/>
          <w:szCs w:val="24"/>
          <w:lang w:eastAsia="hr-HR"/>
        </w:rPr>
        <w:t>13.06.2016</w:t>
      </w:r>
      <w:r w:rsidRPr="00023C5A">
        <w:rPr>
          <w:rFonts w:cs="Times New Roman" w:eastAsia="Times New Roman"/>
          <w:szCs w:val="24"/>
          <w:lang w:eastAsia="hr-HR"/>
        </w:rPr>
        <w:t>. godine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023C5A" w:rsidP="00023C5A" w:rsidR="00023C5A" w:rsidRPr="00023C5A">
      <w:pPr>
        <w:jc w:val="right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t>Miljenko Dolenc</w:t>
      </w:r>
      <w:r w:rsidR="00030513">
        <w:rPr>
          <w:rFonts w:cs="Times New Roman" w:eastAsia="Times New Roman"/>
          <w:szCs w:val="24"/>
          <w:lang w:eastAsia="hr-HR"/>
        </w:rPr>
        <w:t>,v.r.</w:t>
      </w:r>
    </w:p>
    <w:p w:rsidRDefault="00023C5A" w:rsidP="00023C5A" w:rsidR="00023C5A" w:rsidRPr="00023C5A">
      <w:pPr>
        <w:jc w:val="right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right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right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i/>
          <w:szCs w:val="24"/>
          <w:lang w:eastAsia="hr-HR"/>
        </w:rPr>
      </w:pPr>
      <w:r w:rsidRPr="00023C5A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023C5A" w:rsidP="00023C5A" w:rsidR="00023C5A" w:rsidRPr="00023C5A">
      <w:pPr>
        <w:jc w:val="both"/>
        <w:rPr>
          <w:rFonts w:cs="Times New Roman" w:eastAsia="Times New Roman"/>
          <w:i/>
          <w:szCs w:val="24"/>
          <w:lang w:eastAsia="hr-HR"/>
        </w:rPr>
      </w:pPr>
      <w:r w:rsidRPr="00023C5A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023C5A" w:rsidP="00023C5A" w:rsidR="00023C5A" w:rsidRPr="00023C5A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030513" w:rsidP="009A2924" w:rsidR="00030513">
      <w:pPr>
        <w:rPr>
          <w:szCs w:val="24"/>
        </w:rPr>
      </w:pPr>
    </w:p>
    <w:p w:rsidRDefault="00030513" w:rsidP="009A2924" w:rsidR="0003051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030513" w:rsidP="009A2924" w:rsidR="00030513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030513" w:rsidP="004320E8" w:rsidR="00030513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  <w:r w:rsidRPr="00023C5A">
        <w:rPr>
          <w:rFonts w:cs="Times New Roman" w:eastAsia="Times New Roman"/>
          <w:szCs w:val="24"/>
          <w:lang w:eastAsia="hr-HR"/>
        </w:rPr>
        <w:br/>
      </w: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both"/>
        <w:rPr>
          <w:rFonts w:cs="Times New Roman" w:eastAsia="Times New Roman"/>
          <w:szCs w:val="24"/>
          <w:lang w:eastAsia="hr-HR"/>
        </w:rPr>
      </w:pPr>
    </w:p>
    <w:p w:rsidRDefault="00023C5A" w:rsidP="00023C5A" w:rsidR="00023C5A" w:rsidRPr="00023C5A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023C5A" w:rsidP="00023C5A" w:rsidR="00023C5A" w:rsidRPr="00023C5A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023C5A" w:rsidP="00023C5A" w:rsidR="00023C5A" w:rsidRPr="00023C5A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023C5A" w:rsidP="00023C5A" w:rsidR="00023C5A" w:rsidRPr="00023C5A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C5A" w:rsidP="00023C5A" w:rsidR="00023C5A">
      <w:r>
        <w:separator/>
      </w:r>
    </w:p>
  </w:endnote>
  <w:endnote w:id="0" w:type="continuationSeparator">
    <w:p w:rsidRDefault="00023C5A" w:rsidP="00023C5A" w:rsidR="00023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C5A" w:rsidP="00023C5A" w:rsidR="00023C5A">
      <w:r>
        <w:separator/>
      </w:r>
    </w:p>
  </w:footnote>
  <w:footnote w:id="0" w:type="continuationSeparator">
    <w:p w:rsidRDefault="00023C5A" w:rsidP="00023C5A" w:rsidR="00023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C05CD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030513">
          <w:rPr>
            <w:noProof/>
          </w:rPr>
          <w:t>- 2 -</w:t>
        </w:r>
        <w:r>
          <w:fldChar w:fldCharType="end"/>
        </w:r>
      </w:p>
    </w:sdtContent>
  </w:sdt>
  <w:p w:rsidRDefault="00CC05CD" w:rsidR="00DB4528">
    <w:pPr>
      <w:pStyle w:val="Zaglavlje"/>
    </w:pPr>
    <w:r>
      <w:tab/>
    </w:r>
    <w:r>
      <w:tab/>
      <w:t>6.St-</w:t>
    </w:r>
    <w:r w:rsidR="00023C5A">
      <w:t>1687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5CD" w:rsidP="00840E3D" w:rsidR="00840E3D">
    <w:pPr>
      <w:pStyle w:val="Zaglavlje"/>
    </w:pPr>
    <w:r>
      <w:tab/>
    </w:r>
    <w:r>
      <w:tab/>
    </w:r>
  </w:p>
  <w:p w:rsidRDefault="00030513" w:rsidP="00840E3D" w:rsidR="00840E3D">
    <w:pPr>
      <w:pStyle w:val="Zaglavlje"/>
    </w:pPr>
  </w:p>
  <w:p w:rsidRDefault="00030513" w:rsidP="00840E3D" w:rsidR="00840E3D">
    <w:pPr>
      <w:pStyle w:val="Zaglavlje"/>
    </w:pPr>
  </w:p>
  <w:p w:rsidRDefault="00CC05CD" w:rsidP="00840E3D" w:rsidR="00840E3D">
    <w:pPr>
      <w:pStyle w:val="Zaglavlje"/>
    </w:pPr>
    <w:r>
      <w:tab/>
    </w:r>
    <w:r>
      <w:tab/>
      <w:t>6.St-</w:t>
    </w:r>
    <w:r w:rsidR="00023C5A">
      <w:t>1687</w:t>
    </w:r>
    <w:r>
      <w:t>/2015</w:t>
    </w:r>
  </w:p>
  <w:p w:rsidRDefault="00CC05CD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30513" w:rsidP="00840E3D" w:rsidR="00840E3D">
    <w:pPr>
      <w:pStyle w:val="Zaglavlje"/>
    </w:pPr>
  </w:p>
  <w:p w:rsidRDefault="00030513" w:rsidP="00840E3D" w:rsidR="00840E3D">
    <w:pPr>
      <w:pStyle w:val="Zaglavlje"/>
    </w:pPr>
  </w:p>
  <w:p w:rsidRDefault="00030513" w:rsidP="00840E3D" w:rsidR="00840E3D">
    <w:pPr>
      <w:pStyle w:val="Zaglavlje"/>
    </w:pPr>
  </w:p>
  <w:p w:rsidRDefault="00030513" w:rsidP="00840E3D" w:rsidR="00840E3D">
    <w:pPr>
      <w:pStyle w:val="Zaglavlje"/>
      <w:ind w:left="567"/>
    </w:pPr>
  </w:p>
  <w:p w:rsidRDefault="00030513" w:rsidP="00840E3D" w:rsidR="009F5765">
    <w:pPr>
      <w:pStyle w:val="Zaglavlje"/>
      <w:ind w:left="567"/>
    </w:pPr>
  </w:p>
  <w:p w:rsidRDefault="00CC05CD" w:rsidP="00840E3D" w:rsidR="00840E3D">
    <w:pPr>
      <w:pStyle w:val="Zaglavlje"/>
      <w:ind w:left="567"/>
    </w:pPr>
    <w:r>
      <w:t xml:space="preserve">REPUBLIKA HRVATSKA </w:t>
    </w:r>
  </w:p>
  <w:p w:rsidRDefault="00CC05CD" w:rsidP="00840E3D" w:rsidR="00840E3D">
    <w:pPr>
      <w:pStyle w:val="Zaglavlje"/>
      <w:ind w:left="567"/>
    </w:pPr>
    <w:r>
      <w:t>Trgovački sud u Zagrebu</w:t>
    </w:r>
  </w:p>
  <w:p w:rsidRDefault="00CC05CD" w:rsidP="00840E3D" w:rsidR="00840E3D" w:rsidRPr="00DB4528">
    <w:pPr>
      <w:pStyle w:val="Zaglavlje"/>
      <w:ind w:left="567"/>
    </w:pPr>
    <w:r>
      <w:t>Zagreb, Amruševa 2/II, desno (p.p. 432)</w:t>
    </w:r>
  </w:p>
  <w:p w:rsidRDefault="00030513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C5A"/>
    <w:rsid w:val="00023C5A"/>
    <w:rsid w:val="00030513"/>
    <w:rsid w:val="00140E78"/>
    <w:rsid w:val="00232596"/>
    <w:rsid w:val="00632BBA"/>
    <w:rsid w:val="00B82301"/>
    <w:rsid w:val="00CC05CD"/>
    <w:rsid w:val="00D2089C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5A"/>
  </w:style>
  <w:style w:styleId="Podnoje" w:type="paragraph">
    <w:name w:val="footer"/>
    <w:basedOn w:val="Normal"/>
    <w:link w:val="PodnojeChar"/>
    <w:uiPriority w:val="99"/>
    <w:unhideWhenUsed/>
    <w:rsid w:val="00023C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5A"/>
  </w:style>
  <w:style w:styleId="Tekstrezerviranogmjesta" w:type="character">
    <w:name w:val="Placeholder Text"/>
    <w:basedOn w:val="Zadanifontodlomka"/>
    <w:uiPriority w:val="99"/>
    <w:semiHidden/>
    <w:rsid w:val="00232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5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259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25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25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030513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30513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5A"/>
  </w:style>
  <w:style w:styleId="Podnoje" w:type="paragraph">
    <w:name w:val="footer"/>
    <w:basedOn w:val="Normal"/>
    <w:link w:val="PodnojeChar"/>
    <w:uiPriority w:val="99"/>
    <w:unhideWhenUsed/>
    <w:rsid w:val="00023C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5A"/>
  </w:style>
  <w:style w:styleId="Tekstrezerviranogmjesta" w:type="character">
    <w:name w:val="Placeholder Text"/>
    <w:basedOn w:val="Zadanifontodlomka"/>
    <w:uiPriority w:val="99"/>
    <w:semiHidden/>
    <w:rsid w:val="00232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5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259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25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25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030513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30513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St-1687/2015-9</izvorni_sadrzaj>
    <derivirana_varijabla naziv="DomainObject.Oznaka_1">St-1687/2015-9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St-1687/2015</izvorni_sadrzaj>
    <derivirana_varijabla naziv="DomainObject.Predmet.OznakaBroj_1">St-1687/2015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Simel  d.o.o.</izvorni_sadrzaj>
    <derivirana_varijabla naziv="DomainObject.Predmet.ProtustrankaFormated_1">  Simel  d.o.o.</derivirana_varijabla>
  </DomainObject.Predmet.ProtustrankaFormated>
  <DomainObject.Predmet.ProtustrankaFormatedOIB>
    <izvorni_sadrzaj>  Simel  d.o.o., OIB 41304982360</izvorni_sadrzaj>
    <derivirana_varijabla naziv="DomainObject.Predmet.ProtustrankaFormatedOIB_1">  Simel  d.o.o., OIB 41304982360</derivirana_varijabla>
  </DomainObject.Predmet.ProtustrankaFormatedOIB>
  <DomainObject.Predmet.ProtustrankaFormatedWithAdress>
    <izvorni_sadrzaj> Simel  d.o.o., Bubnjarački Brod 18a, 47276 Žakanje</izvorni_sadrzaj>
    <derivirana_varijabla naziv="DomainObject.Predmet.ProtustrankaFormatedWithAdress_1"> Simel  d.o.o., Bubnjarački Brod 18a, 47276 Žakanje</derivirana_varijabla>
  </DomainObject.Predmet.ProtustrankaFormatedWithAdress>
  <DomainObject.Predmet.ProtustrankaFormatedWithAdressOIB>
    <izvorni_sadrzaj> Simel  d.o.o., OIB 41304982360, Bubnjarački Brod 18a, 47276 Žakanje</izvorni_sadrzaj>
    <derivirana_varijabla naziv="DomainObject.Predmet.ProtustrankaFormatedWithAdressOIB_1"> Simel  d.o.o., OIB 41304982360, Bubnjarački Brod 18a, 47276 Žakanje</derivirana_varijabla>
  </DomainObject.Predmet.ProtustrankaFormatedWithAdressOIB>
  <DomainObject.Predmet.ProtustrankaWithAdress>
    <izvorni_sadrzaj>Simel  d.o.o. Bubnjarački Brod 18a, 47276 Žakanje</izvorni_sadrzaj>
    <derivirana_varijabla naziv="DomainObject.Predmet.ProtustrankaWithAdress_1">Simel  d.o.o. Bubnjarački Brod 18a, 47276 Žakanje</derivirana_varijabla>
  </DomainObject.Predmet.ProtustrankaWithAdress>
  <DomainObject.Predmet.ProtustrankaWithAdressOIB>
    <izvorni_sadrzaj>Simel  d.o.o., OIB 41304982360, Bubnjarački Brod 18a, 47276 Žakanje</izvorni_sadrzaj>
    <derivirana_varijabla naziv="DomainObject.Predmet.ProtustrankaWithAdressOIB_1">Simel  d.o.o., OIB 41304982360, Bubnjarački Brod 18a, 47276 Žakanje</derivirana_varijabla>
  </DomainObject.Predmet.ProtustrankaWithAdressOIB>
  <DomainObject.Predmet.ProtustrankaNazivFormated>
    <izvorni_sadrzaj>Simel  d.o.o.</izvorni_sadrzaj>
    <derivirana_varijabla naziv="DomainObject.Predmet.ProtustrankaNazivFormated_1">Simel  d.o.o.</derivirana_varijabla>
  </DomainObject.Predmet.ProtustrankaNazivFormated>
  <DomainObject.Predmet.ProtustrankaNazivFormatedOIB>
    <izvorni_sadrzaj>Simel  d.o.o., OIB 41304982360</izvorni_sadrzaj>
    <derivirana_varijabla naziv="DomainObject.Predmet.ProtustrankaNazivFormatedOIB_1">Simel  d.o.o., OIB 41304982360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Simel  d.o.o.</item>
    </izvorni_sadrzaj>
    <derivirana_varijabla naziv="DomainObject.Predmet.ProtuStrankaListFormated_1">
      <item>Simel  d.o.o.</item>
    </derivirana_varijabla>
  </DomainObject.Predmet.ProtuStrankaListFormated>
  <DomainObject.Predmet.ProtuStrankaListFormatedOIB>
    <izvorni_sadrzaj>
      <item>Simel  d.o.o., OIB 41304982360</item>
    </izvorni_sadrzaj>
    <derivirana_varijabla naziv="DomainObject.Predmet.ProtuStrankaListFormatedOIB_1">
      <item>Simel  d.o.o., OIB 41304982360</item>
    </derivirana_varijabla>
  </DomainObject.Predmet.ProtuStrankaListFormatedOIB>
  <DomainObject.Predmet.ProtuStrankaListFormatedWithAdress>
    <izvorni_sadrzaj>
      <item>Simel  d.o.o., Bubnjarački Brod 18a, 47276 Žakanje</item>
    </izvorni_sadrzaj>
    <derivirana_varijabla naziv="DomainObject.Predmet.ProtuStrankaListFormatedWithAdress_1">
      <item>Simel  d.o.o., Bubnjarački Brod 18a, 47276 Žakanje</item>
    </derivirana_varijabla>
  </DomainObject.Predmet.ProtuStrankaListFormatedWithAdress>
  <DomainObject.Predmet.ProtuStrankaListFormatedWithAdressOIB>
    <izvorni_sadrzaj>
      <item>Simel  d.o.o., OIB 41304982360, Bubnjarački Brod 18a, 47276 Žakanje</item>
    </izvorni_sadrzaj>
    <derivirana_varijabla naziv="DomainObject.Predmet.ProtuStrankaListFormatedWithAdressOIB_1">
      <item>Simel  d.o.o., OIB 41304982360, Bubnjarački Brod 18a, 47276 Žakanje</item>
    </derivirana_varijabla>
  </DomainObject.Predmet.ProtuStrankaListFormatedWithAdressOIB>
  <DomainObject.Predmet.ProtuStrankaListNazivFormated>
    <izvorni_sadrzaj>
      <item>Simel  d.o.o.</item>
    </izvorni_sadrzaj>
    <derivirana_varijabla naziv="DomainObject.Predmet.ProtuStrankaListNazivFormated_1">
      <item>Simel  d.o.o.</item>
    </derivirana_varijabla>
  </DomainObject.Predmet.ProtuStrankaListNazivFormated>
  <DomainObject.Predmet.ProtuStrankaListNazivFormatedOIB>
    <izvorni_sadrzaj>
      <item>Simel  d.o.o., OIB 41304982360</item>
    </izvorni_sadrzaj>
    <derivirana_varijabla naziv="DomainObject.Predmet.ProtuStrankaListNazivFormatedOIB_1">
      <item>Simel  d.o.o., OIB 41304982360</item>
    </derivirana_varijabla>
  </DomainObject.Predmet.ProtuStrankaListNazivFormatedOIB>
  <DomainObject.Predmet.OstaliListFormated>
    <izvorni_sadrzaj>
      <item>EDO SIMIĆ</item>
    </izvorni_sadrzaj>
    <derivirana_varijabla naziv="DomainObject.Predmet.OstaliListFormated_1">
      <item>EDO SIMIĆ</item>
    </derivirana_varijabla>
  </DomainObject.Predmet.OstaliListFormated>
  <DomainObject.Predmet.OstaliListFormatedOIB>
    <izvorni_sadrzaj>
      <item>EDO SIMIĆ, OIB 19383417799</item>
    </izvorni_sadrzaj>
    <derivirana_varijabla naziv="DomainObject.Predmet.OstaliListFormatedOIB_1">
      <item>EDO SIMIĆ, OIB 19383417799</item>
    </derivirana_varijabla>
  </DomainObject.Predmet.OstaliListFormatedOIB>
  <DomainObject.Predmet.OstaliListFormatedWithAdress>
    <izvorni_sadrzaj>
      <item>EDO SIMIĆ, JOZEFINSKA CESTA 9, 47250 Duga Resa</item>
    </izvorni_sadrzaj>
    <derivirana_varijabla naziv="DomainObject.Predmet.OstaliListFormatedWithAdress_1">
      <item>EDO SIMIĆ, JOZEFINSKA CESTA 9, 47250 Duga Resa</item>
    </derivirana_varijabla>
  </DomainObject.Predmet.OstaliListFormatedWithAdress>
  <DomainObject.Predmet.OstaliListFormatedWithAdressOIB>
    <izvorni_sadrzaj>
      <item>EDO SIMIĆ, OIB 19383417799, JOZEFINSKA CESTA 9, 47250 Duga Resa</item>
    </izvorni_sadrzaj>
    <derivirana_varijabla naziv="DomainObject.Predmet.OstaliListFormatedWithAdressOIB_1">
      <item>EDO SIMIĆ, OIB 19383417799, JOZEFINSKA CESTA 9, 47250 Duga Resa</item>
    </derivirana_varijabla>
  </DomainObject.Predmet.OstaliListFormatedWithAdressOIB>
  <DomainObject.Predmet.OstaliListNazivFormated>
    <izvorni_sadrzaj>
      <item>EDO SIMIĆ</item>
    </izvorni_sadrzaj>
    <derivirana_varijabla naziv="DomainObject.Predmet.OstaliListNazivFormated_1">
      <item>EDO SIMIĆ</item>
    </derivirana_varijabla>
  </DomainObject.Predmet.OstaliListNazivFormated>
  <DomainObject.Predmet.OstaliListNazivFormatedOIB>
    <izvorni_sadrzaj>
      <item>EDO SIMIĆ, OIB 19383417799</item>
    </izvorni_sadrzaj>
    <derivirana_varijabla naziv="DomainObject.Predmet.OstaliListNazivFormatedOIB_1">
      <item>EDO SIMIĆ, OIB 19383417799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St-1687/2015-9</izvorni_sadrzaj>
    <derivirana_varijabla naziv="DomainObject.PoslovniBrojDokumenta_1">St-1687/2015-9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Simel  d.o.o.</izvorni_sadrzaj>
    <derivirana_varijabla naziv="DomainObject.Predmet.ProtustrankaIDrugi_1">Simel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Simel  d.o.o., OIB 41304982360, Bubnjarački Brod 18a, 47276 Žakanje</izvorni_sadrzaj>
    <derivirana_varijabla naziv="DomainObject.Predmet.ProtustrankaIDrugiAdressOIB_1">Simel  d.o.o., OIB 41304982360, Bubnjarački Brod 18a,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Simel  d.o.o.</item>
      <item>EDO SIMIĆ</item>
    </izvorni_sadrzaj>
    <derivirana_varijabla naziv="DomainObject.Predmet.SudioniciListNaziv_1">
      <item>Fina, RC Zagreb, podružnica Karlovac</item>
      <item>Simel  d.o.o.</item>
      <item>EDO SIMIĆ</item>
    </derivirana_varijabla>
  </DomainObject.Predmet.SudioniciListNaziv>
  <DomainObject.Predmet.SudioniciListAdressOIB>
    <izvorni_sadrzaj>
      <item>Fina, RC Zagreb, podružnica Karlovac, OIB 85821130368, Vitezovićeva 1,47000 Karlovac</item>
      <item>Simel  d.o.o., OIB 41304982360, Bubnjarački Brod 18a,47276 Žakanje</item>
      <item>EDO SIMIĆ, OIB 19383417799, JOZEFINSKA CESTA 9,47250 Duga Resa</item>
    </izvorni_sadrzaj>
    <derivirana_varijabla naziv="DomainObject.Predmet.SudioniciListAdressOIB_1">
      <item>Fina, RC Zagreb, podružnica Karlovac, OIB 85821130368, Vitezovićeva 1,47000 Karlovac</item>
      <item>Simel  d.o.o., OIB 41304982360, Bubnjarački Brod 18a,47276 Žakanje</item>
      <item>EDO SIMIĆ, OIB 19383417799, JOZEFINSKA CESTA 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41304982360</item>
      <item>, OIB 19383417799</item>
    </izvorni_sadrzaj>
    <derivirana_varijabla naziv="DomainObject.Predmet.SudioniciListNazivOIB_1">
      <item>, OIB 85821130368</item>
      <item>, OIB 41304982360</item>
      <item>, OIB 19383417799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2032</properties:Characters>
  <properties:Lines>77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2016-06-13T07:52:00Z</dcterms:created>
  <dc:creator>dvorana100</dc:creator>
  <cp:lastModifiedBy>Rebecca Boričević</cp:lastModifiedBy>
  <cp:lastPrinted>2016-06-13T09:12:00Z</cp:lastPrinted>
  <dcterms:modified xmlns:xsi="http://www.w3.org/2001/XMLSchema-instance" xsi:type="dcterms:W3CDTF">2016-06-13T09:12:00Z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St-1687/2015-9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