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376c" w14:paraId="fe9376c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772DE" w:rsidR="00FC6669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FC6669" w:rsidP="00E772DE" w:rsidR="00FC6669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6669" w:rsidP="00E772DE" w:rsidR="00FC666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FC6669" w:rsidP="00E772DE" w:rsidR="00FC6669" w:rsidRPr="009077C2">
            <w:pPr>
              <w:jc w:val="center"/>
            </w:pPr>
            <w:r>
              <w:t xml:space="preserve">Trgovački sud u Osijeku </w:t>
            </w:r>
          </w:p>
          <w:p w:rsidRDefault="00FC6669" w:rsidP="00E772DE" w:rsidR="00FC6669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E772DE" w:rsidR="00FC666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C6669" w:rsidP="00E772DE" w:rsidR="00FC6669" w:rsidRPr="00974EE9">
            <w:pPr>
              <w:pStyle w:val="VSVerzija"/>
              <w:jc w:val="right"/>
            </w:pPr>
            <w:r>
              <w:t>Poslovni broj: 14 St-</w:t>
            </w:r>
            <w:r w:rsidRPr="00FC6669">
              <w:t>1073/13-106</w:t>
            </w:r>
          </w:p>
        </w:tc>
      </w:tr>
    </w:tbl>
    <w:p w:rsidRDefault="00FC6669" w:rsidP="00FC6669" w:rsidR="00FC6669">
      <w:pPr>
        <w:ind w:hanging="720" w:left="360"/>
        <w:rPr>
          <w:sz w:val="22"/>
          <w:szCs w:val="22"/>
        </w:rPr>
      </w:pPr>
    </w:p>
    <w:p w:rsidRDefault="00FC6669" w:rsidP="00FC6669" w:rsidR="00FC6669">
      <w:pPr>
        <w:ind w:hanging="720" w:left="360"/>
        <w:rPr>
          <w:sz w:val="22"/>
          <w:szCs w:val="22"/>
        </w:rPr>
      </w:pPr>
    </w:p>
    <w:p w:rsidRDefault="00FC6669" w:rsidP="00FC6669" w:rsidR="00FC6669">
      <w:pPr>
        <w:ind w:hanging="720" w:left="360"/>
        <w:jc w:val="center"/>
      </w:pPr>
      <w:r>
        <w:t xml:space="preserve">R E P U B L I K A  H R V A T S K A </w:t>
      </w:r>
    </w:p>
    <w:p w:rsidRDefault="00FC6669" w:rsidP="00C473BF" w:rsidR="00FC6669">
      <w:pPr>
        <w:jc w:val="center"/>
      </w:pP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AE202C" w:rsidP="00AE202C" w:rsidR="00C473BF">
      <w:pPr>
        <w:jc w:val="both"/>
      </w:pPr>
      <w:r>
        <w:tab/>
      </w:r>
      <w:r w:rsidR="002F686A" w:rsidRPr="001F218D">
        <w:t xml:space="preserve">Trgovački sud u Osijeku, po sucu mr. sc. Tihomiru Kovačeviću, kao stečajnom sucu, u stečajnom postupku nad stečajnom masom stečajnog dužnikom: </w:t>
      </w:r>
      <w:r w:rsidR="002F686A" w:rsidRPr="001F218D">
        <w:rPr>
          <w:bCs/>
        </w:rPr>
        <w:t>DUROCOOL SYSTEMS d.o.o. za proizvodnju, trgovinu i usluge u stečaju, Vukovar, Gospodarska zona 10, MBS 080652101, OIB 34679823495</w:t>
      </w:r>
      <w:r w:rsidR="002F686A" w:rsidRPr="001F218D">
        <w:t xml:space="preserve">, dana </w:t>
      </w:r>
      <w:r w:rsidR="002F686A">
        <w:t>15</w:t>
      </w:r>
      <w:r w:rsidR="002F686A" w:rsidRPr="001F218D">
        <w:t xml:space="preserve">. </w:t>
      </w:r>
      <w:r w:rsidR="002F686A">
        <w:t>siječnj</w:t>
      </w:r>
      <w:r w:rsidR="002F686A" w:rsidRPr="001F218D">
        <w:t>a 201</w:t>
      </w:r>
      <w:r w:rsidR="002F686A">
        <w:t>9</w:t>
      </w:r>
      <w:r w:rsidR="002F686A" w:rsidRPr="001F218D">
        <w:t>.</w:t>
      </w:r>
    </w:p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25011B" w:rsidR="00C473BF">
      <w:pPr>
        <w:numPr>
          <w:ilvl w:val="0"/>
          <w:numId w:val="2"/>
        </w:numPr>
        <w:jc w:val="both"/>
      </w:pPr>
      <w:r>
        <w:t xml:space="preserve">Stečajnom upravitelju </w:t>
      </w:r>
      <w:r w:rsidR="002F686A" w:rsidRPr="009A15DA">
        <w:t>Željk</w:t>
      </w:r>
      <w:r w:rsidR="002F686A">
        <w:t>u</w:t>
      </w:r>
      <w:r w:rsidR="002F686A" w:rsidRPr="009A15DA">
        <w:t xml:space="preserve"> Ferenčić, Vukovar, </w:t>
      </w:r>
      <w:r w:rsidR="006D1813">
        <w:t xml:space="preserve">Kardinala A. Stepinca 2, </w:t>
      </w:r>
      <w:r w:rsidR="002F686A" w:rsidRPr="009A15DA">
        <w:t>OIB 73873182459</w:t>
      </w:r>
      <w:r w:rsidR="005448AF">
        <w:t xml:space="preserve"> </w:t>
      </w:r>
      <w:r>
        <w:t xml:space="preserve">odobrava se nagrada za rad za obnašanje dužnosti stečajnog upravitelja </w:t>
      </w:r>
      <w:r w:rsidR="006D1813">
        <w:t>u nastavku postupka</w:t>
      </w:r>
      <w:r w:rsidR="005A4626">
        <w:t xml:space="preserve"> </w:t>
      </w:r>
      <w:r>
        <w:t xml:space="preserve">u </w:t>
      </w:r>
      <w:r w:rsidR="001C6CC9">
        <w:t xml:space="preserve">bruto </w:t>
      </w:r>
      <w:r>
        <w:t xml:space="preserve">iznosu od </w:t>
      </w:r>
      <w:r w:rsidR="006D1813">
        <w:t>10</w:t>
      </w:r>
      <w:r w:rsidR="0025011B">
        <w:t>.</w:t>
      </w:r>
      <w:r w:rsidR="006D1813">
        <w:t>0</w:t>
      </w:r>
      <w:r w:rsidR="0025011B">
        <w:t>00,00</w:t>
      </w:r>
      <w:r w:rsidR="0049079F">
        <w:t xml:space="preserve"> </w:t>
      </w:r>
      <w:r>
        <w:t>kn.</w:t>
      </w:r>
    </w:p>
    <w:p w:rsidRDefault="001C6CC9" w:rsidP="001C6CC9" w:rsidR="001C6CC9">
      <w:pPr>
        <w:ind w:left="795"/>
        <w:jc w:val="both"/>
      </w:pPr>
    </w:p>
    <w:p w:rsidRDefault="00046B0A" w:rsidP="00AE202C" w:rsidR="00010BFE">
      <w:pPr>
        <w:numPr>
          <w:ilvl w:val="0"/>
          <w:numId w:val="2"/>
        </w:numPr>
        <w:jc w:val="both"/>
      </w:pPr>
      <w:r>
        <w:t>Nalaže se računovodstvu ovoga suda</w:t>
      </w:r>
      <w:r w:rsidR="00010BFE">
        <w:t xml:space="preserve"> da nakon pravomoćnosti ovoga rješenja </w:t>
      </w:r>
      <w:r>
        <w:t xml:space="preserve">iz 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</w:t>
      </w:r>
      <w:r w:rsidR="00010BFE">
        <w:t>isplat</w:t>
      </w:r>
      <w:r>
        <w:t>u</w:t>
      </w:r>
      <w:r w:rsidR="00586B45">
        <w:t xml:space="preserve"> </w:t>
      </w:r>
      <w:r w:rsidR="00010BFE">
        <w:t>iznos</w:t>
      </w:r>
      <w:r w:rsidR="00586B45">
        <w:t>a</w:t>
      </w:r>
      <w:r w:rsidR="00010BFE">
        <w:t xml:space="preserve"> iz točke </w:t>
      </w:r>
      <w:r w:rsidR="00B45126">
        <w:t xml:space="preserve">1. </w:t>
      </w:r>
      <w:r w:rsidR="00010BFE">
        <w:t xml:space="preserve">izreke ovoga rješenja </w:t>
      </w:r>
      <w:r w:rsidR="00586B45">
        <w:t>na njegov žiro-račun broj koji će dostaviti u roku 8 dana</w:t>
      </w:r>
      <w:r w:rsidR="00010BFE">
        <w:t>.</w:t>
      </w:r>
    </w:p>
    <w:p w:rsidRDefault="00B45126" w:rsidP="00C473BF" w:rsidR="00B45126"/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6D1813">
        <w:t>107</w:t>
      </w:r>
      <w:r w:rsidR="006269AD">
        <w:t>3</w:t>
      </w:r>
      <w:r>
        <w:t>/1</w:t>
      </w:r>
      <w:r w:rsidR="006D1813">
        <w:t>3</w:t>
      </w:r>
      <w:r>
        <w:t>-</w:t>
      </w:r>
      <w:r w:rsidR="006D1813">
        <w:t>2</w:t>
      </w:r>
      <w:r>
        <w:t xml:space="preserve"> od </w:t>
      </w:r>
      <w:r w:rsidR="006D1813">
        <w:t>4</w:t>
      </w:r>
      <w:r>
        <w:t>.</w:t>
      </w:r>
      <w:r w:rsidR="006D1813">
        <w:t>12</w:t>
      </w:r>
      <w:r>
        <w:t>.201</w:t>
      </w:r>
      <w:r w:rsidR="006D1813">
        <w:t>3</w:t>
      </w:r>
      <w:r>
        <w:t xml:space="preserve">. godine </w:t>
      </w:r>
      <w:r w:rsidR="009F78CE">
        <w:t>nastavlj</w:t>
      </w:r>
      <w:r w:rsidR="006269AD">
        <w:t>en</w:t>
      </w:r>
      <w:r>
        <w:t xml:space="preserve"> je stečajni postupak nad </w:t>
      </w:r>
      <w:r w:rsidR="009F78CE">
        <w:t xml:space="preserve">stečajnom masom </w:t>
      </w:r>
      <w:r>
        <w:t>dužnik</w:t>
      </w:r>
      <w:r w:rsidR="009F78CE">
        <w:t>a</w:t>
      </w:r>
      <w:r>
        <w:t xml:space="preserve"> </w:t>
      </w:r>
      <w:r w:rsidR="002A40D6">
        <w:t>radi naknadno pronađene imovine i</w:t>
      </w:r>
      <w:r w:rsidR="009F78CE">
        <w:t xml:space="preserve"> za stečajnog upravitelja je imenovan </w:t>
      </w:r>
      <w:r w:rsidR="002A40D6">
        <w:t>Željko Ferenčić iz Vukovara</w:t>
      </w:r>
      <w:r w:rsidR="00DA74FA">
        <w:t>, a rješenjem poslovnog broja 14 St-</w:t>
      </w:r>
      <w:r w:rsidR="002A40D6">
        <w:t>107</w:t>
      </w:r>
      <w:r w:rsidR="00DA74FA">
        <w:t>3/1</w:t>
      </w:r>
      <w:r w:rsidR="002A40D6">
        <w:t>3</w:t>
      </w:r>
      <w:r w:rsidR="00DA74FA">
        <w:t>-1</w:t>
      </w:r>
      <w:r w:rsidR="002A40D6">
        <w:t>04</w:t>
      </w:r>
      <w:r w:rsidR="00DA74FA">
        <w:t xml:space="preserve"> od 2</w:t>
      </w:r>
      <w:r w:rsidR="002A40D6">
        <w:t>1</w:t>
      </w:r>
      <w:r w:rsidR="00DA74FA">
        <w:t>.0</w:t>
      </w:r>
      <w:r w:rsidR="002A40D6">
        <w:t>9</w:t>
      </w:r>
      <w:r w:rsidR="00DA74FA">
        <w:t>.2018., koje je postalo pravomoćno dana 1</w:t>
      </w:r>
      <w:r w:rsidR="00EC549B">
        <w:t>0</w:t>
      </w:r>
      <w:r w:rsidR="00DA74FA">
        <w:t>.</w:t>
      </w:r>
      <w:r w:rsidR="00EC549B">
        <w:t>1</w:t>
      </w:r>
      <w:r w:rsidR="00DA74FA">
        <w:t xml:space="preserve">0.2018. zaključen </w:t>
      </w:r>
      <w:r w:rsidR="00EC549B">
        <w:t xml:space="preserve">je </w:t>
      </w:r>
      <w:r w:rsidR="00DA74FA">
        <w:t>stečajni postupak</w:t>
      </w:r>
      <w:r w:rsidR="0017764B">
        <w:t>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</w:t>
      </w:r>
      <w:r w:rsidR="00DA74FA">
        <w:t>i</w:t>
      </w:r>
      <w:r>
        <w:t xml:space="preserve"> upr</w:t>
      </w:r>
      <w:r w:rsidR="001575D1">
        <w:t xml:space="preserve">avitelj svojim podneskom od </w:t>
      </w:r>
      <w:r w:rsidR="001A7FB5">
        <w:t>1</w:t>
      </w:r>
      <w:r w:rsidR="00EC549B">
        <w:t>0</w:t>
      </w:r>
      <w:r w:rsidR="001575D1">
        <w:t>.</w:t>
      </w:r>
      <w:r w:rsidR="00E81B3D">
        <w:t>0</w:t>
      </w:r>
      <w:r w:rsidR="00EC549B">
        <w:t>1</w:t>
      </w:r>
      <w:r>
        <w:t>.201</w:t>
      </w:r>
      <w:r w:rsidR="001A7FB5">
        <w:t>8</w:t>
      </w:r>
      <w:r>
        <w:t xml:space="preserve">., </w:t>
      </w:r>
      <w:r w:rsidR="00EC549B">
        <w:t>zatra</w:t>
      </w:r>
      <w:r>
        <w:t>ž</w:t>
      </w:r>
      <w:r w:rsidR="00DA74FA">
        <w:t>io</w:t>
      </w:r>
      <w:r>
        <w:t xml:space="preserve"> </w:t>
      </w:r>
      <w:r w:rsidR="00EC549B">
        <w:t xml:space="preserve">je </w:t>
      </w:r>
      <w:r>
        <w:t xml:space="preserve">da </w:t>
      </w:r>
      <w:r w:rsidR="00DA74FA">
        <w:t>mu</w:t>
      </w:r>
      <w:r>
        <w:t xml:space="preserve"> se odredi nagrad</w:t>
      </w:r>
      <w:r w:rsidR="001575D1">
        <w:t>a</w:t>
      </w:r>
      <w:r>
        <w:t>.</w:t>
      </w:r>
    </w:p>
    <w:p w:rsidRDefault="007730B5" w:rsidP="00FB62DF" w:rsidR="007730B5">
      <w:pPr>
        <w:ind w:firstLine="720"/>
        <w:jc w:val="both"/>
      </w:pPr>
    </w:p>
    <w:p w:rsidRDefault="007730B5" w:rsidP="00FB62DF" w:rsidR="007730B5">
      <w:pPr>
        <w:ind w:firstLine="720"/>
        <w:jc w:val="both"/>
      </w:pPr>
      <w:r>
        <w:t>Cjelokupna naknadno pronađena imovina unovčena je u ovršnim postupcima pred Općinskim sudovima koji su izvršili i diobu kupovnine i tom diobom</w:t>
      </w:r>
      <w:r w:rsidR="0067242D">
        <w:t xml:space="preserve">, u stečajnu masu </w:t>
      </w:r>
      <w:r w:rsidR="0067242D">
        <w:lastRenderedPageBreak/>
        <w:t>nisu uplaćena nikakva financijska sredstva, a naplaćenom zakupninom namireni su troškovi stečajnog postupka tako da u nastavku stečajnog postupka nad stečajnom masom stečajnog dužnika nije bilo naknadne diobe vjerovnicima.</w:t>
      </w:r>
    </w:p>
    <w:p w:rsidRDefault="00C473BF" w:rsidP="001575D1" w:rsidR="00C473BF">
      <w:pPr>
        <w:jc w:val="both"/>
      </w:pPr>
    </w:p>
    <w:p w:rsidRDefault="008855D5" w:rsidP="00225659" w:rsidR="008855D5">
      <w:pPr>
        <w:ind w:firstLine="720"/>
        <w:jc w:val="both"/>
      </w:pPr>
      <w:r>
        <w:t>Slijedom navedenoga</w:t>
      </w:r>
      <w:r w:rsidR="005A4626">
        <w:t xml:space="preserve"> vodeći računa o složenosti poslova koje je stečajni upravitelj obavio</w:t>
      </w:r>
      <w:r>
        <w:t xml:space="preserve"> odlučeno je kao u izreci temeljem odredbe čl. 94. </w:t>
      </w:r>
      <w:r w:rsidR="00F63F07" w:rsidRPr="004768CC">
        <w:rPr>
          <w:rFonts w:cstheme="majorBidi" w:hAnsiTheme="majorBidi" w:asciiTheme="majorBidi"/>
        </w:rPr>
        <w:t>Stečajnog zakona (NN 71/</w:t>
      </w:r>
      <w:r w:rsidR="00F63F07" w:rsidRPr="0043783D">
        <w:t>15 i 104/17</w:t>
      </w:r>
      <w:r w:rsidR="00F63F07" w:rsidRPr="004768CC">
        <w:rPr>
          <w:rFonts w:cstheme="majorBidi" w:hAnsiTheme="majorBidi" w:asciiTheme="majorBidi"/>
        </w:rPr>
        <w:t>)</w:t>
      </w:r>
      <w:r w:rsidR="00E51671">
        <w:t xml:space="preserve"> i odredbe čl. </w:t>
      </w:r>
      <w:r w:rsidR="007E686D">
        <w:t>13</w:t>
      </w:r>
      <w:r w:rsidR="00E51671">
        <w:t>. i</w:t>
      </w:r>
      <w:r>
        <w:t xml:space="preserve"> 15. Uredbe o kriterijima i načinu obračuna i plaćanja nagrade stečajnim upraviteljima (NN 105/15)</w:t>
      </w:r>
      <w:r w:rsidR="0067242D">
        <w:t>.</w:t>
      </w:r>
    </w:p>
    <w:p w:rsidRDefault="00C473BF" w:rsidP="00C473BF" w:rsidR="00C473BF"/>
    <w:p w:rsidRDefault="00C473BF" w:rsidP="00C473BF" w:rsidR="00C473BF"/>
    <w:p w:rsidRDefault="005D2830" w:rsidP="00D44817" w:rsidR="00C473BF">
      <w:pPr>
        <w:jc w:val="center"/>
      </w:pPr>
      <w:r>
        <w:t xml:space="preserve">U Osijeku </w:t>
      </w:r>
      <w:r w:rsidR="002F686A" w:rsidRPr="002F686A">
        <w:t>15. siječnja 2019</w:t>
      </w:r>
      <w:r w:rsidR="00CD090E">
        <w:t>.</w:t>
      </w:r>
    </w:p>
    <w:p w:rsidRDefault="00C473BF" w:rsidP="00C473BF" w:rsidR="00C473BF"/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E772DE" w:rsidR="002F686A">
        <w:tc>
          <w:tcPr>
            <w:tcW w:type="dxa" w:w="3369"/>
          </w:tcPr>
          <w:p w:rsidRDefault="002F686A" w:rsidP="00E772DE" w:rsidR="002F686A">
            <w:pPr>
              <w:spacing w:lineRule="auto" w:line="480"/>
              <w:jc w:val="center"/>
            </w:pPr>
            <w:r>
              <w:t>Zapisničar:</w:t>
            </w:r>
          </w:p>
          <w:p w:rsidRDefault="002F686A" w:rsidP="00E772DE" w:rsidR="002F686A">
            <w:pPr>
              <w:spacing w:lineRule="auto" w:line="480"/>
              <w:jc w:val="center"/>
            </w:pPr>
            <w:r>
              <w:t>Elizabeta Đeke</w:t>
            </w:r>
          </w:p>
          <w:p w:rsidRDefault="002F686A" w:rsidP="00E772DE" w:rsidR="002F686A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2F686A" w:rsidP="00E772DE" w:rsidR="002F686A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2F686A" w:rsidP="00E772DE" w:rsidR="002F686A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2F686A" w:rsidP="00E772DE" w:rsidR="002F686A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2F686A" w:rsidP="002F686A" w:rsidR="002F686A">
      <w:pPr>
        <w:jc w:val="both"/>
        <w:rPr>
          <w:bCs/>
        </w:rPr>
      </w:pPr>
      <w:r>
        <w:rPr>
          <w:bCs/>
        </w:rPr>
        <w:t>Pouka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466FC0" w:rsidP="00C473BF" w:rsidR="00C473BF">
      <w:r>
        <w:t>DNA</w:t>
      </w:r>
      <w:r w:rsidR="00C473BF">
        <w:t>:</w:t>
      </w:r>
    </w:p>
    <w:p w:rsidRDefault="00C473BF" w:rsidP="00351044" w:rsidR="00CB17CD">
      <w:pPr>
        <w:pStyle w:val="Odlomakpopisa"/>
        <w:numPr>
          <w:ilvl w:val="0"/>
          <w:numId w:val="4"/>
        </w:numPr>
      </w:pPr>
      <w:r>
        <w:t>stečajn</w:t>
      </w:r>
      <w:r w:rsidR="007E686D">
        <w:t>i</w:t>
      </w:r>
      <w:r>
        <w:t xml:space="preserve"> upravitelj</w:t>
      </w:r>
      <w:r w:rsidR="00C617DE">
        <w:t xml:space="preserve"> </w:t>
      </w:r>
      <w:r w:rsidR="003B141F">
        <w:t>Željko Ferenčić</w:t>
      </w:r>
    </w:p>
    <w:p w:rsidRDefault="003B141F" w:rsidP="00351044" w:rsidR="003B141F">
      <w:pPr>
        <w:pStyle w:val="Odlomakpopisa"/>
        <w:numPr>
          <w:ilvl w:val="0"/>
          <w:numId w:val="4"/>
        </w:numPr>
      </w:pPr>
      <w:r>
        <w:t>Članovi odbora vjerovnika</w:t>
      </w:r>
    </w:p>
    <w:p w:rsidRDefault="003B141F" w:rsidP="003B141F" w:rsidR="003B141F">
      <w:pPr>
        <w:pStyle w:val="Odlomakpopisa"/>
        <w:numPr>
          <w:ilvl w:val="0"/>
          <w:numId w:val="5"/>
        </w:numPr>
      </w:pPr>
      <w:r>
        <w:t>Antonijo Rašić, odvjetnik u Osijeku</w:t>
      </w:r>
    </w:p>
    <w:p w:rsidRDefault="003B141F" w:rsidP="003B141F" w:rsidR="003B141F">
      <w:pPr>
        <w:pStyle w:val="Odlomakpopisa"/>
        <w:numPr>
          <w:ilvl w:val="0"/>
          <w:numId w:val="5"/>
        </w:numPr>
      </w:pPr>
      <w:r>
        <w:t>Berislav Knez, odvjetnik u Vinkovcima</w:t>
      </w:r>
    </w:p>
    <w:p w:rsidRDefault="003B141F" w:rsidP="003B141F" w:rsidR="003B141F">
      <w:pPr>
        <w:pStyle w:val="Odlomakpopisa"/>
        <w:numPr>
          <w:ilvl w:val="0"/>
          <w:numId w:val="5"/>
        </w:numPr>
      </w:pPr>
      <w:r>
        <w:t>Tomislav Valičević, odvjetnik u Zagrebu</w:t>
      </w:r>
    </w:p>
    <w:p w:rsidRDefault="006B4028" w:rsidP="00C473BF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4DC8">
      <w:rPr>
        <w:noProof/>
      </w:rPr>
      <w:t>2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FC6669" w:rsidRPr="00FC6669">
      <w:t>Poslovni broj: 14 St-1073/13-106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15A9F"/>
    <w:multiLevelType w:val="hybridMultilevel"/>
    <w:tmpl w:val="914C8708"/>
    <w:lvl w:tplc="E6A4A836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2D5ECA"/>
    <w:multiLevelType w:val="hybridMultilevel"/>
    <w:tmpl w:val="E82215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46B0A"/>
    <w:rsid w:val="000D43A5"/>
    <w:rsid w:val="000E658B"/>
    <w:rsid w:val="00104CDB"/>
    <w:rsid w:val="00123A47"/>
    <w:rsid w:val="001575D1"/>
    <w:rsid w:val="00172EC3"/>
    <w:rsid w:val="0017764B"/>
    <w:rsid w:val="001A7FB5"/>
    <w:rsid w:val="001C6CC9"/>
    <w:rsid w:val="00211C23"/>
    <w:rsid w:val="00221C2F"/>
    <w:rsid w:val="00225659"/>
    <w:rsid w:val="0025011B"/>
    <w:rsid w:val="00256A4B"/>
    <w:rsid w:val="002961D0"/>
    <w:rsid w:val="002A40D6"/>
    <w:rsid w:val="002D29AC"/>
    <w:rsid w:val="002E2F82"/>
    <w:rsid w:val="002F686A"/>
    <w:rsid w:val="00304C1D"/>
    <w:rsid w:val="00333984"/>
    <w:rsid w:val="00351044"/>
    <w:rsid w:val="00376146"/>
    <w:rsid w:val="003B141F"/>
    <w:rsid w:val="003D7605"/>
    <w:rsid w:val="003F1FD5"/>
    <w:rsid w:val="00452702"/>
    <w:rsid w:val="0046166D"/>
    <w:rsid w:val="00466FC0"/>
    <w:rsid w:val="0048196A"/>
    <w:rsid w:val="0049079F"/>
    <w:rsid w:val="004B20A2"/>
    <w:rsid w:val="00534796"/>
    <w:rsid w:val="005448AF"/>
    <w:rsid w:val="00586B45"/>
    <w:rsid w:val="005A0D6C"/>
    <w:rsid w:val="005A4626"/>
    <w:rsid w:val="005C0B75"/>
    <w:rsid w:val="005D2830"/>
    <w:rsid w:val="005D6B33"/>
    <w:rsid w:val="006269AD"/>
    <w:rsid w:val="00643FCF"/>
    <w:rsid w:val="00657524"/>
    <w:rsid w:val="0067242D"/>
    <w:rsid w:val="00683E87"/>
    <w:rsid w:val="006B4028"/>
    <w:rsid w:val="006D1813"/>
    <w:rsid w:val="007126F9"/>
    <w:rsid w:val="007156F8"/>
    <w:rsid w:val="00746287"/>
    <w:rsid w:val="00754860"/>
    <w:rsid w:val="007607A8"/>
    <w:rsid w:val="007730B5"/>
    <w:rsid w:val="007E686D"/>
    <w:rsid w:val="0082333B"/>
    <w:rsid w:val="008514B8"/>
    <w:rsid w:val="00856363"/>
    <w:rsid w:val="00884C61"/>
    <w:rsid w:val="008855D5"/>
    <w:rsid w:val="008B3151"/>
    <w:rsid w:val="008D497C"/>
    <w:rsid w:val="00945429"/>
    <w:rsid w:val="009B7532"/>
    <w:rsid w:val="009D3A79"/>
    <w:rsid w:val="009F29A4"/>
    <w:rsid w:val="009F78CE"/>
    <w:rsid w:val="00A14235"/>
    <w:rsid w:val="00A5102B"/>
    <w:rsid w:val="00AA01BA"/>
    <w:rsid w:val="00AE202C"/>
    <w:rsid w:val="00B45126"/>
    <w:rsid w:val="00B77143"/>
    <w:rsid w:val="00B84963"/>
    <w:rsid w:val="00B94DC8"/>
    <w:rsid w:val="00C21FF6"/>
    <w:rsid w:val="00C30255"/>
    <w:rsid w:val="00C44CC3"/>
    <w:rsid w:val="00C473BF"/>
    <w:rsid w:val="00C617DE"/>
    <w:rsid w:val="00CB17CD"/>
    <w:rsid w:val="00CD090E"/>
    <w:rsid w:val="00CF3F29"/>
    <w:rsid w:val="00CF6D20"/>
    <w:rsid w:val="00D031E8"/>
    <w:rsid w:val="00D44817"/>
    <w:rsid w:val="00D57560"/>
    <w:rsid w:val="00DA74FA"/>
    <w:rsid w:val="00DB7B66"/>
    <w:rsid w:val="00E51671"/>
    <w:rsid w:val="00E66803"/>
    <w:rsid w:val="00E77044"/>
    <w:rsid w:val="00E81B3D"/>
    <w:rsid w:val="00EC549B"/>
    <w:rsid w:val="00F47641"/>
    <w:rsid w:val="00F47863"/>
    <w:rsid w:val="00F63F07"/>
    <w:rsid w:val="00FB62DF"/>
    <w:rsid w:val="00FC6669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customStyle="true" w:styleId="VSVerzija" w:type="paragraph">
    <w:name w:val="VS_Verzija"/>
    <w:basedOn w:val="Normal"/>
    <w:rsid w:val="00FC6669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D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D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D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D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351044"/>
    <w:pPr>
      <w:ind w:left="720"/>
      <w:contextualSpacing/>
    </w:pPr>
  </w:style>
  <w:style w:customStyle="1" w:styleId="VSVerzija" w:type="paragraph">
    <w:name w:val="VS_Verzija"/>
    <w:basedOn w:val="Normal"/>
    <w:rsid w:val="00FC6669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D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D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D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D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rujna 2018.</izvorni_sadrzaj>
    <derivirana_varijabla naziv="DomainObject.Predmet.DatumRjesavanja_1">21.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St-1073/2013</izvorni_sadrzaj>
    <derivirana_varijabla naziv="DomainObject.Predmet.OznakaBroj_1">St-1073/2013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ST-248/1
SUBJEKT BRISAN RJEŠENJEM Tt-13/4963-2
(list 157-160)</izvorni_sadrzaj>
    <derivirana_varijabla naziv="DomainObject.Predmet.PrimjedbaSuca_1">ST-248/1
SUBJEKT BRISAN RJEŠENJEM Tt-13/4963-2
(list 157-160)</derivirana_varijabla>
  </DomainObject.Predmet.PrimjedbaSuca>
  <DomainObject.Predmet.ProtustrankaFormated>
    <izvorni_sadrzaj>  DUROCOOL SYSTEMS d.o.o. za proizvodnju, trgovinu i usluge "u stečaju"</izvorni_sadrzaj>
    <derivirana_varijabla naziv="DomainObject.Predmet.ProtustrankaFormated_1">  DUROCOOL SYSTEMS d.o.o. za proizvodnju, trgovinu i usluge "u stečaju"</derivirana_varijabla>
  </DomainObject.Predmet.ProtustrankaFormated>
  <DomainObject.Predmet.ProtustrankaFormatedOIB>
    <izvorni_sadrzaj>  DUROCOOL SYSTEMS d.o.o. za proizvodnju, trgovinu i usluge "u stečaju", OIB 34679823495</izvorni_sadrzaj>
    <derivirana_varijabla naziv="DomainObject.Predmet.ProtustrankaFormatedOIB_1">  DUROCOOL SYSTEMS d.o.o. za proizvodnju, trgovinu i usluge "u stečaju", OIB 34679823495</derivirana_varijabla>
  </DomainObject.Predmet.ProtustrankaFormatedOIB>
  <DomainObject.Predmet.ProtustrankaFormatedWithAdress>
    <izvorni_sadrzaj> DUROCOOL SYSTEMS d.o.o. za proizvodnju, trgovinu i usluge "u stečaju", Gospodarska zona 10, Vukovar</izvorni_sadrzaj>
    <derivirana_varijabla naziv="DomainObject.Predmet.ProtustrankaFormatedWithAdress_1"> DUROCOOL SYSTEMS d.o.o. za proizvodnju, trgovinu i usluge "u stečaju", Gospodarska zona 10, Vukovar</derivirana_varijabla>
  </DomainObject.Predmet.ProtustrankaFormatedWithAdress>
  <DomainObject.Predmet.ProtustrankaFormatedWithAdressOIB>
    <izvorni_sadrzaj> DUROCOOL SYSTEMS d.o.o. za proizvodnju, trgovinu i usluge "u stečaju", OIB 34679823495, Gospodarska zona 10, Vukovar</izvorni_sadrzaj>
    <derivirana_varijabla naziv="DomainObject.Predmet.ProtustrankaFormatedWithAdressOIB_1"> DUROCOOL SYSTEMS d.o.o. za proizvodnju, trgovinu i usluge "u stečaju", OIB 34679823495, Gospodarska zona 10, Vukovar</derivirana_varijabla>
  </DomainObject.Predmet.ProtustrankaFormatedWithAdressOIB>
  <DomainObject.Predmet.ProtustrankaWithAdress>
    <izvorni_sadrzaj>DUROCOOL SYSTEMS d.o.o. za proizvodnju, trgovinu i usluge "u stečaju" Gospodarska zona 10, Vukovar</izvorni_sadrzaj>
    <derivirana_varijabla naziv="DomainObject.Predmet.ProtustrankaWithAdress_1">DUROCOOL SYSTEMS d.o.o. za proizvodnju, trgovinu i usluge "u stečaju" Gospodarska zona 10, Vukovar</derivirana_varijabla>
  </DomainObject.Predmet.ProtustrankaWithAdress>
  <DomainObject.Predmet.ProtustrankaWithAdressOIB>
    <izvorni_sadrzaj>DUROCOOL SYSTEMS d.o.o. za proizvodnju, trgovinu i usluge "u stečaju", OIB 34679823495, Gospodarska zona 10, Vukovar</izvorni_sadrzaj>
    <derivirana_varijabla naziv="DomainObject.Predmet.ProtustrankaWithAdressOIB_1">DUROCOOL SYSTEMS d.o.o. za proizvodnju, trgovinu i usluge "u stečaju", OIB 34679823495, Gospodarska zona 10, Vukovar</derivirana_varijabla>
  </DomainObject.Predmet.ProtustrankaWithAdressOIB>
  <DomainObject.Predmet.ProtustrankaNazivFormated>
    <izvorni_sadrzaj>DUROCOOL SYSTEMS d.o.o. za proizvodnju, trgovinu i usluge "u stečaju"</izvorni_sadrzaj>
    <derivirana_varijabla naziv="DomainObject.Predmet.ProtustrankaNazivFormated_1">DUROCOOL SYSTEMS d.o.o. za proizvodnju, trgovinu i usluge "u stečaju"</derivirana_varijabla>
  </DomainObject.Predmet.ProtustrankaNazivFormated>
  <DomainObject.Predmet.ProtustrankaNazivFormatedOIB>
    <izvorni_sadrzaj>DUROCOOL SYSTEMS d.o.o. za proizvodnju, trgovinu i usluge "u stečaju", OIB 34679823495</izvorni_sadrzaj>
    <derivirana_varijabla naziv="DomainObject.Predmet.ProtustrankaNazivFormatedOIB_1">DUROCOOL SYSTEMS d.o.o. za proizvodnju, trgovinu i usluge "u stečaju", OIB 34679823495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Tomislav Orehovec</izvorni_sadrzaj>
    <derivirana_varijabla naziv="DomainObject.Predmet.StrankaFormated_1">  NLB INTERFINANZ AG zastupanog po punomoćniku Tomislav Orehovec</derivirana_varijabla>
  </DomainObject.Predmet.StrankaFormated>
  <DomainObject.Predmet.StrankaFormatedOIB>
    <izvorni_sadrzaj>  NLB INTERFINANZ AG zastupanog po punomoćniku Tomislav Orehovec</izvorni_sadrzaj>
    <derivirana_varijabla naziv="DomainObject.Predmet.StrankaFormatedOIB_1">  NLB INTERFINANZ AG zastupanog po punomoćniku Tomislav Orehovec</derivirana_varijabla>
  </DomainObject.Predmet.StrankaFormatedOIB>
  <DomainObject.Predmet.StrankaFormatedWithAdress>
    <izvorni_sadrzaj> NLB INTERFINANZ AG, ZURICH zastupanog po punomoćniku Tomislav Orehovec</izvorni_sadrzaj>
    <derivirana_varijabla naziv="DomainObject.Predmet.StrankaFormatedWithAdress_1"> NLB INTERFINANZ AG, ZURICH zastupanog po punomoćniku Tomislav Orehovec</derivirana_varijabla>
  </DomainObject.Predmet.StrankaFormatedWithAdress>
  <DomainObject.Predmet.StrankaFormatedWithAdressOIB>
    <izvorni_sadrzaj> NLB INTERFINANZ AG, ZURICH zastupanog po punomoćniku Tomislav Orehovec</izvorni_sadrzaj>
    <derivirana_varijabla naziv="DomainObject.Predmet.StrankaFormatedWithAdressOIB_1"> NLB INTERFINANZ AG, ZURICH zastupanog po punomoćniku Tomislav Orehovec</derivirana_varijabla>
  </DomainObject.Predmet.StrankaFormatedWithAdressOIB>
  <DomainObject.Predmet.StrankaWithAdress>
    <izvorni_sadrzaj>NLB INTERFINANZ AG ZURICH</izvorni_sadrzaj>
    <derivirana_varijabla naziv="DomainObject.Predmet.StrankaWithAdress_1">NLB INTERFINANZ AG ZURICH</derivirana_varijabla>
  </DomainObject.Predmet.StrankaWithAdress>
  <DomainObject.Predmet.StrankaWithAdressOIB>
    <izvorni_sadrzaj>NLB INTERFINANZ AG, ZURICH</izvorni_sadrzaj>
    <derivirana_varijabla naziv="DomainObject.Predmet.StrankaWithAdressOIB_1">NLB INTERFINANZ AG,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</izvorni_sadrzaj>
    <derivirana_varijabla naziv="DomainObject.Predmet.StrankaNazivFormatedOIB_1">NLB INTERFINANZ AG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NLB INTERFINANZ AG zastupanog po punomoćniku Tomislav Orehovec</item>
    </izvorni_sadrzaj>
    <derivirana_varijabla naziv="DomainObject.Predmet.StrankaListFormated_1">
      <item>NLB INTERFINANZ AG zastupanog po punomoćniku Tomislav Orehovec</item>
    </derivirana_varijabla>
  </DomainObject.Predmet.StrankaListFormated>
  <DomainObject.Predmet.StrankaListFormatedOIB>
    <izvorni_sadrzaj>
      <item>NLB INTERFINANZ AG zastupanog po punomoćniku Tomislav Orehovec</item>
    </izvorni_sadrzaj>
    <derivirana_varijabla naziv="DomainObject.Predmet.StrankaListFormatedOIB_1">
      <item>NLB INTERFINANZ AG zastupanog po punomoćniku Tomislav Orehovec</item>
    </derivirana_varijabla>
  </DomainObject.Predmet.StrankaListFormatedOIB>
  <DomainObject.Predmet.StrankaListFormatedWithAdress>
    <izvorni_sadrzaj>
      <item>NLB INTERFINANZ AG, ZURICH zastupanog po punomoćniku Tomislav Orehovec</item>
    </izvorni_sadrzaj>
    <derivirana_varijabla naziv="DomainObject.Predmet.StrankaListFormatedWithAdress_1">
      <item>NLB INTERFINANZ AG, ZURICH zastupanog po punomoćniku Tomislav Orehovec</item>
    </derivirana_varijabla>
  </DomainObject.Predmet.StrankaListFormatedWithAdress>
  <DomainObject.Predmet.StrankaListFormatedWithAdressOIB>
    <izvorni_sadrzaj>
      <item>NLB INTERFINANZ AG, ZURICH zastupanog po punomoćniku Tomislav Orehovec</item>
    </izvorni_sadrzaj>
    <derivirana_varijabla naziv="DomainObject.Predmet.StrankaListFormatedWithAdressOIB_1">
      <item>NLB INTERFINANZ AG, ZURICH zastupanog po punomoćniku Tomislav Orehovec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</item>
    </izvorni_sadrzaj>
    <derivirana_varijabla naziv="DomainObject.Predmet.StrankaListNazivFormatedOIB_1">
      <item>NLB INTERFINANZ AG</item>
    </derivirana_varijabla>
  </DomainObject.Predmet.StrankaListNazivFormatedOIB>
  <DomainObject.Predmet.ProtuStrankaListFormated>
    <izvorni_sadrzaj>
      <item>DUROCOOL SYSTEMS d.o.o. za proizvodnju, trgovinu i usluge "u stečaju"</item>
    </izvorni_sadrzaj>
    <derivirana_varijabla naziv="DomainObject.Predmet.ProtuStrankaListFormated_1">
      <item>DUROCOOL SYSTEMS d.o.o. za proizvodnju, trgovinu i usluge "u stečaju"</item>
    </derivirana_varijabla>
  </DomainObject.Predmet.ProtuStrankaListFormated>
  <DomainObject.Predmet.ProtuStrankaListFormatedOIB>
    <izvorni_sadrzaj>
      <item>DUROCOOL SYSTEMS d.o.o. za proizvodnju, trgovinu i usluge "u stečaju", OIB 34679823495</item>
    </izvorni_sadrzaj>
    <derivirana_varijabla naziv="DomainObject.Predmet.ProtuStrankaListFormatedOIB_1">
      <item>DUROCOOL SYSTEMS d.o.o. za proizvodnju, trgovinu i usluge "u stečaju", OIB 34679823495</item>
    </derivirana_varijabla>
  </DomainObject.Predmet.ProtuStrankaListFormatedOIB>
  <DomainObject.Predmet.ProtuStrankaListFormatedWithAdress>
    <izvorni_sadrzaj>
      <item>DUROCOOL SYSTEMS d.o.o. za proizvodnju, trgovinu i usluge "u stečaju", Gospodarska zona 10, Vukovar</item>
    </izvorni_sadrzaj>
    <derivirana_varijabla naziv="DomainObject.Predmet.ProtuStrankaListFormatedWithAdress_1">
      <item>DUROCOOL SYSTEMS d.o.o. za proizvodnju, trgovinu i usluge "u stečaju", Gospodarska zona 10, Vukovar</item>
    </derivirana_varijabla>
  </DomainObject.Predmet.ProtuStrankaListFormatedWithAdress>
  <DomainObject.Predmet.ProtuStrankaListFormatedWithAdressOIB>
    <izvorni_sadrzaj>
      <item>DUROCOOL SYSTEMS d.o.o. za proizvodnju, trgovinu i usluge "u stečaju", OIB 34679823495, Gospodarska zona 10, Vukovar</item>
    </izvorni_sadrzaj>
    <derivirana_varijabla naziv="DomainObject.Predmet.ProtuStrankaListFormatedWithAdressOIB_1">
      <item>DUROCOOL SYSTEMS d.o.o. za proizvodnju, trgovinu i usluge "u stečaju", OIB 34679823495, Gospodarska zona 10, Vukovar</item>
    </derivirana_varijabla>
  </DomainObject.Predmet.ProtuStrankaListFormatedWithAdressOIB>
  <DomainObject.Predmet.ProtuStrankaListNazivFormated>
    <izvorni_sadrzaj>
      <item>DUROCOOL SYSTEMS d.o.o. za proizvodnju, trgovinu i usluge "u stečaju"</item>
    </izvorni_sadrzaj>
    <derivirana_varijabla naziv="DomainObject.Predmet.ProtuStrankaListNazivFormated_1">
      <item>DUROCOOL SYSTEMS d.o.o. za proizvodnju, trgovinu i usluge "u stečaju"</item>
    </derivirana_varijabla>
  </DomainObject.Predmet.ProtuStrankaListNazivFormated>
  <DomainObject.Predmet.ProtuStrankaListNazivFormatedOIB>
    <izvorni_sadrzaj>
      <item>DUROCOOL SYSTEMS d.o.o. za proizvodnju, trgovinu i usluge "u stečaju", OIB 34679823495</item>
    </izvorni_sadrzaj>
    <derivirana_varijabla naziv="DomainObject.Predmet.ProtuStrankaListNazivFormatedOIB_1">
      <item>DUROCOOL SYSTEMS d.o.o. za proizvodnju, trgovinu i usluge "u stečaju", OIB 34679823495</item>
    </derivirana_varijabla>
  </DomainObject.Predmet.ProtuStrankaListNazivFormatedOIB>
  <DomainObject.Predmet.OstaliListFormated>
    <izvorni_sadrzaj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Formated_1">
      <item>Tomislav Orehovec punomoćnik sudionika u postupku NLB INTERFINANZ AG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Formated>
  <DomainObject.Predmet.OstaliListFormatedOIB>
    <izvorni_sadrzaj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FormatedOIB_1">
      <item>Tomislav Orehovec, OIB 86610885826 punomoćnik sudionika u postupku NLB INTERFINANZ AG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FormatedOIB>
  <DomainObject.Predmet.OstaliListFormatedWithAdress>
    <izvorni_sadrzaj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izvorni_sadrzaj>
    <derivirana_varijabla naziv="DomainObject.Predmet.OstaliListFormatedWithAdress_1">
      <item>Tomislav Orehovec, smičiklasova 18, 10000 Zagreb punomoćnik sudionika u postupku NLB INTERFINANZ AG</item>
      <item>Željko Ferenčić, 32000 Vukovar</item>
      <item>Oglasna ploča - DUROCOOL SYSTEMS d.o.o. u stečaju, Vukovar</item>
      <item>TEHNA d.o.o.</item>
      <item>VUKOVARSKA GOSPODARSKA ZONA d.o.o., Gospodarska Zona 10, 32000 Vukovar</item>
      <item>BIJUK-CNT d.o.o., Gospodarska zona bb, 32000 Vukovar</item>
    </derivirana_varijabla>
  </DomainObject.Predmet.OstaliListFormatedWithAdress>
  <DomainObject.Predmet.OstaliListFormatedWithAdressOIB>
    <izvorni_sadrzaj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izvorni_sadrzaj>
    <derivirana_varijabla naziv="DomainObject.Predmet.OstaliListFormatedWithAdressOIB_1">
      <item>Tomislav Orehovec, OIB 86610885826, smičiklasova 18, 10000 Zagreb punomoćnik sudionika u postupku NLB INTERFINANZ AG</item>
      <item>Željko Ferenčić, OIB 73873182459, 32000 Vukovar</item>
      <item>Oglasna ploča - DUROCOOL SYSTEMS d.o.o. u stečaju, Vukovar</item>
      <item>TEHNA d.o.o.</item>
      <item>VUKOVARSKA GOSPODARSKA ZONA d.o.o., OIB 37862172935, Gospodarska Zona 10, 32000 Vukovar</item>
      <item>BIJUK-CNT d.o.o., OIB 68202697443, Gospodarska zona bb, 32000 Vukovar</item>
    </derivirana_varijabla>
  </DomainObject.Predmet.OstaliListFormatedWithAdressOIB>
  <DomainObject.Predmet.OstaliListNazivFormated>
    <izvorni_sadrzaj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OstaliListNazivFormated_1"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OstaliListNazivFormated>
  <DomainObject.Predmet.OstaliListNazivFormatedOIB>
    <izvorni_sadrzaj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izvorni_sadrzaj>
    <derivirana_varijabla naziv="DomainObject.Predmet.OstaliListNazivFormatedOIB_1">
      <item>Tomislav Orehovec, OIB 86610885826</item>
      <item>Željko Ferenčić, OIB 73873182459</item>
      <item>Oglasna ploča - DUROCOOL SYSTEMS d.o.o. u stečaju, Vukovar</item>
      <item>TEHNA d.o.o.</item>
      <item>VUKOVARSKA GOSPODARSKA ZONA d.o.o., OIB 37862172935</item>
      <item>BIJUK-CNT d.o.o., OIB 68202697443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DUROCOOL SYSTEMS d.o.o. za proizvodnju, trgovinu i usluge "u stečaju"</izvorni_sadrzaj>
    <derivirana_varijabla naziv="DomainObject.Predmet.ProtustrankaIDrugi_1">DUROCOOL SYSTEMS d.o.o. za proizvodnju, trgovinu i usluge "u stečaju"</derivirana_varijabla>
  </DomainObject.Predmet.ProtustrankaIDrugi>
  <DomainObject.Predmet.StrankaIDrugiAdressOIB>
    <izvorni_sadrzaj>NLB INTERFINANZ AG, ZURICH</izvorni_sadrzaj>
    <derivirana_varijabla naziv="DomainObject.Predmet.StrankaIDrugiAdressOIB_1">NLB INTERFINANZ AG, ZURICH</derivirana_varijabla>
  </DomainObject.Predmet.StrankaIDrugiAdressOIB>
  <DomainObject.Predmet.ProtustrankaIDrugiAdressOIB>
    <izvorni_sadrzaj>DUROCOOL SYSTEMS d.o.o. za proizvodnju, trgovinu i usluge "u stečaju", OIB 34679823495, Gospodarska zona 10, Vukovar</izvorni_sadrzaj>
    <derivirana_varijabla naziv="DomainObject.Predmet.ProtustrankaIDrugiAdressOIB_1">DUROCOOL SYSTEMS d.o.o. za proizvodnju, trgovinu i usluge "u stečaju", OIB 34679823495, Gospodarska zona 10,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2018.</izvorni_sadrzaj>
    <derivirana_varijabla naziv="DomainObject.Predmet.OdlukaRjesenje.DatumDonosenjaOdluke_1">21. rujna 2018.</derivirana_varijabla>
  </DomainObject.Predmet.OdlukaRjesenje.DatumDonosenjaOdluke>
  <DomainObject.Predmet.OdlukaRjesenje.DatumPravomocnosti>
    <izvorni_sadrzaj>10. listopada 2018.</izvorni_sadrzaj>
    <derivirana_varijabla naziv="DomainObject.Predmet.OdlukaRjesenje.DatumPravomocnosti_1">10. listopada 2018.</derivirana_varijabla>
  </DomainObject.Predmet.OdlukaRjesenje.DatumPravomocnosti>
  <DomainObject.Predmet.OdlukaRjesenje.Oznaka>
    <izvorni_sadrzaj>St-1073/2013-104</izvorni_sadrzaj>
    <derivirana_varijabla naziv="DomainObject.Predmet.OdlukaRjesenje.Oznaka_1">St-1073/2013-104</derivirana_varijabla>
  </DomainObject.Predmet.OdlukaRjesenje.Oznaka>
  <DomainObject.Predmet.SudioniciListNaziv>
    <izvorni_sadrzaj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izvorni_sadrzaj>
    <derivirana_varijabla naziv="DomainObject.Predmet.SudioniciListNaziv_1">
      <item>NLB INTERFINANZ AG</item>
      <item>DUROCOOL SYSTEMS d.o.o. za proizvodnju, trgovinu i usluge "u stečaju"</item>
      <item>Tomislav Orehovec</item>
      <item>Željko Ferenčić</item>
      <item>Oglasna ploča - DUROCOOL SYSTEMS d.o.o. u stečaju, Vukovar</item>
      <item>TEHNA d.o.o.</item>
      <item>VUKOVARSKA GOSPODARSKA ZONA d.o.o.</item>
      <item>BIJUK-CNT d.o.o.</item>
    </derivirana_varijabla>
  </DomainObject.Predmet.SudioniciListNaziv>
  <DomainObject.Predmet.SudioniciListAdressOIB>
    <izvorni_sadrzaj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izvorni_sadrzaj>
    <derivirana_varijabla naziv="DomainObject.Predmet.SudioniciListAdressOIB_1">
      <item>NLB INTERFINANZ AG, ZURICH</item>
      <item>DUROCOOL SYSTEMS d.o.o. za proizvodnju, trgovinu i usluge "u stečaju", OIB 34679823495, Gospodarska zona 10,Vukovar</item>
      <item>Tomislav Orehovec, OIB 86610885826, smičiklasova 18,10000 Zagreb</item>
      <item>Željko Ferenčić, OIB 73873182459, 32000 Vukovar</item>
      <item>Oglasna ploča - DUROCOOL SYSTEMS d.o.o. u stečaju, Vukovar</item>
      <item>TEHNA d.o.o.</item>
      <item>VUKOVARSKA GOSPODARSKA ZONA d.o.o., OIB 37862172935, Gospodarska Zona 10,32000 Vukovar</item>
      <item>BIJUK-CNT d.o.o., OIB 68202697443, Gospodarska zona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izvorni_sadrzaj>
    <derivirana_varijabla naziv="DomainObject.Predmet.SudioniciListNazivOIB_1">
      <item>, OIB null</item>
      <item>, OIB 34679823495</item>
      <item>, OIB 86610885826</item>
      <item>, OIB 73873182459</item>
      <item>, OIB null</item>
      <item>, OIB null</item>
      <item>, OIB 37862172935</item>
      <item>, OIB 68202697443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St-1073/2013-103</izvorni_sadrzaj>
    <derivirana_varijabla naziv="DomainObject.PredzadnjaOdlukaIzPredmeta.Oznaka_1">St-1073/2013-103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B8FF6-B738-4EE1-AD67-6D63C8751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2173</properties:Characters>
  <properties:Lines>74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2016-12-16T13:26:00Z</dcterms:created>
  <dc:creator>tkovacevic</dc:creator>
  <cp:lastModifiedBy>Elizabeta Đeke</cp:lastModifiedBy>
  <cp:lastPrinted>2019-01-15T08:15:00Z</cp:lastPrinted>
  <dcterms:modified xmlns:xsi="http://www.w3.org/2001/XMLSchema-instance" xsi:type="dcterms:W3CDTF">2019-01-15T10:23:00Z</dcterms:modified>
  <cp:revision>10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