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bd31" w14:paraId="443bd31" w:rsidRDefault="00146043" w:rsidP="00146043" w:rsidR="00146043" w:rsidRPr="0066443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64437">
        <w:rPr>
          <w:rFonts w:cstheme="majorBidi" w:hAnsiTheme="majorBidi" w:asciiTheme="majorBidi"/>
          <w:szCs w:val="24"/>
          <w:lang w:val="hr-HR"/>
        </w:rPr>
        <w:t xml:space="preserve">    </w:t>
      </w:r>
      <w:r w:rsidRPr="0066443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66443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6443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66443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66443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66443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664437">
      <w:pPr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664437">
      <w:pPr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66443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   </w:t>
      </w:r>
      <w:r w:rsidRPr="0066443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664437" w:rsidR="00146043" w:rsidRPr="00664437">
      <w:pPr>
        <w:jc w:val="right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68. St-</w:t>
      </w:r>
      <w:r w:rsidR="00664437" w:rsidRPr="00664437">
        <w:rPr>
          <w:rFonts w:cstheme="majorBidi" w:hAnsiTheme="majorBidi" w:asciiTheme="majorBidi"/>
          <w:szCs w:val="24"/>
          <w:lang w:val="hr-HR"/>
        </w:rPr>
        <w:t>6374</w:t>
      </w:r>
      <w:r w:rsidRPr="0066443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66443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66443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664437">
        <w:rPr>
          <w:rFonts w:cstheme="majorBidi" w:hAnsiTheme="majorBidi" w:asciiTheme="majorBidi"/>
          <w:szCs w:val="24"/>
          <w:lang w:val="hr-HR"/>
        </w:rPr>
        <w:t>E</w:t>
      </w:r>
      <w:r w:rsidR="00DB4528"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Pr="0066443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664437" w:rsidR="00F86F83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ab/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664437" w:rsidRPr="00664437">
        <w:rPr>
          <w:rFonts w:cstheme="majorBidi" w:hAnsiTheme="majorBidi" w:asciiTheme="majorBidi"/>
          <w:lang w:val="hr-HR"/>
        </w:rPr>
        <w:t>DORA-AUTOMATI d.o.o., Zagreb, Poljana Dragutina Kalea 1, MBS: 080255727, OIB: 26034113652</w:t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664437">
        <w:rPr>
          <w:rFonts w:cstheme="majorBidi" w:hAnsiTheme="majorBidi" w:asciiTheme="majorBidi"/>
          <w:szCs w:val="24"/>
          <w:lang w:val="hr-HR"/>
        </w:rPr>
        <w:t>4</w:t>
      </w:r>
      <w:r w:rsidR="00AF1213" w:rsidRPr="0066443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66443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66443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ab/>
      </w:r>
      <w:r w:rsidR="00182088" w:rsidRPr="0066443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66443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664437">
        <w:rPr>
          <w:rFonts w:cstheme="majorBidi" w:hAnsiTheme="majorBidi" w:asciiTheme="majorBidi"/>
          <w:szCs w:val="24"/>
          <w:lang w:val="hr-HR"/>
        </w:rPr>
        <w:t>e</w:t>
      </w:r>
      <w:r w:rsidRPr="00664437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66443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664437" w:rsidR="00B2463B" w:rsidRPr="0066443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64437">
        <w:rPr>
          <w:rFonts w:cstheme="majorBidi" w:hAnsiTheme="majorBidi" w:asciiTheme="majorBidi"/>
          <w:szCs w:val="24"/>
        </w:rPr>
        <w:t>I</w:t>
      </w:r>
      <w:r w:rsidR="00F86F83" w:rsidRPr="00664437">
        <w:rPr>
          <w:rFonts w:cstheme="majorBidi" w:hAnsiTheme="majorBidi" w:asciiTheme="majorBidi"/>
          <w:szCs w:val="24"/>
        </w:rPr>
        <w:t>.</w:t>
      </w:r>
      <w:r w:rsidRPr="00664437">
        <w:rPr>
          <w:rFonts w:cstheme="majorBidi" w:hAnsiTheme="majorBidi" w:asciiTheme="majorBidi"/>
          <w:szCs w:val="24"/>
        </w:rPr>
        <w:tab/>
      </w:r>
      <w:r w:rsidR="00EE69E5" w:rsidRPr="0066443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664437">
        <w:rPr>
          <w:rFonts w:cstheme="majorBidi" w:hAnsiTheme="majorBidi" w:asciiTheme="majorBidi"/>
        </w:rPr>
        <w:t xml:space="preserve"> </w:t>
      </w:r>
      <w:r w:rsidR="00664437" w:rsidRPr="00664437">
        <w:rPr>
          <w:rFonts w:cstheme="majorBidi" w:hAnsiTheme="majorBidi" w:asciiTheme="majorBidi"/>
        </w:rPr>
        <w:t>DORA-AUTOMATI d.o.o., Zagreb, Poljana Dragutina Kalea 1, MBS: 080255727, OIB: 26034113652</w:t>
      </w:r>
      <w:r w:rsidR="00A57763" w:rsidRPr="00664437">
        <w:rPr>
          <w:rFonts w:cstheme="majorBidi" w:hAnsiTheme="majorBidi" w:asciiTheme="majorBidi"/>
          <w:szCs w:val="24"/>
        </w:rPr>
        <w:t>.</w:t>
      </w:r>
      <w:r w:rsidR="00EE69E5" w:rsidRPr="00664437">
        <w:rPr>
          <w:rFonts w:cstheme="majorBidi" w:hAnsiTheme="majorBidi" w:asciiTheme="majorBidi"/>
          <w:szCs w:val="24"/>
        </w:rPr>
        <w:t xml:space="preserve"> </w:t>
      </w:r>
      <w:r w:rsidR="00A06394" w:rsidRPr="00664437">
        <w:rPr>
          <w:rFonts w:cstheme="majorBidi" w:hAnsiTheme="majorBidi" w:asciiTheme="majorBidi"/>
          <w:szCs w:val="24"/>
        </w:rPr>
        <w:t xml:space="preserve"> </w:t>
      </w:r>
      <w:r w:rsidR="00EE69E5" w:rsidRPr="0066443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664437">
        <w:rPr>
          <w:rFonts w:cstheme="majorBidi" w:hAnsiTheme="majorBidi" w:asciiTheme="majorBidi"/>
          <w:szCs w:val="24"/>
        </w:rPr>
        <w:t xml:space="preserve">dana </w:t>
      </w:r>
      <w:r w:rsidR="00B97322" w:rsidRPr="00664437">
        <w:rPr>
          <w:rFonts w:cstheme="majorBidi" w:hAnsiTheme="majorBidi" w:asciiTheme="majorBidi"/>
          <w:szCs w:val="24"/>
        </w:rPr>
        <w:t>4</w:t>
      </w:r>
      <w:r w:rsidR="00001698" w:rsidRPr="00664437">
        <w:rPr>
          <w:rFonts w:cstheme="majorBidi" w:hAnsiTheme="majorBidi" w:asciiTheme="majorBidi"/>
          <w:szCs w:val="24"/>
        </w:rPr>
        <w:t>. svibnja</w:t>
      </w:r>
      <w:r w:rsidR="00A06394" w:rsidRPr="00664437">
        <w:rPr>
          <w:rFonts w:cstheme="majorBidi" w:hAnsiTheme="majorBidi" w:asciiTheme="majorBidi"/>
          <w:szCs w:val="24"/>
        </w:rPr>
        <w:t xml:space="preserve"> 2016. u </w:t>
      </w:r>
      <w:r w:rsidR="00E03AFE" w:rsidRPr="00664437">
        <w:rPr>
          <w:rFonts w:cstheme="majorBidi" w:hAnsiTheme="majorBidi" w:asciiTheme="majorBidi"/>
          <w:szCs w:val="24"/>
        </w:rPr>
        <w:t>15:00</w:t>
      </w:r>
      <w:r w:rsidR="00083AAA" w:rsidRPr="00664437">
        <w:rPr>
          <w:rFonts w:cstheme="majorBidi" w:hAnsiTheme="majorBidi" w:asciiTheme="majorBidi"/>
          <w:szCs w:val="24"/>
        </w:rPr>
        <w:t xml:space="preserve"> sati</w:t>
      </w:r>
      <w:r w:rsidR="00EE69E5" w:rsidRPr="0066443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66443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66443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64437" w:rsidR="00762901" w:rsidRPr="00664437">
      <w:pPr>
        <w:pStyle w:val="BodyText21"/>
        <w:rPr>
          <w:rFonts w:cstheme="majorBidi" w:hAnsiTheme="majorBidi" w:asciiTheme="majorBidi"/>
          <w:szCs w:val="24"/>
        </w:rPr>
      </w:pPr>
      <w:r w:rsidRPr="00664437">
        <w:rPr>
          <w:rFonts w:cstheme="majorBidi" w:hAnsiTheme="majorBidi" w:asciiTheme="majorBidi"/>
          <w:szCs w:val="24"/>
        </w:rPr>
        <w:t>II</w:t>
      </w:r>
      <w:r w:rsidR="00F86F83" w:rsidRPr="00664437">
        <w:rPr>
          <w:rFonts w:cstheme="majorBidi" w:hAnsiTheme="majorBidi" w:asciiTheme="majorBidi"/>
          <w:szCs w:val="24"/>
        </w:rPr>
        <w:t>.</w:t>
      </w:r>
      <w:r w:rsidRPr="00664437">
        <w:rPr>
          <w:rFonts w:cstheme="majorBidi" w:hAnsiTheme="majorBidi" w:asciiTheme="majorBidi"/>
          <w:szCs w:val="24"/>
        </w:rPr>
        <w:tab/>
      </w:r>
      <w:r w:rsidR="00EE69E5" w:rsidRPr="00664437">
        <w:rPr>
          <w:rFonts w:cstheme="majorBidi" w:hAnsiTheme="majorBidi" w:asciiTheme="majorBidi"/>
          <w:szCs w:val="24"/>
        </w:rPr>
        <w:t>Za stečajnog upravitelja imenuje se</w:t>
      </w:r>
      <w:r w:rsidR="00343AEE" w:rsidRPr="00664437">
        <w:rPr>
          <w:rFonts w:cstheme="majorBidi" w:hAnsiTheme="majorBidi" w:asciiTheme="majorBidi"/>
          <w:szCs w:val="24"/>
        </w:rPr>
        <w:t xml:space="preserve"> </w:t>
      </w:r>
      <w:r w:rsidR="00664437">
        <w:rPr>
          <w:rFonts w:cstheme="majorBidi" w:hAnsiTheme="majorBidi" w:asciiTheme="majorBidi"/>
          <w:szCs w:val="24"/>
        </w:rPr>
        <w:t>David Jakovljević, Sesvete, Kašinska 7</w:t>
      </w:r>
      <w:r w:rsidR="00762901" w:rsidRPr="00664437">
        <w:rPr>
          <w:rFonts w:cstheme="majorBidi" w:hAnsiTheme="majorBidi" w:asciiTheme="majorBidi"/>
          <w:szCs w:val="24"/>
        </w:rPr>
        <w:t xml:space="preserve">, OIB: </w:t>
      </w:r>
      <w:r w:rsidR="00664437">
        <w:rPr>
          <w:rFonts w:cstheme="majorBidi" w:hAnsiTheme="majorBidi" w:asciiTheme="majorBidi"/>
          <w:szCs w:val="24"/>
        </w:rPr>
        <w:t>63014812654</w:t>
      </w:r>
      <w:r w:rsidR="00762901" w:rsidRPr="00664437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66443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664437" w:rsidR="00083AAA" w:rsidRPr="0066443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III</w:t>
      </w:r>
      <w:r w:rsidR="00F86F83" w:rsidRPr="00664437">
        <w:rPr>
          <w:rFonts w:cstheme="majorBidi" w:hAnsiTheme="majorBidi" w:asciiTheme="majorBidi"/>
          <w:szCs w:val="24"/>
          <w:lang w:val="hr-HR"/>
        </w:rPr>
        <w:t>.</w:t>
      </w:r>
      <w:r w:rsidRPr="00664437">
        <w:rPr>
          <w:rFonts w:cstheme="majorBidi" w:hAnsiTheme="majorBidi" w:asciiTheme="majorBidi"/>
          <w:szCs w:val="24"/>
          <w:lang w:val="hr-HR"/>
        </w:rPr>
        <w:tab/>
      </w:r>
      <w:r w:rsidR="00EE69E5" w:rsidRPr="0066443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="00664437" w:rsidRPr="00664437">
        <w:rPr>
          <w:rFonts w:cstheme="majorBidi" w:hAnsiTheme="majorBidi" w:asciiTheme="majorBidi"/>
          <w:lang w:val="hr-HR"/>
        </w:rPr>
        <w:t>DORA-AUTOMATI d.o.o., Zagreb, Poljana Dragutina Kalea 1, MBS: 080255727, OIB: 26034113652</w:t>
      </w:r>
      <w:r w:rsidR="00C105EB" w:rsidRPr="0066443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66443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IV</w:t>
      </w:r>
      <w:r w:rsidR="00F86F83" w:rsidRPr="00664437">
        <w:rPr>
          <w:rFonts w:cstheme="majorBidi" w:hAnsiTheme="majorBidi" w:asciiTheme="majorBidi"/>
          <w:szCs w:val="24"/>
          <w:lang w:val="hr-HR"/>
        </w:rPr>
        <w:t>.</w:t>
      </w:r>
      <w:r w:rsidRPr="00664437">
        <w:rPr>
          <w:rFonts w:cstheme="majorBidi" w:hAnsiTheme="majorBidi" w:asciiTheme="majorBidi"/>
          <w:szCs w:val="24"/>
          <w:lang w:val="hr-HR"/>
        </w:rPr>
        <w:tab/>
      </w:r>
      <w:r w:rsidR="00B2463B" w:rsidRPr="0066443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66443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66443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66443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664437">
        <w:rPr>
          <w:rFonts w:cstheme="majorBidi" w:hAnsiTheme="majorBidi" w:asciiTheme="majorBidi"/>
          <w:szCs w:val="24"/>
          <w:lang w:val="hr-HR"/>
        </w:rPr>
        <w:t>dužnik</w:t>
      </w:r>
      <w:r w:rsidR="00B2463B" w:rsidRPr="0066443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66443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66443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ab/>
      </w:r>
      <w:r w:rsidR="00685E1A" w:rsidRPr="0066443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664437">
        <w:rPr>
          <w:rFonts w:cstheme="majorBidi" w:hAnsiTheme="majorBidi" w:asciiTheme="majorBidi"/>
          <w:szCs w:val="24"/>
          <w:lang w:val="hr-HR"/>
        </w:rPr>
        <w:t>444</w:t>
      </w:r>
      <w:r w:rsidR="00685E1A" w:rsidRPr="0066443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66443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66443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66443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664437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664437">
        <w:rPr>
          <w:rFonts w:cstheme="majorBidi" w:hAnsiTheme="majorBidi" w:asciiTheme="majorBidi"/>
          <w:szCs w:val="24"/>
          <w:lang w:val="hr-HR"/>
        </w:rPr>
        <w:t>4</w:t>
      </w:r>
      <w:r w:rsidR="00AF1213" w:rsidRPr="0066443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66443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66443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SUDAC</w:t>
      </w:r>
    </w:p>
    <w:p w:rsidRDefault="00BF27FF" w:rsidP="00E03AFE" w:rsidR="00F86F83" w:rsidRPr="00664437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Hilje,v.r.</w:t>
      </w:r>
      <w:r w:rsidR="00D44D4F" w:rsidRPr="0066443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66443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66443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66443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664437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66443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66443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66443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664437">
        <w:rPr>
          <w:rFonts w:cstheme="majorBidi" w:hAnsiTheme="majorBidi" w:asciiTheme="majorBidi"/>
          <w:szCs w:val="24"/>
          <w:lang w:val="hr-HR"/>
        </w:rPr>
        <w:t xml:space="preserve"> je</w:t>
      </w:r>
      <w:r w:rsidRPr="0066443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66443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6443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664437">
        <w:rPr>
          <w:rFonts w:cstheme="majorBidi" w:hAnsiTheme="majorBidi" w:asciiTheme="majorBidi"/>
          <w:szCs w:val="24"/>
          <w:lang w:val="hr-HR"/>
        </w:rPr>
        <w:t>Visok</w:t>
      </w:r>
      <w:r w:rsidR="00E03AFE" w:rsidRPr="00664437">
        <w:rPr>
          <w:rFonts w:cstheme="majorBidi" w:hAnsiTheme="majorBidi" w:asciiTheme="majorBidi"/>
          <w:szCs w:val="24"/>
          <w:lang w:val="hr-HR"/>
        </w:rPr>
        <w:t>i</w:t>
      </w:r>
      <w:r w:rsidR="00F86F83" w:rsidRPr="0066443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664437">
        <w:rPr>
          <w:rFonts w:cstheme="majorBidi" w:hAnsiTheme="majorBidi" w:asciiTheme="majorBidi"/>
          <w:szCs w:val="24"/>
          <w:lang w:val="hr-HR"/>
        </w:rPr>
        <w:t>i</w:t>
      </w:r>
      <w:r w:rsidR="00F86F83" w:rsidRPr="0066443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664437">
        <w:rPr>
          <w:rFonts w:cstheme="majorBidi" w:hAnsiTheme="majorBidi" w:asciiTheme="majorBidi"/>
          <w:szCs w:val="24"/>
          <w:lang w:val="hr-HR"/>
        </w:rPr>
        <w:t>.</w:t>
      </w:r>
    </w:p>
    <w:p w:rsidRDefault="00BF27FF" w:rsidR="00BF27FF" w:rsidRPr="00BF27FF">
      <w:pPr>
        <w:jc w:val="right"/>
        <w:rPr>
          <w:rFonts w:hAnsi="Times New Roman" w:ascii="Times New Roman"/>
          <w:sz w:val="22"/>
          <w:szCs w:val="22"/>
        </w:rPr>
      </w:pPr>
    </w:p>
    <w:p w:rsidRDefault="00BF27FF" w:rsidR="00BF27FF" w:rsidRPr="00BF27FF">
      <w:pPr>
        <w:jc w:val="right"/>
        <w:rPr>
          <w:rFonts w:hAnsi="Times New Roman" w:ascii="Times New Roman"/>
          <w:color w:val="000000"/>
        </w:rPr>
      </w:pPr>
      <w:r w:rsidRPr="00BF27FF">
        <w:rPr>
          <w:rFonts w:hAnsi="Times New Roman" w:ascii="Times New Roman"/>
          <w:color w:val="000000"/>
        </w:rPr>
        <w:t>Za točnost otpravka</w:t>
      </w:r>
    </w:p>
    <w:p w:rsidRDefault="00BF27FF" w:rsidR="00BF27FF" w:rsidRPr="00BF27FF">
      <w:pPr>
        <w:jc w:val="right"/>
        <w:rPr>
          <w:rFonts w:hAnsi="Times New Roman" w:ascii="Times New Roman"/>
          <w:color w:val="000000"/>
        </w:rPr>
      </w:pPr>
      <w:r w:rsidRPr="00BF27FF">
        <w:rPr>
          <w:rFonts w:hAnsi="Times New Roman" w:ascii="Times New Roman"/>
          <w:color w:val="000000"/>
        </w:rPr>
        <w:t>Ovlašteni službenik</w:t>
      </w:r>
    </w:p>
    <w:p w:rsidRDefault="00BF27FF" w:rsidR="00BF27FF" w:rsidRPr="00BF27FF">
      <w:pPr>
        <w:jc w:val="right"/>
        <w:rPr>
          <w:rFonts w:hAnsi="Times New Roman" w:ascii="Times New Roman"/>
          <w:color w:val="000000"/>
        </w:rPr>
      </w:pPr>
      <w:r w:rsidRPr="00BF27FF">
        <w:rPr>
          <w:rFonts w:hAnsi="Times New Roman" w:ascii="Times New Roman"/>
          <w:color w:val="000000"/>
        </w:rPr>
        <w:t>Višnja Svečak</w:t>
      </w:r>
    </w:p>
    <w:p w:rsidRDefault="00BF27FF" w:rsidP="00E03AFE" w:rsidR="00BF27FF" w:rsidRPr="0066443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BF27FF" w:rsidRPr="0066443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6443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64437">
          <w:rPr>
            <w:rFonts w:hAnsi="Times New Roman" w:ascii="Times New Roman"/>
          </w:rPr>
          <w:t>6374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4340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BF27FF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St-6374/2015-6</izvorni_sadrzaj>
    <derivirana_varijabla naziv="DomainObject.Oznaka_1">St-6374/2015-6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6374</izvorni_sadrzaj>
    <derivirana_varijabla naziv="DomainObject.Predmet.Broj_1">6374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St-6374/2015</izvorni_sadrzaj>
    <derivirana_varijabla naziv="DomainObject.Predmet.OznakaBroj_1">St-6374/2015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DORA-AUTOMATI d.o.o.</izvorni_sadrzaj>
    <derivirana_varijabla naziv="DomainObject.Predmet.ProtustrankaFormated_1">  DORA-AUTOMATI d.o.o.</derivirana_varijabla>
  </DomainObject.Predmet.ProtustrankaFormated>
  <DomainObject.Predmet.ProtustrankaFormatedOIB>
    <izvorni_sadrzaj>  DORA-AUTOMATI d.o.o., OIB 26034113652</izvorni_sadrzaj>
    <derivirana_varijabla naziv="DomainObject.Predmet.ProtustrankaFormatedOIB_1">  DORA-AUTOMATI d.o.o., OIB 26034113652</derivirana_varijabla>
  </DomainObject.Predmet.ProtustrankaFormatedOIB>
  <DomainObject.Predmet.ProtustrankaFormatedWithAdress>
    <izvorni_sadrzaj> DORA-AUTOMATI d.o.o., Poljana Dragutina Kalea 1, 10000 Zagreb</izvorni_sadrzaj>
    <derivirana_varijabla naziv="DomainObject.Predmet.ProtustrankaFormatedWithAdress_1"> DORA-AUTOMATI d.o.o., Poljana Dragutina Kalea 1, 10000 Zagreb</derivirana_varijabla>
  </DomainObject.Predmet.ProtustrankaFormatedWithAdress>
  <DomainObject.Predmet.ProtustrankaFormatedWithAdressOIB>
    <izvorni_sadrzaj> DORA-AUTOMATI d.o.o., OIB 26034113652, Poljana Dragutina Kalea 1, 10000 Zagreb</izvorni_sadrzaj>
    <derivirana_varijabla naziv="DomainObject.Predmet.ProtustrankaFormatedWithAdressOIB_1"> DORA-AUTOMATI d.o.o., OIB 26034113652, Poljana Dragutina Kalea 1, 10000 Zagreb</derivirana_varijabla>
  </DomainObject.Predmet.ProtustrankaFormatedWithAdressOIB>
  <DomainObject.Predmet.ProtustrankaWithAdress>
    <izvorni_sadrzaj>DORA-AUTOMATI d.o.o. Poljana Dragutina Kalea 1, 10000 Zagreb</izvorni_sadrzaj>
    <derivirana_varijabla naziv="DomainObject.Predmet.ProtustrankaWithAdress_1">DORA-AUTOMATI d.o.o. Poljana Dragutina Kalea 1, 10000 Zagreb</derivirana_varijabla>
  </DomainObject.Predmet.ProtustrankaWithAdress>
  <DomainObject.Predmet.ProtustrankaWithAdressOIB>
    <izvorni_sadrzaj>DORA-AUTOMATI d.o.o., OIB 26034113652, Poljana Dragutina Kalea 1, 10000 Zagreb</izvorni_sadrzaj>
    <derivirana_varijabla naziv="DomainObject.Predmet.ProtustrankaWithAdressOIB_1">DORA-AUTOMATI d.o.o., OIB 26034113652, Poljana Dragutina Kalea 1, 10000 Zagreb</derivirana_varijabla>
  </DomainObject.Predmet.ProtustrankaWithAdressOIB>
  <DomainObject.Predmet.ProtustrankaNazivFormated>
    <izvorni_sadrzaj>DORA-AUTOMATI d.o.o.</izvorni_sadrzaj>
    <derivirana_varijabla naziv="DomainObject.Predmet.ProtustrankaNazivFormated_1">DORA-AUTOMATI d.o.o.</derivirana_varijabla>
  </DomainObject.Predmet.ProtustrankaNazivFormated>
  <DomainObject.Predmet.ProtustrankaNazivFormatedOIB>
    <izvorni_sadrzaj>DORA-AUTOMATI d.o.o., OIB 26034113652</izvorni_sadrzaj>
    <derivirana_varijabla naziv="DomainObject.Predmet.ProtustrankaNazivFormatedOIB_1">DORA-AUTOMATI d.o.o., OIB 26034113652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DORA-AUTOMATI d.o.o.</item>
    </izvorni_sadrzaj>
    <derivirana_varijabla naziv="DomainObject.Predmet.ProtuStrankaListFormated_1">
      <item>DORA-AUTOMATI d.o.o.</item>
    </derivirana_varijabla>
  </DomainObject.Predmet.ProtuStrankaListFormated>
  <DomainObject.Predmet.ProtuStrankaListFormatedOIB>
    <izvorni_sadrzaj>
      <item>DORA-AUTOMATI d.o.o., OIB 26034113652</item>
    </izvorni_sadrzaj>
    <derivirana_varijabla naziv="DomainObject.Predmet.ProtuStrankaListFormatedOIB_1">
      <item>DORA-AUTOMATI d.o.o., OIB 26034113652</item>
    </derivirana_varijabla>
  </DomainObject.Predmet.ProtuStrankaListFormatedOIB>
  <DomainObject.Predmet.ProtuStrankaListFormatedWithAdress>
    <izvorni_sadrzaj>
      <item>DORA-AUTOMATI d.o.o., Poljana Dragutina Kalea 1, 10000 Zagreb</item>
    </izvorni_sadrzaj>
    <derivirana_varijabla naziv="DomainObject.Predmet.ProtuStrankaListFormatedWithAdress_1">
      <item>DORA-AUTOMATI d.o.o., Poljana Dragutina Kalea 1, 10000 Zagreb</item>
    </derivirana_varijabla>
  </DomainObject.Predmet.ProtuStrankaListFormatedWithAdress>
  <DomainObject.Predmet.ProtuStrankaListFormatedWithAdressOIB>
    <izvorni_sadrzaj>
      <item>DORA-AUTOMATI d.o.o., OIB 26034113652, Poljana Dragutina Kalea 1, 10000 Zagreb</item>
    </izvorni_sadrzaj>
    <derivirana_varijabla naziv="DomainObject.Predmet.ProtuStrankaListFormatedWithAdressOIB_1">
      <item>DORA-AUTOMATI d.o.o., OIB 26034113652, Poljana Dragutina Kalea 1, 10000 Zagreb</item>
    </derivirana_varijabla>
  </DomainObject.Predmet.ProtuStrankaListFormatedWithAdressOIB>
  <DomainObject.Predmet.ProtuStrankaListNazivFormated>
    <izvorni_sadrzaj>
      <item>DORA-AUTOMATI d.o.o.</item>
    </izvorni_sadrzaj>
    <derivirana_varijabla naziv="DomainObject.Predmet.ProtuStrankaListNazivFormated_1">
      <item>DORA-AUTOMATI d.o.o.</item>
    </derivirana_varijabla>
  </DomainObject.Predmet.ProtuStrankaListNazivFormated>
  <DomainObject.Predmet.ProtuStrankaListNazivFormatedOIB>
    <izvorni_sadrzaj>
      <item>DORA-AUTOMATI d.o.o., OIB 26034113652</item>
    </izvorni_sadrzaj>
    <derivirana_varijabla naziv="DomainObject.Predmet.ProtuStrankaListNazivFormatedOIB_1">
      <item>DORA-AUTOMATI d.o.o., OIB 26034113652</item>
    </derivirana_varijabla>
  </DomainObject.Predmet.ProtuStrankaListNazivFormatedOIB>
  <DomainObject.Predmet.OstaliListFormated>
    <izvorni_sadrzaj>
      <item>Mario Šuljić</item>
    </izvorni_sadrzaj>
    <derivirana_varijabla naziv="DomainObject.Predmet.OstaliListFormated_1">
      <item>Mario Šuljić</item>
    </derivirana_varijabla>
  </DomainObject.Predmet.OstaliListFormated>
  <DomainObject.Predmet.OstaliListFormatedOIB>
    <izvorni_sadrzaj>
      <item>Mario Šuljić, OIB 25690780464</item>
    </izvorni_sadrzaj>
    <derivirana_varijabla naziv="DomainObject.Predmet.OstaliListFormatedOIB_1">
      <item>Mario Šuljić, OIB 25690780464</item>
    </derivirana_varijabla>
  </DomainObject.Predmet.OstaliListFormatedOIB>
  <DomainObject.Predmet.OstaliListFormatedWithAdress>
    <izvorni_sadrzaj>
      <item>Mario Šuljić</item>
    </izvorni_sadrzaj>
    <derivirana_varijabla naziv="DomainObject.Predmet.OstaliListFormatedWithAdress_1">
      <item>Mario Šuljić</item>
    </derivirana_varijabla>
  </DomainObject.Predmet.OstaliListFormatedWithAdress>
  <DomainObject.Predmet.OstaliListFormatedWithAdressOIB>
    <izvorni_sadrzaj>
      <item>Mario Šuljić, OIB 25690780464</item>
    </izvorni_sadrzaj>
    <derivirana_varijabla naziv="DomainObject.Predmet.OstaliListFormatedWithAdressOIB_1">
      <item>Mario Šuljić, OIB 25690780464</item>
    </derivirana_varijabla>
  </DomainObject.Predmet.OstaliListFormatedWithAdressOIB>
  <DomainObject.Predmet.OstaliListNazivFormated>
    <izvorni_sadrzaj>
      <item>Mario Šuljić</item>
    </izvorni_sadrzaj>
    <derivirana_varijabla naziv="DomainObject.Predmet.OstaliListNazivFormated_1">
      <item>Mario Šuljić</item>
    </derivirana_varijabla>
  </DomainObject.Predmet.OstaliListNazivFormated>
  <DomainObject.Predmet.OstaliListNazivFormatedOIB>
    <izvorni_sadrzaj>
      <item>Mario Šuljić, OIB 25690780464</item>
    </izvorni_sadrzaj>
    <derivirana_varijabla naziv="DomainObject.Predmet.OstaliListNazivFormatedOIB_1">
      <item>Mario Šuljić, OIB 25690780464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St-6374/2015-6</izvorni_sadrzaj>
    <derivirana_varijabla naziv="DomainObject.PoslovniBrojDokumenta_1">St-6374/2015-6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DORA-AUTOMATI d.o.o.</izvorni_sadrzaj>
    <derivirana_varijabla naziv="DomainObject.Predmet.ProtustrankaIDrugi_1">DORA-AUTOMATI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DORA-AUTOMATI d.o.o., OIB 26034113652, Poljana Dragutina Kalea 1, 10000 Zagreb</izvorni_sadrzaj>
    <derivirana_varijabla naziv="DomainObject.Predmet.ProtustrankaIDrugiAdressOIB_1">DORA-AUTOMATI d.o.o., OIB 26034113652, Poljana Dragutina Kalea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DORA-AUTOMATI d.o.o.</item>
      <item>Mario Šuljić</item>
    </izvorni_sadrzaj>
    <derivirana_varijabla naziv="DomainObject.Predmet.SudioniciListNaziv_1">
      <item>FINA Regionalni centar Zagreb</item>
      <item>DORA-AUTOMATI d.o.o.</item>
      <item>Mario Šuljić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DORA-AUTOMATI d.o.o., OIB 26034113652, Poljana Dragutina Kalea 1,10000 Zagreb</item>
      <item>Mario Šuljić, OIB 25690780464</item>
    </izvorni_sadrzaj>
    <derivirana_varijabla naziv="DomainObject.Predmet.SudioniciListAdressOIB_1">
      <item>FINA Regionalni centar Zagreb, OIB 85821130368, Trg svibanjskih žrtava 1995. 1,10000 Zagreb</item>
      <item>DORA-AUTOMATI d.o.o., OIB 26034113652, Poljana Dragutina Kalea 1,10000 Zagreb</item>
      <item>Mario Šuljić, OIB 25690780464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26034113652</item>
      <item>, OIB 25690780464</item>
    </izvorni_sadrzaj>
    <derivirana_varijabla naziv="DomainObject.Predmet.SudioniciListNazivOIB_1">
      <item>, OIB 85821130368</item>
      <item>, OIB 26034113652</item>
      <item>, OIB 25690780464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3C0CC-6991-4875-8BD2-DC00A136E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2166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2016-05-03T11:52:00Z</dcterms:created>
  <dc:creator>Sudsko vijeæe</dc:creator>
  <cp:lastModifiedBy>Višnja Svečak</cp:lastModifiedBy>
  <cp:lastPrinted>2016-05-04T07:45:00Z</cp:lastPrinted>
  <dcterms:modified xmlns:xsi="http://www.w3.org/2001/XMLSchema-instance" xsi:type="dcterms:W3CDTF">2016-05-04T07:45:00Z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