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a23b" w14:paraId="05da23b" w:rsidRDefault="00D35D77" w:rsidP="00D35D77" w:rsidR="00D35D77" w:rsidRPr="00A71587">
      <w:pPr>
        <w15:collapsed w:val="false"/>
        <w:rPr>
          <w:noProof/>
          <w:lang w:val="hr-HR"/>
        </w:rPr>
      </w:pPr>
      <w:bookmarkStart w:name="_GoBack" w:id="0"/>
      <w:bookmarkEnd w:id="0"/>
      <w:r w:rsidRPr="00A71587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3D39">
        <w:rPr>
          <w:noProof/>
          <w:lang w:val="hr-HR"/>
        </w:rPr>
        <w:t xml:space="preserve">                  </w:t>
      </w:r>
      <w:r w:rsidRPr="00A71587">
        <w:rPr>
          <w:noProof/>
          <w:lang w:val="hr-HR"/>
        </w:rPr>
        <w:t xml:space="preserve"> </w:t>
      </w:r>
    </w:p>
    <w:p w:rsidRDefault="00D35D77" w:rsidP="00D35D77" w:rsidR="00532B71" w:rsidRPr="00A71587">
      <w:pPr>
        <w:rPr>
          <w:rFonts w:hAnsi="Times New Roman" w:ascii="Times New Roman"/>
          <w:szCs w:val="24"/>
          <w:lang w:val="hr-HR"/>
        </w:rPr>
      </w:pPr>
      <w:r w:rsidRPr="00A71587">
        <w:rPr>
          <w:noProof/>
          <w:lang w:val="hr-HR"/>
        </w:rPr>
        <w:t xml:space="preserve">  </w:t>
      </w:r>
      <w:r w:rsidR="003A6A79" w:rsidRPr="00A71587">
        <w:rPr>
          <w:noProof/>
          <w:lang w:val="hr-HR"/>
        </w:rPr>
        <w:t xml:space="preserve">    </w:t>
      </w:r>
    </w:p>
    <w:p w:rsidRDefault="00325C1E" w:rsidP="0086691F" w:rsidR="00325C1E" w:rsidRPr="00A7158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A71587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A7158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D3D39">
      <w:pPr>
        <w:pStyle w:val="Zaglavlje"/>
        <w:rPr>
          <w:rFonts w:hAnsi="Times New Roman" w:ascii="Times New Roman"/>
          <w:lang w:val="hr-HR"/>
        </w:rPr>
      </w:pPr>
      <w:r w:rsidRPr="004D3D39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D3D39">
      <w:pPr>
        <w:pStyle w:val="Zaglavlje"/>
        <w:rPr>
          <w:rFonts w:hAnsi="Times New Roman" w:ascii="Times New Roman"/>
          <w:lang w:val="hr-HR"/>
        </w:rPr>
      </w:pPr>
      <w:r w:rsidRPr="004D3D39">
        <w:rPr>
          <w:rFonts w:hAnsi="Times New Roman" w:ascii="Times New Roman"/>
          <w:lang w:val="hr-HR"/>
        </w:rPr>
        <w:t>Trgovački sud u Zagrebu</w:t>
      </w:r>
    </w:p>
    <w:p w:rsidRDefault="004D3D39" w:rsidP="00836165" w:rsidR="00836165" w:rsidRPr="004D3D39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4D3D3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D3D3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D3D39">
      <w:pPr>
        <w:jc w:val="center"/>
        <w:rPr>
          <w:rFonts w:hAnsi="Times New Roman" w:ascii="Times New Roman"/>
          <w:szCs w:val="24"/>
          <w:lang w:val="hr-HR"/>
        </w:rPr>
      </w:pPr>
      <w:r w:rsidRPr="004D3D39">
        <w:rPr>
          <w:rFonts w:hAnsi="Times New Roman" w:ascii="Times New Roman"/>
          <w:szCs w:val="24"/>
          <w:lang w:val="hr-HR"/>
        </w:rPr>
        <w:t xml:space="preserve">R E P U B L I K </w:t>
      </w:r>
      <w:r w:rsidR="004D3D39">
        <w:rPr>
          <w:rFonts w:hAnsi="Times New Roman" w:ascii="Times New Roman"/>
          <w:szCs w:val="24"/>
          <w:lang w:val="hr-HR"/>
        </w:rPr>
        <w:t>A</w:t>
      </w:r>
      <w:r w:rsidRPr="004D3D39">
        <w:rPr>
          <w:rFonts w:hAnsi="Times New Roman" w:ascii="Times New Roman"/>
          <w:szCs w:val="24"/>
          <w:lang w:val="hr-HR"/>
        </w:rPr>
        <w:t xml:space="preserve">    H R V A T S K </w:t>
      </w:r>
      <w:r w:rsidR="004D3D39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4D3D3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D3D39">
      <w:pPr>
        <w:jc w:val="center"/>
        <w:rPr>
          <w:rFonts w:hAnsi="Times New Roman" w:ascii="Times New Roman"/>
          <w:szCs w:val="24"/>
          <w:lang w:val="hr-HR"/>
        </w:rPr>
      </w:pPr>
      <w:r w:rsidRPr="004D3D3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715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71587">
      <w:pPr>
        <w:jc w:val="both"/>
        <w:rPr>
          <w:rFonts w:hAnsi="Times New Roman" w:ascii="Times New Roman"/>
          <w:szCs w:val="24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ab/>
      </w:r>
      <w:r w:rsidR="00EE69E5" w:rsidRPr="00A7158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7158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7158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71587" w:rsidRPr="00A71587">
        <w:rPr>
          <w:rFonts w:hAnsi="Times New Roman" w:ascii="Times New Roman"/>
          <w:b/>
          <w:szCs w:val="24"/>
          <w:lang w:val="hr-HR"/>
        </w:rPr>
        <w:t xml:space="preserve">COMPONERE d.o.o., </w:t>
      </w:r>
      <w:r w:rsidR="00A71587" w:rsidRPr="00A71587">
        <w:rPr>
          <w:rFonts w:hAnsi="Times New Roman" w:ascii="Times New Roman"/>
          <w:szCs w:val="24"/>
          <w:lang w:val="hr-HR"/>
        </w:rPr>
        <w:t>Zagreb, Klanječka 49, OIB: 73811787033</w:t>
      </w:r>
      <w:r w:rsidR="00DF190F" w:rsidRPr="00A71587">
        <w:rPr>
          <w:rFonts w:hAnsi="Times New Roman" w:ascii="Times New Roman"/>
          <w:szCs w:val="24"/>
          <w:lang w:val="hr-HR"/>
        </w:rPr>
        <w:t xml:space="preserve">, </w:t>
      </w:r>
      <w:r w:rsidR="00EE69E5" w:rsidRPr="00A71587">
        <w:rPr>
          <w:rFonts w:hAnsi="Times New Roman" w:ascii="Times New Roman"/>
          <w:szCs w:val="24"/>
          <w:lang w:val="hr-HR"/>
        </w:rPr>
        <w:t xml:space="preserve">dana </w:t>
      </w:r>
      <w:r w:rsidR="00A71587" w:rsidRPr="00A71587">
        <w:rPr>
          <w:rFonts w:hAnsi="Times New Roman" w:ascii="Times New Roman"/>
          <w:szCs w:val="24"/>
          <w:lang w:val="hr-HR"/>
        </w:rPr>
        <w:t>19</w:t>
      </w:r>
      <w:r w:rsidR="008D5425" w:rsidRPr="00A71587">
        <w:rPr>
          <w:rFonts w:hAnsi="Times New Roman" w:ascii="Times New Roman"/>
          <w:szCs w:val="24"/>
          <w:lang w:val="hr-HR"/>
        </w:rPr>
        <w:t xml:space="preserve">. </w:t>
      </w:r>
      <w:r w:rsidR="008644F8" w:rsidRPr="00A71587">
        <w:rPr>
          <w:rFonts w:hAnsi="Times New Roman" w:ascii="Times New Roman"/>
          <w:szCs w:val="24"/>
          <w:lang w:val="hr-HR"/>
        </w:rPr>
        <w:t>travnja</w:t>
      </w:r>
      <w:r w:rsidR="008D5425" w:rsidRPr="00A71587">
        <w:rPr>
          <w:rFonts w:hAnsi="Times New Roman" w:ascii="Times New Roman"/>
          <w:szCs w:val="24"/>
          <w:lang w:val="hr-HR"/>
        </w:rPr>
        <w:t xml:space="preserve"> </w:t>
      </w:r>
      <w:r w:rsidR="00EE69E5" w:rsidRPr="00A71587">
        <w:rPr>
          <w:rFonts w:hAnsi="Times New Roman" w:ascii="Times New Roman"/>
          <w:szCs w:val="24"/>
          <w:lang w:val="hr-HR"/>
        </w:rPr>
        <w:t>201</w:t>
      </w:r>
      <w:r w:rsidR="008644F8" w:rsidRPr="00A71587">
        <w:rPr>
          <w:rFonts w:hAnsi="Times New Roman" w:ascii="Times New Roman"/>
          <w:szCs w:val="24"/>
          <w:lang w:val="hr-HR"/>
        </w:rPr>
        <w:t>6</w:t>
      </w:r>
      <w:r w:rsidR="00EE69E5" w:rsidRPr="00A7158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715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71587">
      <w:pPr>
        <w:jc w:val="center"/>
        <w:rPr>
          <w:rFonts w:hAnsi="Times New Roman" w:ascii="Times New Roman"/>
          <w:szCs w:val="24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7158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715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71587">
      <w:pPr>
        <w:pStyle w:val="BodyText21"/>
        <w:ind w:firstLine="0" w:left="0"/>
        <w:rPr>
          <w:rFonts w:hAnsi="Times New Roman" w:ascii="Times New Roman"/>
          <w:szCs w:val="24"/>
        </w:rPr>
      </w:pPr>
      <w:r w:rsidRPr="00A71587">
        <w:rPr>
          <w:rFonts w:hAnsi="Times New Roman" w:ascii="Times New Roman"/>
          <w:szCs w:val="24"/>
        </w:rPr>
        <w:t xml:space="preserve">I. </w:t>
      </w:r>
      <w:r w:rsidR="00EE69E5" w:rsidRPr="00A71587">
        <w:rPr>
          <w:rFonts w:hAnsi="Times New Roman" w:ascii="Times New Roman"/>
          <w:szCs w:val="24"/>
        </w:rPr>
        <w:t>Otvara se stečajni postupak nad dužnikom</w:t>
      </w:r>
      <w:r w:rsidRPr="00A71587">
        <w:rPr>
          <w:rFonts w:hAnsi="Times New Roman" w:ascii="Times New Roman"/>
          <w:szCs w:val="24"/>
        </w:rPr>
        <w:t xml:space="preserve"> </w:t>
      </w:r>
      <w:r w:rsidR="00A71587" w:rsidRPr="00A71587">
        <w:rPr>
          <w:rFonts w:hAnsi="Times New Roman" w:ascii="Times New Roman"/>
          <w:szCs w:val="24"/>
        </w:rPr>
        <w:t>COMPONERE d.o.o., Zagreb, Klanječka 49, OIB: 73811787033</w:t>
      </w:r>
      <w:r w:rsidR="00F25613" w:rsidRPr="00A71587">
        <w:rPr>
          <w:rFonts w:hAnsi="Times New Roman" w:ascii="Times New Roman"/>
          <w:szCs w:val="24"/>
        </w:rPr>
        <w:t xml:space="preserve">. </w:t>
      </w:r>
      <w:r w:rsidR="00EE69E5" w:rsidRPr="00A71587">
        <w:rPr>
          <w:rFonts w:hAnsi="Times New Roman" w:ascii="Times New Roman"/>
          <w:szCs w:val="24"/>
        </w:rPr>
        <w:t>Stečajni postupak otvoren je dana</w:t>
      </w:r>
      <w:r w:rsidR="001A0ADD" w:rsidRPr="00A71587">
        <w:rPr>
          <w:rFonts w:hAnsi="Times New Roman" w:ascii="Times New Roman"/>
          <w:szCs w:val="24"/>
        </w:rPr>
        <w:t xml:space="preserve"> </w:t>
      </w:r>
      <w:r w:rsidR="008644F8" w:rsidRPr="00A71587">
        <w:rPr>
          <w:rFonts w:hAnsi="Times New Roman" w:ascii="Times New Roman"/>
          <w:szCs w:val="24"/>
        </w:rPr>
        <w:t>1</w:t>
      </w:r>
      <w:r w:rsidR="00A71587" w:rsidRPr="00A71587">
        <w:rPr>
          <w:rFonts w:hAnsi="Times New Roman" w:ascii="Times New Roman"/>
          <w:szCs w:val="24"/>
        </w:rPr>
        <w:t>9</w:t>
      </w:r>
      <w:r w:rsidR="001A0ADD" w:rsidRPr="00A71587">
        <w:rPr>
          <w:rFonts w:hAnsi="Times New Roman" w:ascii="Times New Roman"/>
          <w:szCs w:val="24"/>
        </w:rPr>
        <w:t xml:space="preserve">. </w:t>
      </w:r>
      <w:r w:rsidR="008644F8" w:rsidRPr="00A71587">
        <w:rPr>
          <w:rFonts w:hAnsi="Times New Roman" w:ascii="Times New Roman"/>
          <w:szCs w:val="24"/>
        </w:rPr>
        <w:t>travnja</w:t>
      </w:r>
      <w:r w:rsidR="00D24DA6" w:rsidRPr="00A71587">
        <w:rPr>
          <w:rFonts w:hAnsi="Times New Roman" w:ascii="Times New Roman"/>
          <w:szCs w:val="24"/>
        </w:rPr>
        <w:t xml:space="preserve"> 201</w:t>
      </w:r>
      <w:r w:rsidR="008644F8" w:rsidRPr="00A71587">
        <w:rPr>
          <w:rFonts w:hAnsi="Times New Roman" w:ascii="Times New Roman"/>
          <w:szCs w:val="24"/>
        </w:rPr>
        <w:t>6</w:t>
      </w:r>
      <w:r w:rsidR="00D24DA6" w:rsidRPr="00A71587">
        <w:rPr>
          <w:rFonts w:hAnsi="Times New Roman" w:ascii="Times New Roman"/>
          <w:szCs w:val="24"/>
        </w:rPr>
        <w:t>.,</w:t>
      </w:r>
      <w:r w:rsidR="001A0ADD" w:rsidRPr="00A71587">
        <w:rPr>
          <w:rFonts w:hAnsi="Times New Roman" w:ascii="Times New Roman"/>
          <w:szCs w:val="24"/>
        </w:rPr>
        <w:t xml:space="preserve"> u </w:t>
      </w:r>
      <w:r w:rsidR="00A71587" w:rsidRPr="00A71587">
        <w:rPr>
          <w:rFonts w:hAnsi="Times New Roman" w:ascii="Times New Roman"/>
          <w:szCs w:val="24"/>
        </w:rPr>
        <w:t>11</w:t>
      </w:r>
      <w:r w:rsidR="001A0ADD" w:rsidRPr="00A71587">
        <w:rPr>
          <w:rFonts w:hAnsi="Times New Roman" w:ascii="Times New Roman"/>
          <w:szCs w:val="24"/>
        </w:rPr>
        <w:t xml:space="preserve"> sati i </w:t>
      </w:r>
      <w:r w:rsidR="00A71587" w:rsidRPr="00A71587">
        <w:rPr>
          <w:rFonts w:hAnsi="Times New Roman" w:ascii="Times New Roman"/>
          <w:szCs w:val="24"/>
        </w:rPr>
        <w:t>00</w:t>
      </w:r>
      <w:r w:rsidR="001A0ADD" w:rsidRPr="00A71587">
        <w:rPr>
          <w:rFonts w:hAnsi="Times New Roman" w:ascii="Times New Roman"/>
          <w:szCs w:val="24"/>
        </w:rPr>
        <w:t xml:space="preserve"> minuta</w:t>
      </w:r>
      <w:r w:rsidR="00EE69E5" w:rsidRPr="00A71587">
        <w:rPr>
          <w:rFonts w:hAnsi="Times New Roman" w:ascii="Times New Roman"/>
          <w:szCs w:val="24"/>
        </w:rPr>
        <w:t>, kada je ovo rješenje</w:t>
      </w:r>
      <w:r w:rsidR="00B2463B" w:rsidRPr="00A7158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71587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BA3900" w:rsidR="00EE69E5" w:rsidRPr="001E2B9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E2B9C">
        <w:rPr>
          <w:rFonts w:hAnsi="Times New Roman" w:ascii="Times New Roman"/>
          <w:szCs w:val="24"/>
        </w:rPr>
        <w:t xml:space="preserve">II. </w:t>
      </w:r>
      <w:r w:rsidR="00EE69E5" w:rsidRPr="001E2B9C">
        <w:rPr>
          <w:rFonts w:hAnsi="Times New Roman" w:ascii="Times New Roman"/>
          <w:szCs w:val="24"/>
        </w:rPr>
        <w:t xml:space="preserve">Za stečajnog upravitelja imenuje se </w:t>
      </w:r>
      <w:r w:rsidR="00A71587" w:rsidRPr="001E2B9C">
        <w:rPr>
          <w:rFonts w:hAnsi="Times New Roman" w:ascii="Times New Roman"/>
          <w:szCs w:val="24"/>
        </w:rPr>
        <w:t>Damir Cincar</w:t>
      </w:r>
      <w:r w:rsidR="00BA3900" w:rsidRPr="001E2B9C">
        <w:rPr>
          <w:rFonts w:hAnsi="Times New Roman" w:ascii="Times New Roman"/>
          <w:szCs w:val="24"/>
        </w:rPr>
        <w:t xml:space="preserve">, </w:t>
      </w:r>
      <w:r w:rsidR="00A71587" w:rsidRPr="001E2B9C">
        <w:rPr>
          <w:rFonts w:hAnsi="Times New Roman" w:ascii="Times New Roman"/>
          <w:szCs w:val="24"/>
        </w:rPr>
        <w:t>Osijek, Svete Ane 15b</w:t>
      </w:r>
      <w:r w:rsidR="00B3734F" w:rsidRPr="001E2B9C">
        <w:rPr>
          <w:rFonts w:hAnsi="Times New Roman" w:ascii="Times New Roman"/>
          <w:szCs w:val="24"/>
        </w:rPr>
        <w:t>.</w:t>
      </w:r>
      <w:r w:rsidR="00BA3900" w:rsidRPr="001E2B9C">
        <w:rPr>
          <w:rFonts w:hAnsi="Times New Roman" w:ascii="Times New Roman"/>
          <w:szCs w:val="24"/>
        </w:rPr>
        <w:t xml:space="preserve">, OIB: </w:t>
      </w:r>
      <w:r w:rsidR="001E2B9C" w:rsidRPr="001E2B9C">
        <w:rPr>
          <w:rFonts w:hAnsi="Times New Roman" w:ascii="Times New Roman"/>
          <w:szCs w:val="24"/>
        </w:rPr>
        <w:t>60464850994</w:t>
      </w:r>
      <w:r w:rsidR="00BA3900" w:rsidRPr="001E2B9C">
        <w:rPr>
          <w:rFonts w:hAnsi="Times New Roman" w:ascii="Times New Roman"/>
          <w:szCs w:val="24"/>
        </w:rPr>
        <w:t>.</w:t>
      </w:r>
    </w:p>
    <w:p w:rsidRDefault="00EE69E5" w:rsidP="00EE69E5" w:rsidR="00EE69E5" w:rsidRPr="001E2B9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A71587">
      <w:pPr>
        <w:jc w:val="both"/>
        <w:rPr>
          <w:rFonts w:hAnsi="Times New Roman" w:ascii="Times New Roman"/>
          <w:szCs w:val="24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 xml:space="preserve">III. </w:t>
      </w:r>
      <w:r w:rsidR="00EE69E5" w:rsidRPr="00A7158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71587" w:rsidRPr="00A71587">
        <w:rPr>
          <w:rFonts w:hAnsi="Times New Roman" w:ascii="Times New Roman"/>
          <w:szCs w:val="24"/>
          <w:lang w:val="hr-HR"/>
        </w:rPr>
        <w:t>COMPONERE d.o.o., Zagreb, Klanječka 49, OIB: 73811787033</w:t>
      </w:r>
      <w:r w:rsidRPr="00A7158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7158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71587">
      <w:pPr>
        <w:jc w:val="both"/>
        <w:rPr>
          <w:rFonts w:hAnsi="Times New Roman" w:ascii="Times New Roman"/>
          <w:szCs w:val="24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 xml:space="preserve">IV. </w:t>
      </w:r>
      <w:r w:rsidR="00B2463B" w:rsidRPr="00A71587">
        <w:rPr>
          <w:rFonts w:hAnsi="Times New Roman" w:ascii="Times New Roman"/>
          <w:szCs w:val="24"/>
          <w:lang w:val="hr-HR"/>
        </w:rPr>
        <w:t>Nakon po</w:t>
      </w:r>
      <w:r w:rsidR="00EE69E5" w:rsidRPr="00A71587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A71587">
        <w:rPr>
          <w:rFonts w:hAnsi="Times New Roman" w:ascii="Times New Roman"/>
          <w:szCs w:val="24"/>
          <w:lang w:val="hr-HR"/>
        </w:rPr>
        <w:t>ovog rješenja,</w:t>
      </w:r>
      <w:r w:rsidR="00EE69E5" w:rsidRPr="00A7158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7158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7158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715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715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7158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71587">
      <w:pPr>
        <w:jc w:val="both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71587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7158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71587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A71587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71587">
      <w:pPr>
        <w:jc w:val="both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ab/>
      </w:r>
      <w:r w:rsidR="00EB1310" w:rsidRPr="00A71587">
        <w:rPr>
          <w:rFonts w:hAnsi="Times New Roman" w:ascii="Times New Roman"/>
          <w:lang w:val="hr-HR"/>
        </w:rPr>
        <w:t xml:space="preserve">Oglasom od dana </w:t>
      </w:r>
      <w:r w:rsidR="00C95D75" w:rsidRPr="00A71587">
        <w:rPr>
          <w:rFonts w:hAnsi="Times New Roman" w:ascii="Times New Roman"/>
          <w:lang w:val="hr-HR"/>
        </w:rPr>
        <w:t>11</w:t>
      </w:r>
      <w:r w:rsidR="002712ED" w:rsidRPr="00A71587">
        <w:rPr>
          <w:rFonts w:hAnsi="Times New Roman" w:ascii="Times New Roman"/>
          <w:lang w:val="hr-HR"/>
        </w:rPr>
        <w:t>.</w:t>
      </w:r>
      <w:r w:rsidR="00EB1310" w:rsidRPr="00A71587">
        <w:rPr>
          <w:rFonts w:hAnsi="Times New Roman" w:ascii="Times New Roman"/>
          <w:lang w:val="hr-HR"/>
        </w:rPr>
        <w:t xml:space="preserve"> </w:t>
      </w:r>
      <w:r w:rsidR="00C95D75" w:rsidRPr="00A71587">
        <w:rPr>
          <w:rFonts w:hAnsi="Times New Roman" w:ascii="Times New Roman"/>
          <w:lang w:val="hr-HR"/>
        </w:rPr>
        <w:t>siječnja</w:t>
      </w:r>
      <w:r w:rsidR="00EB1310" w:rsidRPr="00A71587">
        <w:rPr>
          <w:rFonts w:hAnsi="Times New Roman" w:ascii="Times New Roman"/>
          <w:lang w:val="hr-HR"/>
        </w:rPr>
        <w:t xml:space="preserve"> 201</w:t>
      </w:r>
      <w:r w:rsidR="00C95D75" w:rsidRPr="00A71587">
        <w:rPr>
          <w:rFonts w:hAnsi="Times New Roman" w:ascii="Times New Roman"/>
          <w:lang w:val="hr-HR"/>
        </w:rPr>
        <w:t>6</w:t>
      </w:r>
      <w:r w:rsidR="00EB1310" w:rsidRPr="00A71587">
        <w:rPr>
          <w:rFonts w:hAnsi="Times New Roman" w:ascii="Times New Roman"/>
          <w:lang w:val="hr-HR"/>
        </w:rPr>
        <w:t xml:space="preserve">. </w:t>
      </w:r>
      <w:r w:rsidRPr="00A71587">
        <w:rPr>
          <w:rFonts w:hAnsi="Times New Roman" w:ascii="Times New Roman"/>
          <w:lang w:val="hr-HR"/>
        </w:rPr>
        <w:t>pozvane su osobe ovlaštene za zastupanje dužnika po</w:t>
      </w:r>
      <w:r w:rsidR="00480E62" w:rsidRPr="00A71587">
        <w:rPr>
          <w:rFonts w:hAnsi="Times New Roman" w:ascii="Times New Roman"/>
          <w:lang w:val="hr-HR"/>
        </w:rPr>
        <w:t xml:space="preserve"> </w:t>
      </w:r>
      <w:r w:rsidRPr="00A71587">
        <w:rPr>
          <w:rFonts w:hAnsi="Times New Roman" w:ascii="Times New Roman"/>
          <w:lang w:val="hr-HR"/>
        </w:rPr>
        <w:t>zakonu</w:t>
      </w:r>
      <w:r w:rsidR="00867F16" w:rsidRPr="00A71587">
        <w:rPr>
          <w:rFonts w:hAnsi="Times New Roman" w:ascii="Times New Roman"/>
          <w:lang w:val="hr-HR"/>
        </w:rPr>
        <w:t xml:space="preserve">, </w:t>
      </w:r>
      <w:r w:rsidRPr="00A71587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71587">
        <w:rPr>
          <w:rFonts w:hAnsi="Times New Roman" w:ascii="Times New Roman"/>
          <w:lang w:val="hr-HR"/>
        </w:rPr>
        <w:t xml:space="preserve"> </w:t>
      </w:r>
      <w:r w:rsidR="00B2463B" w:rsidRPr="00A71587">
        <w:rPr>
          <w:rFonts w:hAnsi="Times New Roman" w:ascii="Times New Roman"/>
          <w:lang w:val="hr-HR"/>
        </w:rPr>
        <w:t>dužnika</w:t>
      </w:r>
      <w:r w:rsidR="00B07B03" w:rsidRPr="00A71587">
        <w:rPr>
          <w:rFonts w:hAnsi="Times New Roman" w:ascii="Times New Roman"/>
          <w:lang w:val="hr-HR"/>
        </w:rPr>
        <w:t xml:space="preserve"> </w:t>
      </w:r>
      <w:r w:rsidRPr="00A71587">
        <w:rPr>
          <w:rFonts w:hAnsi="Times New Roman" w:ascii="Times New Roman"/>
          <w:lang w:val="hr-HR"/>
        </w:rPr>
        <w:t>na propisanom obrascu</w:t>
      </w:r>
      <w:r w:rsidR="00B2463B" w:rsidRPr="00A71587">
        <w:rPr>
          <w:rFonts w:hAnsi="Times New Roman" w:ascii="Times New Roman"/>
          <w:lang w:val="hr-HR"/>
        </w:rPr>
        <w:t xml:space="preserve">, sukladno čl. 430., 17.  i 13. SZ </w:t>
      </w:r>
      <w:r w:rsidR="00EB1310" w:rsidRPr="00A71587">
        <w:rPr>
          <w:rFonts w:hAnsi="Times New Roman" w:ascii="Times New Roman"/>
          <w:lang w:val="hr-HR"/>
        </w:rPr>
        <w:t xml:space="preserve">–a, te su predmetnim oglasom </w:t>
      </w:r>
      <w:r w:rsidRPr="00A71587">
        <w:rPr>
          <w:rFonts w:hAnsi="Times New Roman" w:ascii="Times New Roman"/>
          <w:lang w:val="hr-HR"/>
        </w:rPr>
        <w:t>pozvani dužnikovi vjerovnici</w:t>
      </w:r>
      <w:r w:rsidR="00867F16" w:rsidRPr="00A7158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7158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71587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A71587">
      <w:pPr>
        <w:ind w:firstLine="720"/>
        <w:jc w:val="both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A71587">
        <w:rPr>
          <w:rFonts w:hAnsi="Times New Roman" w:ascii="Times New Roman"/>
          <w:lang w:val="hr-HR"/>
        </w:rPr>
        <w:t xml:space="preserve"> kojim su također pozvane</w:t>
      </w:r>
      <w:r w:rsidR="00C06C05" w:rsidRPr="00A71587">
        <w:rPr>
          <w:rFonts w:hAnsi="Times New Roman" w:ascii="Times New Roman"/>
          <w:lang w:val="hr-HR"/>
        </w:rPr>
        <w:t xml:space="preserve"> </w:t>
      </w:r>
      <w:r w:rsidR="00537BDA" w:rsidRPr="00A71587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A71587">
        <w:rPr>
          <w:rFonts w:hAnsi="Times New Roman" w:ascii="Times New Roman"/>
          <w:lang w:val="hr-HR"/>
        </w:rPr>
        <w:t>.</w:t>
      </w:r>
    </w:p>
    <w:p w:rsidRDefault="00867F16" w:rsidP="004F50FD" w:rsidR="00867F16" w:rsidRPr="00A71587">
      <w:pPr>
        <w:ind w:firstLine="720"/>
        <w:jc w:val="both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A71587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A71587">
      <w:pPr>
        <w:jc w:val="both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71587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71587">
      <w:pPr>
        <w:jc w:val="both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71587">
        <w:rPr>
          <w:rFonts w:hAnsi="Times New Roman" w:ascii="Times New Roman"/>
          <w:lang w:val="hr-HR"/>
        </w:rPr>
        <w:t xml:space="preserve">duljem od 120 </w:t>
      </w:r>
      <w:r w:rsidRPr="00A71587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7158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71587">
      <w:pPr>
        <w:jc w:val="both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71587">
        <w:rPr>
          <w:rFonts w:hAnsi="Times New Roman" w:ascii="Times New Roman"/>
          <w:lang w:val="hr-HR"/>
        </w:rPr>
        <w:t>soban za plaćanje</w:t>
      </w:r>
      <w:r w:rsidRPr="00A71587">
        <w:rPr>
          <w:rFonts w:hAnsi="Times New Roman" w:ascii="Times New Roman"/>
          <w:lang w:val="hr-HR"/>
        </w:rPr>
        <w:t xml:space="preserve">, </w:t>
      </w:r>
      <w:r w:rsidR="00DF5C12" w:rsidRPr="00A71587">
        <w:rPr>
          <w:rFonts w:hAnsi="Times New Roman" w:ascii="Times New Roman"/>
          <w:lang w:val="hr-HR"/>
        </w:rPr>
        <w:t>te budući su ispunjeni uvjeti iz članka 428. SZ-a, to je</w:t>
      </w:r>
      <w:r w:rsidRPr="00A71587">
        <w:rPr>
          <w:rFonts w:hAnsi="Times New Roman" w:ascii="Times New Roman"/>
          <w:lang w:val="hr-HR"/>
        </w:rPr>
        <w:t xml:space="preserve"> odlučeno </w:t>
      </w:r>
      <w:r w:rsidR="00867F16" w:rsidRPr="00A7158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7158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71587">
      <w:pPr>
        <w:jc w:val="center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>U Zagrebu</w:t>
      </w:r>
      <w:r w:rsidR="004F50FD" w:rsidRPr="00A71587">
        <w:rPr>
          <w:rFonts w:hAnsi="Times New Roman" w:ascii="Times New Roman"/>
          <w:lang w:val="hr-HR"/>
        </w:rPr>
        <w:t xml:space="preserve">, </w:t>
      </w:r>
      <w:r w:rsidR="00C95D75" w:rsidRPr="00A71587">
        <w:rPr>
          <w:rFonts w:hAnsi="Times New Roman" w:ascii="Times New Roman"/>
          <w:lang w:val="hr-HR"/>
        </w:rPr>
        <w:t>1</w:t>
      </w:r>
      <w:r w:rsidR="00A71587" w:rsidRPr="00A71587">
        <w:rPr>
          <w:rFonts w:hAnsi="Times New Roman" w:ascii="Times New Roman"/>
          <w:lang w:val="hr-HR"/>
        </w:rPr>
        <w:t>9</w:t>
      </w:r>
      <w:r w:rsidR="004F50FD" w:rsidRPr="00A71587">
        <w:rPr>
          <w:rFonts w:hAnsi="Times New Roman" w:ascii="Times New Roman"/>
          <w:lang w:val="hr-HR"/>
        </w:rPr>
        <w:t xml:space="preserve">. </w:t>
      </w:r>
      <w:r w:rsidR="00C95D75" w:rsidRPr="00A71587">
        <w:rPr>
          <w:rFonts w:hAnsi="Times New Roman" w:ascii="Times New Roman"/>
          <w:lang w:val="hr-HR"/>
        </w:rPr>
        <w:t>travnja</w:t>
      </w:r>
      <w:r w:rsidR="004F50FD" w:rsidRPr="00A71587">
        <w:rPr>
          <w:rFonts w:hAnsi="Times New Roman" w:ascii="Times New Roman"/>
          <w:lang w:val="hr-HR"/>
        </w:rPr>
        <w:t xml:space="preserve"> </w:t>
      </w:r>
      <w:r w:rsidRPr="00A71587">
        <w:rPr>
          <w:rFonts w:hAnsi="Times New Roman" w:ascii="Times New Roman"/>
          <w:lang w:val="hr-HR"/>
        </w:rPr>
        <w:t>201</w:t>
      </w:r>
      <w:r w:rsidR="00C95D75" w:rsidRPr="00A71587">
        <w:rPr>
          <w:rFonts w:hAnsi="Times New Roman" w:ascii="Times New Roman"/>
          <w:lang w:val="hr-HR"/>
        </w:rPr>
        <w:t>6</w:t>
      </w:r>
      <w:r w:rsidRPr="00A7158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71587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A71587">
      <w:pPr>
        <w:ind w:firstLine="720" w:left="5040"/>
        <w:jc w:val="right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A71587">
      <w:pPr>
        <w:jc w:val="right"/>
        <w:rPr>
          <w:rFonts w:hAnsi="Times New Roman" w:ascii="Times New Roman"/>
          <w:lang w:val="hr-HR"/>
        </w:rPr>
      </w:pPr>
      <w:r w:rsidRPr="00A71587">
        <w:rPr>
          <w:rFonts w:hAnsi="Times New Roman" w:ascii="Times New Roman"/>
          <w:lang w:val="hr-HR"/>
        </w:rPr>
        <w:t>Josip Bilić</w:t>
      </w:r>
      <w:r w:rsidR="00DF1464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A71587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A715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71587">
      <w:pPr>
        <w:jc w:val="both"/>
        <w:rPr>
          <w:rFonts w:hAnsi="Times New Roman" w:ascii="Times New Roman"/>
          <w:szCs w:val="24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71587">
      <w:pPr>
        <w:jc w:val="both"/>
        <w:rPr>
          <w:rFonts w:hAnsi="Times New Roman" w:ascii="Times New Roman"/>
          <w:szCs w:val="24"/>
          <w:lang w:val="hr-HR"/>
        </w:rPr>
      </w:pPr>
      <w:r w:rsidRPr="00A7158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71587">
        <w:rPr>
          <w:rFonts w:hAnsi="Times New Roman" w:ascii="Times New Roman"/>
          <w:szCs w:val="24"/>
          <w:lang w:val="hr-HR"/>
        </w:rPr>
        <w:t xml:space="preserve">rješenja </w:t>
      </w:r>
      <w:r w:rsidRPr="00A71587">
        <w:rPr>
          <w:rFonts w:hAnsi="Times New Roman" w:ascii="Times New Roman"/>
          <w:szCs w:val="24"/>
          <w:lang w:val="hr-HR"/>
        </w:rPr>
        <w:t>dopuštena</w:t>
      </w:r>
      <w:r w:rsidR="00182088" w:rsidRPr="00A71587">
        <w:rPr>
          <w:rFonts w:hAnsi="Times New Roman" w:ascii="Times New Roman"/>
          <w:szCs w:val="24"/>
          <w:lang w:val="hr-HR"/>
        </w:rPr>
        <w:t xml:space="preserve"> je </w:t>
      </w:r>
      <w:r w:rsidRPr="00A7158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7158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71587">
        <w:rPr>
          <w:rFonts w:hAnsi="Times New Roman" w:ascii="Times New Roman"/>
          <w:szCs w:val="24"/>
          <w:lang w:val="hr-HR"/>
        </w:rPr>
        <w:t xml:space="preserve">, </w:t>
      </w:r>
      <w:r w:rsidR="00182088" w:rsidRPr="00A7158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71587">
        <w:rPr>
          <w:rFonts w:hAnsi="Times New Roman" w:ascii="Times New Roman"/>
          <w:szCs w:val="24"/>
          <w:lang w:val="hr-HR"/>
        </w:rPr>
        <w:t xml:space="preserve"> </w:t>
      </w:r>
    </w:p>
    <w:p w:rsidRDefault="00DF1464" w:rsidP="00DF1464" w:rsidR="00DF1464">
      <w:pPr>
        <w:jc w:val="right"/>
        <w:rPr>
          <w:rFonts w:hAnsi="Times New Roman" w:ascii="Times New Roman"/>
          <w:szCs w:val="24"/>
          <w:lang w:val="hr-HR"/>
        </w:rPr>
      </w:pPr>
    </w:p>
    <w:p w:rsidRDefault="00DF1464" w:rsidP="00DF1464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DF1464" w:rsidP="00DF1464" w:rsidR="00DF146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DF1464" w:rsidP="00DF1464" w:rsidR="00DF1464" w:rsidRPr="00A7158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DF1464" w:rsidRPr="00A7158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464" w:rsidRPr="00DF146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71587">
      <w:rPr>
        <w:rFonts w:hAnsi="Times New Roman" w:ascii="Times New Roman"/>
        <w:b/>
      </w:rPr>
      <w:t>3822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71587">
      <w:rPr>
        <w:rFonts w:hAnsi="Times New Roman" w:ascii="Times New Roman"/>
        <w:b/>
        <w:lang w:val="hr-HR"/>
      </w:rPr>
      <w:t>3822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D3D39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22419"/>
    <w:rsid w:val="0062771D"/>
    <w:rsid w:val="006356C5"/>
    <w:rsid w:val="00681816"/>
    <w:rsid w:val="006D6A7F"/>
    <w:rsid w:val="007037F9"/>
    <w:rsid w:val="00730EAB"/>
    <w:rsid w:val="00740E1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B4320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1587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3734F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5D77"/>
    <w:rsid w:val="00D44D4F"/>
    <w:rsid w:val="00D746D9"/>
    <w:rsid w:val="00D955F3"/>
    <w:rsid w:val="00DB29D2"/>
    <w:rsid w:val="00DB4528"/>
    <w:rsid w:val="00DC7FA5"/>
    <w:rsid w:val="00DF1464"/>
    <w:rsid w:val="00DF190F"/>
    <w:rsid w:val="00DF5C12"/>
    <w:rsid w:val="00E01DB4"/>
    <w:rsid w:val="00E04A7C"/>
    <w:rsid w:val="00E15EF7"/>
    <w:rsid w:val="00E43D20"/>
    <w:rsid w:val="00E441A0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1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4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4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4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4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1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4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4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4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4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3822</izvorni_sadrzaj>
    <derivirana_varijabla naziv="DomainObject.Predmet.Broj_1">3822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St-3822/2015</izvorni_sadrzaj>
    <derivirana_varijabla naziv="DomainObject.Predmet.OznakaBroj_1">St-3822/2015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COMPONERE d.o.o. zastupanog po punomoćniku Irena Ivanković</izvorni_sadrzaj>
    <derivirana_varijabla naziv="DomainObject.Predmet.ProtustrankaFormated_1">  COMPONERE d.o.o. zastupanog po punomoćniku Irena Ivanković</derivirana_varijabla>
  </DomainObject.Predmet.ProtustrankaFormated>
  <DomainObject.Predmet.ProtustrankaFormatedOIB>
    <izvorni_sadrzaj>  COMPONERE d.o.o., OIB 73811787033 zastupanog po punomoćniku Irena Ivanković</izvorni_sadrzaj>
    <derivirana_varijabla naziv="DomainObject.Predmet.ProtustrankaFormatedOIB_1">  COMPONERE d.o.o., OIB 73811787033 zastupanog po punomoćniku Irena Ivanković</derivirana_varijabla>
  </DomainObject.Predmet.ProtustrankaFormatedOIB>
  <DomainObject.Predmet.ProtustrankaFormatedWithAdress>
    <izvorni_sadrzaj> COMPONERE d.o.o., Klanječka 49, 10000 Zagreb zastupanog po punomoćniku Irena Ivanković</izvorni_sadrzaj>
    <derivirana_varijabla naziv="DomainObject.Predmet.ProtustrankaFormatedWithAdress_1"> COMPONERE d.o.o., Klanječka 49, 10000 Zagreb zastupanog po punomoćniku Irena Ivanković</derivirana_varijabla>
  </DomainObject.Predmet.ProtustrankaFormatedWithAdress>
  <DomainObject.Predmet.ProtustrankaFormatedWithAdressOIB>
    <izvorni_sadrzaj> COMPONERE d.o.o., OIB 73811787033, Klanječka 49, 10000 Zagreb zastupanog po punomoćniku Irena Ivanković</izvorni_sadrzaj>
    <derivirana_varijabla naziv="DomainObject.Predmet.ProtustrankaFormatedWithAdressOIB_1"> COMPONERE d.o.o., OIB 73811787033, Klanječka 49, 10000 Zagreb zastupanog po punomoćniku Irena Ivanković</derivirana_varijabla>
  </DomainObject.Predmet.ProtustrankaFormatedWithAdressOIB>
  <DomainObject.Predmet.ProtustrankaWithAdress>
    <izvorni_sadrzaj>COMPONERE d.o.o. Klanječka 49, 10000 Zagreb</izvorni_sadrzaj>
    <derivirana_varijabla naziv="DomainObject.Predmet.ProtustrankaWithAdress_1">COMPONERE d.o.o. Klanječka 49, 10000 Zagreb</derivirana_varijabla>
  </DomainObject.Predmet.ProtustrankaWithAdress>
  <DomainObject.Predmet.ProtustrankaWithAdressOIB>
    <izvorni_sadrzaj>COMPONERE d.o.o., OIB 73811787033, Klanječka 49, 10000 Zagreb</izvorni_sadrzaj>
    <derivirana_varijabla naziv="DomainObject.Predmet.ProtustrankaWithAdressOIB_1">COMPONERE d.o.o., OIB 73811787033, Klanječka 49, 10000 Zagreb</derivirana_varijabla>
  </DomainObject.Predmet.ProtustrankaWithAdressOIB>
  <DomainObject.Predmet.ProtustrankaNazivFormated>
    <izvorni_sadrzaj>COMPONERE d.o.o.</izvorni_sadrzaj>
    <derivirana_varijabla naziv="DomainObject.Predmet.ProtustrankaNazivFormated_1">COMPONERE d.o.o.</derivirana_varijabla>
  </DomainObject.Predmet.ProtustrankaNazivFormated>
  <DomainObject.Predmet.ProtustrankaNazivFormatedOIB>
    <izvorni_sadrzaj>COMPONERE d.o.o., OIB 73811787033</izvorni_sadrzaj>
    <derivirana_varijabla naziv="DomainObject.Predmet.ProtustrankaNazivFormatedOIB_1">COMPONERE d.o.o., OIB 73811787033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COMPONERE d.o.o. zastupanog po punomoćniku Irena Ivanković</item>
    </izvorni_sadrzaj>
    <derivirana_varijabla naziv="DomainObject.Predmet.ProtuStrankaListFormated_1">
      <item>COMPONERE d.o.o. zastupanog po punomoćniku Irena Ivanković</item>
    </derivirana_varijabla>
  </DomainObject.Predmet.ProtuStrankaListFormated>
  <DomainObject.Predmet.ProtuStrankaListFormatedOIB>
    <izvorni_sadrzaj>
      <item>COMPONERE d.o.o., OIB 73811787033 zastupanog po punomoćniku Irena Ivanković</item>
    </izvorni_sadrzaj>
    <derivirana_varijabla naziv="DomainObject.Predmet.ProtuStrankaListFormatedOIB_1">
      <item>COMPONERE d.o.o., OIB 73811787033 zastupanog po punomoćniku Irena Ivanković</item>
    </derivirana_varijabla>
  </DomainObject.Predmet.ProtuStrankaListFormatedOIB>
  <DomainObject.Predmet.ProtuStrankaListFormatedWithAdress>
    <izvorni_sadrzaj>
      <item>COMPONERE d.o.o., Klanječka 49, 10000 Zagreb zastupanog po punomoćniku Irena Ivanković</item>
    </izvorni_sadrzaj>
    <derivirana_varijabla naziv="DomainObject.Predmet.ProtuStrankaListFormatedWithAdress_1">
      <item>COMPONERE d.o.o., Klanječka 49, 10000 Zagreb zastupanog po punomoćniku Irena Ivanković</item>
    </derivirana_varijabla>
  </DomainObject.Predmet.ProtuStrankaListFormatedWithAdress>
  <DomainObject.Predmet.ProtuStrankaListFormatedWithAdressOIB>
    <izvorni_sadrzaj>
      <item>COMPONERE d.o.o., OIB 73811787033, Klanječka 49, 10000 Zagreb zastupanog po punomoćniku Irena Ivanković</item>
    </izvorni_sadrzaj>
    <derivirana_varijabla naziv="DomainObject.Predmet.ProtuStrankaListFormatedWithAdressOIB_1">
      <item>COMPONERE d.o.o., OIB 73811787033, Klanječka 49, 10000 Zagreb zastupanog po punomoćniku Irena Ivanković</item>
    </derivirana_varijabla>
  </DomainObject.Predmet.ProtuStrankaListFormatedWithAdressOIB>
  <DomainObject.Predmet.ProtuStrankaListNazivFormated>
    <izvorni_sadrzaj>
      <item>COMPONERE d.o.o.</item>
    </izvorni_sadrzaj>
    <derivirana_varijabla naziv="DomainObject.Predmet.ProtuStrankaListNazivFormated_1">
      <item>COMPONERE d.o.o.</item>
    </derivirana_varijabla>
  </DomainObject.Predmet.ProtuStrankaListNazivFormated>
  <DomainObject.Predmet.ProtuStrankaListNazivFormatedOIB>
    <izvorni_sadrzaj>
      <item>COMPONERE d.o.o., OIB 73811787033</item>
    </izvorni_sadrzaj>
    <derivirana_varijabla naziv="DomainObject.Predmet.ProtuStrankaListNazivFormatedOIB_1">
      <item>COMPONERE d.o.o., OIB 73811787033</item>
    </derivirana_varijabla>
  </DomainObject.Predmet.ProtuStrankaListNazivFormatedOIB>
  <DomainObject.Predmet.OstaliListFormated>
    <izvorni_sadrzaj>
      <item>Irena Ivanković punomoćnik sudionika u postupku COMPONERE d.o.o.</item>
    </izvorni_sadrzaj>
    <derivirana_varijabla naziv="DomainObject.Predmet.OstaliListFormated_1">
      <item>Irena Ivanković punomoćnik sudionika u postupku COMPONERE d.o.o.</item>
    </derivirana_varijabla>
  </DomainObject.Predmet.OstaliListFormated>
  <DomainObject.Predmet.OstaliListFormatedOIB>
    <izvorni_sadrzaj>
      <item>Irena Ivanković, OIB 39545667672 punomoćnik sudionika u postupku COMPONERE d.o.o.</item>
    </izvorni_sadrzaj>
    <derivirana_varijabla naziv="DomainObject.Predmet.OstaliListFormatedOIB_1">
      <item>Irena Ivanković, OIB 39545667672 punomoćnik sudionika u postupku COMPONERE d.o.o.</item>
    </derivirana_varijabla>
  </DomainObject.Predmet.OstaliListFormatedOIB>
  <DomainObject.Predmet.OstaliListFormatedWithAdress>
    <izvorni_sadrzaj>
      <item>Irena Ivanković, Rebar 86/a, 10000 Zagreb punomoćnik sudionika u postupku COMPONERE d.o.o.</item>
    </izvorni_sadrzaj>
    <derivirana_varijabla naziv="DomainObject.Predmet.OstaliListFormatedWithAdress_1">
      <item>Irena Ivanković, Rebar 86/a, 10000 Zagreb punomoćnik sudionika u postupku COMPONERE d.o.o.</item>
    </derivirana_varijabla>
  </DomainObject.Predmet.OstaliListFormatedWithAdress>
  <DomainObject.Predmet.OstaliListFormatedWithAdressOIB>
    <izvorni_sadrzaj>
      <item>Irena Ivanković, OIB 39545667672, Rebar 86/a, 10000 Zagreb punomoćnik sudionika u postupku COMPONERE d.o.o.</item>
    </izvorni_sadrzaj>
    <derivirana_varijabla naziv="DomainObject.Predmet.OstaliListFormatedWithAdressOIB_1">
      <item>Irena Ivanković, OIB 39545667672, Rebar 86/a, 10000 Zagreb punomoćnik sudionika u postupku COMPONERE d.o.o.</item>
    </derivirana_varijabla>
  </DomainObject.Predmet.OstaliListFormatedWithAdressOIB>
  <DomainObject.Predmet.OstaliListNazivFormated>
    <izvorni_sadrzaj>
      <item>Irena Ivanković</item>
    </izvorni_sadrzaj>
    <derivirana_varijabla naziv="DomainObject.Predmet.OstaliListNazivFormated_1">
      <item>Irena Ivanković</item>
    </derivirana_varijabla>
  </DomainObject.Predmet.OstaliListNazivFormated>
  <DomainObject.Predmet.OstaliListNazivFormatedOIB>
    <izvorni_sadrzaj>
      <item>Irena Ivanković, OIB 39545667672</item>
    </izvorni_sadrzaj>
    <derivirana_varijabla naziv="DomainObject.Predmet.OstaliListNazivFormatedOIB_1">
      <item>Irena Ivanković, OIB 39545667672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COMPONERE d.o.o.</izvorni_sadrzaj>
    <derivirana_varijabla naziv="DomainObject.Predmet.ProtustrankaIDrugi_1">COMPONERE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COMPONERE d.o.o., OIB 73811787033, Klanječka 49, 10000 Zagreb</izvorni_sadrzaj>
    <derivirana_varijabla naziv="DomainObject.Predmet.ProtustrankaIDrugiAdressOIB_1">COMPONERE d.o.o., OIB 73811787033, Klanječka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COMPONERE d.o.o.</item>
      <item>Irena Ivanković</item>
    </izvorni_sadrzaj>
    <derivirana_varijabla naziv="DomainObject.Predmet.SudioniciListNaziv_1">
      <item>FINA Regionalni centar Zagreb</item>
      <item>COMPONERE d.o.o.</item>
      <item>Irena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COMPONERE d.o.o., OIB 73811787033, Klanječka 49,10000 Zagreb</item>
      <item>Irena Ivanković, OIB 39545667672, Rebar 86/a,10000 Zagreb</item>
    </izvorni_sadrzaj>
    <derivirana_varijabla naziv="DomainObject.Predmet.SudioniciListAdressOIB_1">
      <item>FINA Regionalni centar Zagreb, OIB 85821130368, Trg svibanjskih žrtava 1995. 1,10000 Zagreb</item>
      <item>COMPONERE d.o.o., OIB 73811787033, Klanječka 49,10000 Zagreb</item>
      <item>Irena Ivanković, OIB 39545667672, Rebar 86/a,10000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73811787033</item>
      <item>, OIB 39545667672</item>
    </izvorni_sadrzaj>
    <derivirana_varijabla naziv="DomainObject.Predmet.SudioniciListNazivOIB_1">
      <item>, OIB 85821130368</item>
      <item>, OIB 73811787033</item>
      <item>, OIB 39545667672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2367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2016-04-19T08:53:00Z</dcterms:created>
  <dc:creator>Sudsko vijeæe</dc:creator>
  <cp:lastModifiedBy>Irena Benko</cp:lastModifiedBy>
  <cp:lastPrinted>2016-04-19T09:00:00Z</cp:lastPrinted>
  <dcterms:modified xmlns:xsi="http://www.w3.org/2001/XMLSchema-instance" xsi:type="dcterms:W3CDTF">2016-04-19T09:00:00Z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