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708a5" w14:paraId="1c708a5" w:rsidRDefault="005F07D3" w:rsidP="005F07D3" w:rsidR="005F07D3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5F07D3" w:rsidP="005F07D3" w:rsidR="005F07D3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5F07D3" w:rsidP="005F07D3" w:rsidR="005F07D3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5F07D3" w:rsidP="005F07D3" w:rsidR="005F07D3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</w:t>
      </w:r>
      <w:r>
        <w:rPr>
          <w:sz w:val="23"/>
          <w:szCs w:val="23"/>
        </w:rPr>
        <w:t xml:space="preserve">     </w:t>
      </w:r>
      <w:r w:rsidRPr="00ED131D">
        <w:rPr>
          <w:sz w:val="23"/>
          <w:szCs w:val="23"/>
        </w:rPr>
        <w:t xml:space="preserve">  Posl.br.: 2 St-</w:t>
      </w:r>
      <w:r>
        <w:rPr>
          <w:sz w:val="23"/>
          <w:szCs w:val="23"/>
        </w:rPr>
        <w:t>473</w:t>
      </w:r>
      <w:r w:rsidRPr="00ED131D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8</w:t>
      </w:r>
    </w:p>
    <w:p w:rsidRDefault="005F07D3" w:rsidP="005F07D3" w:rsidR="005F07D3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5F07D3" w:rsidP="005F07D3" w:rsidR="005F07D3" w:rsidRPr="00ED131D">
      <w:pPr>
        <w:jc w:val="both"/>
        <w:rPr>
          <w:sz w:val="23"/>
          <w:szCs w:val="23"/>
        </w:rPr>
      </w:pPr>
    </w:p>
    <w:p w:rsidRDefault="005F07D3" w:rsidP="005F07D3" w:rsidR="005F07D3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5F07D3" w:rsidP="005F07D3" w:rsidR="005F07D3" w:rsidRPr="00ED131D">
      <w:pPr>
        <w:rPr>
          <w:sz w:val="23"/>
          <w:szCs w:val="23"/>
        </w:rPr>
      </w:pPr>
    </w:p>
    <w:p w:rsidRDefault="005F07D3" w:rsidP="005F07D3" w:rsidR="005F07D3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5F07D3" w:rsidP="005F07D3" w:rsidR="005F07D3" w:rsidRPr="00ED131D">
      <w:pPr>
        <w:rPr>
          <w:sz w:val="23"/>
          <w:szCs w:val="23"/>
        </w:rPr>
      </w:pPr>
    </w:p>
    <w:p w:rsidRDefault="005F07D3" w:rsidP="005F07D3" w:rsidR="005F07D3" w:rsidRPr="00F7558A">
      <w:pPr>
        <w:jc w:val="both"/>
        <w:rPr>
          <w:sz w:val="23"/>
          <w:szCs w:val="23"/>
        </w:rPr>
      </w:pPr>
      <w:r w:rsidRPr="00C91F1F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 w:rsidRPr="00F82F41">
        <w:rPr>
          <w:sz w:val="23"/>
          <w:szCs w:val="23"/>
        </w:rPr>
        <w:t>ZN ŽAKAN JURI d.o.o., Pula, Vodnjanska 7, OIB: 24027660565</w:t>
      </w:r>
      <w:r w:rsidRPr="00F7558A">
        <w:rPr>
          <w:sz w:val="23"/>
          <w:szCs w:val="23"/>
        </w:rPr>
        <w:t xml:space="preserve">, </w:t>
      </w:r>
      <w:r w:rsidR="00F7558A" w:rsidRPr="00F7558A">
        <w:rPr>
          <w:sz w:val="23"/>
          <w:szCs w:val="23"/>
        </w:rPr>
        <w:t>30</w:t>
      </w:r>
      <w:r w:rsidRPr="00F7558A">
        <w:rPr>
          <w:sz w:val="23"/>
          <w:szCs w:val="23"/>
        </w:rPr>
        <w:t xml:space="preserve">. lipnja 2016. </w:t>
      </w:r>
    </w:p>
    <w:p w:rsidRDefault="005F07D3" w:rsidP="005F07D3" w:rsidR="005F07D3" w:rsidRPr="00ED131D">
      <w:pPr>
        <w:jc w:val="both"/>
        <w:rPr>
          <w:sz w:val="23"/>
          <w:szCs w:val="23"/>
        </w:rPr>
      </w:pPr>
    </w:p>
    <w:p w:rsidRDefault="005F07D3" w:rsidP="005F07D3" w:rsidR="005F07D3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5F07D3" w:rsidP="005F07D3" w:rsidR="005F07D3" w:rsidRPr="00ED131D">
      <w:pPr>
        <w:jc w:val="center"/>
        <w:rPr>
          <w:sz w:val="23"/>
          <w:szCs w:val="23"/>
        </w:rPr>
      </w:pPr>
    </w:p>
    <w:p w:rsidRDefault="005F07D3" w:rsidP="005F07D3" w:rsidR="005F07D3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</w:t>
      </w:r>
      <w:r w:rsidRPr="00F82F41">
        <w:rPr>
          <w:sz w:val="23"/>
          <w:szCs w:val="23"/>
        </w:rPr>
        <w:t>ZN ŽAKAN JURI d.o.o., Pula, Vodnjanska 7, OIB: 24027660565</w:t>
      </w:r>
      <w:r w:rsidRPr="00ED131D">
        <w:rPr>
          <w:sz w:val="23"/>
          <w:szCs w:val="23"/>
        </w:rPr>
        <w:t>.</w:t>
      </w:r>
    </w:p>
    <w:p w:rsidRDefault="005F07D3" w:rsidP="005F07D3" w:rsidR="005F07D3" w:rsidRPr="00ED131D">
      <w:pPr>
        <w:ind w:firstLine="720"/>
        <w:jc w:val="both"/>
        <w:rPr>
          <w:sz w:val="23"/>
          <w:szCs w:val="23"/>
        </w:rPr>
      </w:pPr>
    </w:p>
    <w:p w:rsidRDefault="005F07D3" w:rsidP="005F07D3" w:rsidR="005F07D3" w:rsidRPr="00F7558A">
      <w:pPr>
        <w:ind w:firstLine="720"/>
        <w:jc w:val="both"/>
        <w:rPr>
          <w:sz w:val="23"/>
          <w:szCs w:val="23"/>
        </w:rPr>
      </w:pPr>
      <w:r w:rsidRPr="007D4516">
        <w:rPr>
          <w:sz w:val="23"/>
          <w:szCs w:val="23"/>
        </w:rPr>
        <w:t>II.</w:t>
      </w:r>
      <w:r w:rsidRPr="007D4516">
        <w:rPr>
          <w:sz w:val="23"/>
          <w:szCs w:val="23"/>
        </w:rPr>
        <w:tab/>
      </w:r>
      <w:r w:rsidRPr="00F7558A">
        <w:rPr>
          <w:sz w:val="23"/>
          <w:szCs w:val="23"/>
        </w:rPr>
        <w:t xml:space="preserve">Za stečajnog upravitelja imenuje se </w:t>
      </w:r>
      <w:r w:rsidR="00F7558A" w:rsidRPr="00F7558A">
        <w:rPr>
          <w:sz w:val="23"/>
          <w:szCs w:val="23"/>
        </w:rPr>
        <w:t>Jasmina Lichtenberg, Pula, Ravenska 8, OIB: 26338581935.</w:t>
      </w:r>
    </w:p>
    <w:p w:rsidRDefault="005F07D3" w:rsidP="005F07D3" w:rsidR="005F07D3" w:rsidRPr="005F07D3">
      <w:pPr>
        <w:ind w:firstLine="720"/>
        <w:jc w:val="both"/>
        <w:rPr>
          <w:bCs w:val="false"/>
          <w:sz w:val="23"/>
          <w:szCs w:val="23"/>
        </w:rPr>
      </w:pPr>
    </w:p>
    <w:p w:rsidRDefault="005F07D3" w:rsidP="005F07D3" w:rsidR="005F07D3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 w:rsidRPr="00F82F41">
        <w:rPr>
          <w:sz w:val="23"/>
          <w:szCs w:val="23"/>
        </w:rPr>
        <w:t>ZN ŽAKAN JURI d.o.o., Pula, Vodnjanska 7, OIB: 24027660565</w:t>
      </w:r>
      <w:r w:rsidRPr="00ED131D">
        <w:rPr>
          <w:sz w:val="23"/>
          <w:szCs w:val="23"/>
        </w:rPr>
        <w:t>.</w:t>
      </w:r>
    </w:p>
    <w:p w:rsidRDefault="005F07D3" w:rsidP="005F07D3" w:rsidR="005F07D3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5F07D3" w:rsidP="005F07D3" w:rsidR="005F07D3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5F07D3" w:rsidP="005F07D3" w:rsidR="005F07D3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5F07D3" w:rsidP="005F07D3" w:rsidR="005F07D3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5F07D3" w:rsidP="005F07D3" w:rsidR="005F07D3" w:rsidRPr="00ED131D">
      <w:pPr>
        <w:jc w:val="both"/>
        <w:rPr>
          <w:bCs w:val="false"/>
          <w:sz w:val="23"/>
          <w:szCs w:val="23"/>
        </w:rPr>
      </w:pPr>
    </w:p>
    <w:p w:rsidRDefault="005F07D3" w:rsidP="005F07D3" w:rsidR="005F07D3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5F07D3" w:rsidP="005F07D3" w:rsidR="005F07D3" w:rsidRPr="00ED131D">
      <w:pPr>
        <w:rPr>
          <w:bCs w:val="false"/>
          <w:sz w:val="23"/>
          <w:szCs w:val="23"/>
        </w:rPr>
      </w:pPr>
    </w:p>
    <w:p w:rsidRDefault="005F07D3" w:rsidP="005F07D3" w:rsidR="005F07D3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473/16</w:t>
      </w:r>
      <w:r w:rsidRPr="00ED131D">
        <w:rPr>
          <w:sz w:val="23"/>
          <w:szCs w:val="23"/>
        </w:rPr>
        <w:t xml:space="preserve">-3 od </w:t>
      </w:r>
      <w:r>
        <w:rPr>
          <w:sz w:val="23"/>
          <w:szCs w:val="23"/>
        </w:rPr>
        <w:t>14. ožujka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društvom </w:t>
      </w:r>
      <w:r w:rsidRPr="00F82F41">
        <w:rPr>
          <w:sz w:val="23"/>
          <w:szCs w:val="23"/>
        </w:rPr>
        <w:t>ZN ŽAKAN JURI d.o.o., Pula, Vodnjanska 7, OIB: 24027660565</w:t>
      </w:r>
      <w:r>
        <w:rPr>
          <w:sz w:val="23"/>
          <w:szCs w:val="23"/>
        </w:rPr>
        <w:t>.</w:t>
      </w:r>
    </w:p>
    <w:p w:rsidRDefault="005F07D3" w:rsidP="005F07D3" w:rsidR="005F07D3" w:rsidRPr="00F7558A">
      <w:pPr>
        <w:spacing w:lineRule="atLeast" w:line="24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>
        <w:rPr>
          <w:sz w:val="23"/>
          <w:szCs w:val="23"/>
        </w:rPr>
        <w:t xml:space="preserve">e zakazano za 27. travnja 2016. g. </w:t>
      </w:r>
      <w:r w:rsidRPr="00F7558A">
        <w:rPr>
          <w:sz w:val="23"/>
          <w:szCs w:val="23"/>
        </w:rPr>
        <w:t xml:space="preserve">pristupio je zakonski zastupnik dužnika, prema čijoj izjavi društvo nema </w:t>
      </w:r>
      <w:r w:rsidR="00311094" w:rsidRPr="00F7558A">
        <w:rPr>
          <w:sz w:val="23"/>
          <w:szCs w:val="23"/>
        </w:rPr>
        <w:t xml:space="preserve">likvidne </w:t>
      </w:r>
      <w:r w:rsidRPr="00F7558A">
        <w:rPr>
          <w:sz w:val="23"/>
          <w:szCs w:val="23"/>
        </w:rPr>
        <w:t>imovine</w:t>
      </w:r>
      <w:r w:rsidR="00311094" w:rsidRPr="00F7558A">
        <w:rPr>
          <w:sz w:val="23"/>
          <w:szCs w:val="23"/>
        </w:rPr>
        <w:t xml:space="preserve"> niti druge imovine koja bi se mogla brzo unovčiti i time pokriti troškovi postupka</w:t>
      </w:r>
      <w:r w:rsidRPr="00F7558A">
        <w:rPr>
          <w:sz w:val="23"/>
          <w:szCs w:val="23"/>
        </w:rPr>
        <w:t xml:space="preserve">. </w:t>
      </w:r>
    </w:p>
    <w:p w:rsidRDefault="005F07D3" w:rsidP="005F07D3" w:rsidR="005F07D3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Prema odredbi čl. 132. st. 1. Stečajnog zakona (NN 71/15, dalje: SZ),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5F07D3" w:rsidP="005F07D3" w:rsidR="005F07D3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Kako sud nije utvrdio da bi dužnik imao imovinu koja bi bila dostatna za podmirenje troškova postupka, koji bi se sastojali u troškovima i nagradi stečajnog upravitelja, troškovima izrade pečata i otvaranja žiro računa dužnika, troškovima vođenja knjigovodstva, arhive i dr., to su rješenjem posl.br. 2 St-473/16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7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27. travnja 2016</w:t>
      </w:r>
      <w:r w:rsidRPr="00ED131D">
        <w:rPr>
          <w:sz w:val="23"/>
          <w:szCs w:val="23"/>
        </w:rPr>
        <w:t xml:space="preserve">. g.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>27. travnja 2016</w:t>
      </w:r>
      <w:r w:rsidRPr="00ED131D">
        <w:rPr>
          <w:sz w:val="23"/>
          <w:szCs w:val="23"/>
        </w:rPr>
        <w:t xml:space="preserve">. g. </w:t>
      </w:r>
    </w:p>
    <w:p w:rsidRDefault="005F07D3" w:rsidP="005F07D3" w:rsidR="005F07D3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U navedenom roku nitko nije uplatio predujam, pa je temeljem odredbe čl. 132. st. 2. SZ-a donesena odluka kao u točki I. izreke.</w:t>
      </w:r>
    </w:p>
    <w:p w:rsidRDefault="005F07D3" w:rsidP="005F07D3" w:rsidR="005F07D3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prema odredbi iz čl. 133. SZ-a, pa je donesena odluka kao u točki II. izreke.</w:t>
      </w:r>
    </w:p>
    <w:p w:rsidRDefault="005F07D3" w:rsidP="005F07D3" w:rsidR="005F07D3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5F07D3" w:rsidP="005F07D3" w:rsidR="005F07D3" w:rsidRPr="00ED131D">
      <w:pPr>
        <w:jc w:val="center"/>
        <w:rPr>
          <w:sz w:val="23"/>
          <w:szCs w:val="23"/>
        </w:rPr>
      </w:pPr>
    </w:p>
    <w:p w:rsidRDefault="005F07D3" w:rsidP="005F07D3" w:rsidR="005F07D3" w:rsidRPr="00ED131D">
      <w:pPr>
        <w:jc w:val="center"/>
        <w:rPr>
          <w:sz w:val="23"/>
          <w:szCs w:val="23"/>
        </w:rPr>
      </w:pPr>
    </w:p>
    <w:p w:rsidRDefault="005F07D3" w:rsidP="005F07D3" w:rsidR="005F07D3" w:rsidRPr="00ED131D">
      <w:pPr>
        <w:rPr>
          <w:sz w:val="23"/>
          <w:szCs w:val="23"/>
        </w:rPr>
      </w:pPr>
    </w:p>
    <w:p w:rsidRDefault="005F07D3" w:rsidP="005F07D3" w:rsidR="005F07D3">
      <w:pPr>
        <w:jc w:val="center"/>
        <w:rPr>
          <w:sz w:val="23"/>
          <w:szCs w:val="23"/>
        </w:rPr>
      </w:pPr>
      <w:r w:rsidRPr="00F7558A">
        <w:rPr>
          <w:sz w:val="23"/>
          <w:szCs w:val="23"/>
        </w:rPr>
        <w:t xml:space="preserve">U Pazinu, </w:t>
      </w:r>
      <w:r w:rsidR="00F7558A" w:rsidRPr="00F7558A">
        <w:rPr>
          <w:sz w:val="23"/>
          <w:szCs w:val="23"/>
        </w:rPr>
        <w:t>30</w:t>
      </w:r>
      <w:r w:rsidRPr="00F7558A">
        <w:rPr>
          <w:sz w:val="23"/>
          <w:szCs w:val="23"/>
        </w:rPr>
        <w:t>. lipnja 2016.</w:t>
      </w:r>
    </w:p>
    <w:p w:rsidRDefault="002119D8" w:rsidP="005F07D3" w:rsidR="002119D8" w:rsidRPr="00F7558A">
      <w:pPr>
        <w:jc w:val="center"/>
        <w:rPr>
          <w:sz w:val="23"/>
          <w:szCs w:val="23"/>
        </w:rPr>
      </w:pPr>
    </w:p>
    <w:p w:rsidRDefault="005F07D3" w:rsidP="005F07D3" w:rsidR="005F07D3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5F07D3" w:rsidP="005F07D3" w:rsidR="005F07D3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 r.</w:t>
      </w:r>
    </w:p>
    <w:p w:rsidRDefault="005F07D3" w:rsidP="005F07D3" w:rsidR="005F07D3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Default="005F07D3" w:rsidP="005F07D3" w:rsidR="005F07D3">
      <w:pPr>
        <w:jc w:val="both"/>
        <w:rPr>
          <w:sz w:val="23"/>
          <w:szCs w:val="23"/>
        </w:rPr>
      </w:pPr>
    </w:p>
    <w:p w:rsidRDefault="005F07D3" w:rsidP="005F07D3" w:rsidR="005F07D3" w:rsidRPr="00ED131D">
      <w:pPr>
        <w:jc w:val="both"/>
        <w:rPr>
          <w:sz w:val="23"/>
          <w:szCs w:val="23"/>
        </w:rPr>
      </w:pPr>
    </w:p>
    <w:p w:rsidRDefault="005F07D3" w:rsidP="005F07D3" w:rsidR="005F07D3" w:rsidRPr="00ED131D">
      <w:pPr>
        <w:jc w:val="both"/>
        <w:rPr>
          <w:sz w:val="23"/>
          <w:szCs w:val="23"/>
        </w:rPr>
      </w:pPr>
    </w:p>
    <w:p w:rsidRDefault="005F07D3" w:rsidP="005F07D3" w:rsidR="005F07D3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5F07D3" w:rsidP="005F07D3" w:rsidR="005F07D3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5F07D3" w:rsidP="005F07D3" w:rsidR="005F07D3" w:rsidRPr="00EA6F91">
      <w:pPr>
        <w:jc w:val="both"/>
        <w:rPr>
          <w:sz w:val="23"/>
          <w:szCs w:val="23"/>
        </w:rPr>
      </w:pPr>
    </w:p>
    <w:p w:rsidRDefault="005F07D3" w:rsidP="005F07D3" w:rsidR="005F07D3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5F07D3" w:rsidP="005F07D3" w:rsidR="005F07D3" w:rsidRPr="00F7558A">
      <w:pPr>
        <w:jc w:val="both"/>
        <w:rPr>
          <w:sz w:val="23"/>
          <w:szCs w:val="23"/>
        </w:rPr>
      </w:pPr>
      <w:r w:rsidRPr="00F7558A">
        <w:rPr>
          <w:sz w:val="23"/>
          <w:szCs w:val="23"/>
        </w:rPr>
        <w:t xml:space="preserve">- ZN ŽAKAN JURI d.o.o., Pula, Vodnjanska 7, </w:t>
      </w:r>
    </w:p>
    <w:p w:rsidRDefault="005F07D3" w:rsidP="005F07D3" w:rsidR="005F07D3" w:rsidRPr="00F7558A">
      <w:pPr>
        <w:jc w:val="both"/>
        <w:rPr>
          <w:sz w:val="23"/>
          <w:szCs w:val="23"/>
        </w:rPr>
      </w:pPr>
      <w:r w:rsidRPr="00F7558A">
        <w:rPr>
          <w:sz w:val="23"/>
          <w:szCs w:val="23"/>
        </w:rPr>
        <w:t xml:space="preserve">- stečajni upravitelj </w:t>
      </w:r>
      <w:r w:rsidR="00F7558A" w:rsidRPr="00F7558A">
        <w:rPr>
          <w:sz w:val="23"/>
          <w:szCs w:val="23"/>
        </w:rPr>
        <w:t>Jasmina Lichtenberg, Pula, Ravenska 8</w:t>
      </w:r>
      <w:r w:rsidRPr="00F7558A">
        <w:rPr>
          <w:sz w:val="23"/>
          <w:szCs w:val="23"/>
        </w:rPr>
        <w:t>,</w:t>
      </w:r>
    </w:p>
    <w:p w:rsidRDefault="005F07D3" w:rsidP="005F07D3" w:rsidR="005F07D3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</w:t>
      </w:r>
      <w:r>
        <w:rPr>
          <w:sz w:val="23"/>
          <w:szCs w:val="23"/>
        </w:rPr>
        <w:t xml:space="preserve">Područni ured Istra, Primorje, Lika, Pazin, M. B. Rašana 2/4, p.p. 60  </w:t>
      </w:r>
    </w:p>
    <w:p w:rsidRDefault="005F07D3" w:rsidP="005F07D3" w:rsidR="005F07D3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</w:t>
      </w:r>
    </w:p>
    <w:p w:rsidRDefault="005F07D3" w:rsidP="005F07D3" w:rsidR="005F07D3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</w:p>
    <w:p w:rsidRDefault="005F07D3" w:rsidP="005F07D3" w:rsidR="005F07D3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</w:p>
    <w:p w:rsidRDefault="005F07D3" w:rsidP="005F07D3" w:rsidR="005F07D3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 xml:space="preserve">pravomoćnosti </w:t>
      </w:r>
    </w:p>
    <w:p w:rsidRDefault="005F07D3" w:rsidP="005F07D3" w:rsidR="005F07D3" w:rsidRPr="00ED131D">
      <w:pPr>
        <w:ind w:left="360"/>
        <w:jc w:val="both"/>
        <w:rPr>
          <w:sz w:val="23"/>
          <w:szCs w:val="23"/>
        </w:rPr>
      </w:pPr>
    </w:p>
    <w:p w:rsidRDefault="005F07D3" w:rsidP="005F07D3" w:rsidR="005F07D3" w:rsidRPr="00ED131D">
      <w:pPr>
        <w:jc w:val="both"/>
        <w:rPr>
          <w:sz w:val="23"/>
          <w:szCs w:val="23"/>
        </w:rPr>
      </w:pPr>
    </w:p>
    <w:p w:rsidRDefault="005F07D3" w:rsidP="005F07D3" w:rsidR="005F07D3" w:rsidRPr="00ED131D">
      <w:pPr>
        <w:rPr>
          <w:sz w:val="23"/>
          <w:szCs w:val="23"/>
        </w:rPr>
      </w:pPr>
    </w:p>
    <w:p w:rsidRDefault="005F07D3" w:rsidP="005F07D3" w:rsidR="005F07D3" w:rsidRPr="00ED131D">
      <w:pPr>
        <w:rPr>
          <w:sz w:val="23"/>
          <w:szCs w:val="23"/>
        </w:rPr>
      </w:pPr>
    </w:p>
    <w:p w:rsidRDefault="005F07D3" w:rsidP="005F07D3" w:rsidR="005F07D3" w:rsidRPr="00ED131D">
      <w:pPr>
        <w:rPr>
          <w:sz w:val="23"/>
          <w:szCs w:val="23"/>
        </w:rPr>
      </w:pPr>
    </w:p>
    <w:p w:rsidRDefault="005F07D3" w:rsidP="005F07D3" w:rsidR="005F07D3"/>
    <w:p w:rsidRDefault="005F07D3" w:rsidP="005F07D3" w:rsidR="005F07D3"/>
    <w:p w:rsidRDefault="005F07D3" w:rsidP="005F07D3" w:rsidR="005F07D3"/>
    <w:p w:rsidRDefault="005F07D3" w:rsidP="005F07D3" w:rsidR="005F07D3"/>
    <w:p w:rsidRDefault="005F07D3" w:rsidP="005F07D3" w:rsidR="005F07D3"/>
    <w:p w:rsidRDefault="005F07D3" w:rsidP="005F07D3" w:rsidR="005F07D3"/>
    <w:sectPr w:rsidSect="004523B8" w:rsidR="005F07D3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1094" w:rsidR="00790E14">
      <w:r>
        <w:separator/>
      </w:r>
    </w:p>
  </w:endnote>
  <w:endnote w:id="0" w:type="continuationSeparator">
    <w:p w:rsidRDefault="00311094" w:rsidR="00790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1094" w:rsidR="00790E14">
      <w:r>
        <w:separator/>
      </w:r>
    </w:p>
  </w:footnote>
  <w:footnote w:id="0" w:type="continuationSeparator">
    <w:p w:rsidRDefault="00311094" w:rsidR="00790E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5F07D3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26DC8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>Posl.br.: 2 St-</w:t>
        </w:r>
        <w:r w:rsidR="00311094">
          <w:rPr>
            <w:sz w:val="23"/>
            <w:szCs w:val="23"/>
          </w:rPr>
          <w:t>473</w:t>
        </w:r>
        <w:r>
          <w:rPr>
            <w:sz w:val="23"/>
            <w:szCs w:val="23"/>
          </w:rPr>
          <w:t>/16</w:t>
        </w:r>
        <w:r w:rsidRPr="00ED131D">
          <w:rPr>
            <w:sz w:val="23"/>
            <w:szCs w:val="23"/>
          </w:rPr>
          <w:t>-</w:t>
        </w:r>
        <w:r w:rsidR="00311094">
          <w:rPr>
            <w:sz w:val="23"/>
            <w:szCs w:val="23"/>
          </w:rPr>
          <w:t>8</w:t>
        </w:r>
      </w:p>
    </w:sdtContent>
  </w:sdt>
  <w:p w:rsidRDefault="00826DC8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07D3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7D3"/>
    <w:rsid w:val="000054E4"/>
    <w:rsid w:val="002119D8"/>
    <w:rsid w:val="00311094"/>
    <w:rsid w:val="005F07D3"/>
    <w:rsid w:val="00790E14"/>
    <w:rsid w:val="00826DC8"/>
    <w:rsid w:val="00F75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07D3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07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7D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F07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7D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07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7D3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6D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6DC8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6DC8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6DC8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6DC8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07D3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07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7D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F07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7D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07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7D3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6D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6DC8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6DC8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6DC8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6DC8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St-473/2016</izvorni_sadrzaj>
    <derivirana_varijabla naziv="DomainObject.Predmet.OznakaBroj_1">St-473/2016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Zavičajna naklada ŽAKAN JURI d.o.o. PULA</izvorni_sadrzaj>
    <derivirana_varijabla naziv="DomainObject.Predmet.ProtustrankaFormated_1">  Zavičajna naklada ŽAKAN JURI d.o.o. PULA</derivirana_varijabla>
  </DomainObject.Predmet.ProtustrankaFormated>
  <DomainObject.Predmet.ProtustrankaFormatedOIB>
    <izvorni_sadrzaj>  Zavičajna naklada ŽAKAN JURI d.o.o. PULA, OIB 24027660565</izvorni_sadrzaj>
    <derivirana_varijabla naziv="DomainObject.Predmet.ProtustrankaFormatedOIB_1">  Zavičajna naklada ŽAKAN JURI d.o.o. PULA, OIB 24027660565</derivirana_varijabla>
  </DomainObject.Predmet.ProtustrankaFormatedOIB>
  <DomainObject.Predmet.ProtustrankaFormatedWithAdress>
    <izvorni_sadrzaj> Zavičajna naklada ŽAKAN JURI d.o.o. PULA, Vodnjanska 7, 52100 Pula</izvorni_sadrzaj>
    <derivirana_varijabla naziv="DomainObject.Predmet.ProtustrankaFormatedWithAdress_1"> Zavičajna naklada ŽAKAN JURI d.o.o. PULA, Vodnjanska 7, 52100 Pula</derivirana_varijabla>
  </DomainObject.Predmet.ProtustrankaFormatedWithAdress>
  <DomainObject.Predmet.ProtustrankaFormatedWithAdressOIB>
    <izvorni_sadrzaj> Zavičajna naklada ŽAKAN JURI d.o.o. PULA, OIB 24027660565, Vodnjanska 7, 52100 Pula</izvorni_sadrzaj>
    <derivirana_varijabla naziv="DomainObject.Predmet.ProtustrankaFormatedWithAdressOIB_1"> Zavičajna naklada ŽAKAN JURI d.o.o. PULA, OIB 24027660565, Vodnjanska 7, 52100 Pula</derivirana_varijabla>
  </DomainObject.Predmet.ProtustrankaFormatedWithAdressOIB>
  <DomainObject.Predmet.ProtustrankaWithAdress>
    <izvorni_sadrzaj>Zavičajna naklada ŽAKAN JURI d.o.o. PULA Vodnjanska 7, 52100 Pula</izvorni_sadrzaj>
    <derivirana_varijabla naziv="DomainObject.Predmet.ProtustrankaWithAdress_1">Zavičajna naklada ŽAKAN JURI d.o.o. PULA Vodnjanska 7, 52100 Pula</derivirana_varijabla>
  </DomainObject.Predmet.ProtustrankaWithAdress>
  <DomainObject.Predmet.ProtustrankaWithAdressOIB>
    <izvorni_sadrzaj>Zavičajna naklada ŽAKAN JURI d.o.o. PULA, OIB 24027660565, Vodnjanska 7, 52100 Pula</izvorni_sadrzaj>
    <derivirana_varijabla naziv="DomainObject.Predmet.ProtustrankaWithAdressOIB_1">Zavičajna naklada ŽAKAN JURI d.o.o. PULA, OIB 24027660565, Vodnjanska 7, 52100 Pula</derivirana_varijabla>
  </DomainObject.Predmet.ProtustrankaWithAdressOIB>
  <DomainObject.Predmet.ProtustrankaNazivFormated>
    <izvorni_sadrzaj>Zavičajna naklada ŽAKAN JURI d.o.o. PULA</izvorni_sadrzaj>
    <derivirana_varijabla naziv="DomainObject.Predmet.ProtustrankaNazivFormated_1">Zavičajna naklada ŽAKAN JURI d.o.o. PULA</derivirana_varijabla>
  </DomainObject.Predmet.ProtustrankaNazivFormated>
  <DomainObject.Predmet.ProtustrankaNazivFormatedOIB>
    <izvorni_sadrzaj>Zavičajna naklada ŽAKAN JURI d.o.o. PULA, OIB 24027660565</izvorni_sadrzaj>
    <derivirana_varijabla naziv="DomainObject.Predmet.ProtustrankaNazivFormatedOIB_1">Zavičajna naklada ŽAKAN JURI d.o.o. PULA, OIB 24027660565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268503.34</izvorni_sadrzaj>
    <derivirana_varijabla naziv="DomainObject.Predmet.TrenutnaVrijednost_1">268503.34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Zavičajna naklada ŽAKAN JURI d.o.o. PULA</item>
    </izvorni_sadrzaj>
    <derivirana_varijabla naziv="DomainObject.Predmet.ProtuStrankaListFormated_1">
      <item>Zavičajna naklada ŽAKAN JURI d.o.o. PULA</item>
    </derivirana_varijabla>
  </DomainObject.Predmet.ProtuStrankaListFormated>
  <DomainObject.Predmet.ProtuStrankaListFormatedOIB>
    <izvorni_sadrzaj>
      <item>Zavičajna naklada ŽAKAN JURI d.o.o. PULA, OIB 24027660565</item>
    </izvorni_sadrzaj>
    <derivirana_varijabla naziv="DomainObject.Predmet.ProtuStrankaListFormatedOIB_1">
      <item>Zavičajna naklada ŽAKAN JURI d.o.o. PULA, OIB 24027660565</item>
    </derivirana_varijabla>
  </DomainObject.Predmet.ProtuStrankaListFormatedOIB>
  <DomainObject.Predmet.ProtuStrankaListFormatedWithAdress>
    <izvorni_sadrzaj>
      <item>Zavičajna naklada ŽAKAN JURI d.o.o. PULA, Vodnjanska 7, 52100 Pula</item>
    </izvorni_sadrzaj>
    <derivirana_varijabla naziv="DomainObject.Predmet.ProtuStrankaListFormatedWithAdress_1">
      <item>Zavičajna naklada ŽAKAN JURI d.o.o. PULA, Vodnjanska 7, 52100 Pula</item>
    </derivirana_varijabla>
  </DomainObject.Predmet.ProtuStrankaListFormatedWithAdress>
  <DomainObject.Predmet.ProtuStrankaListFormatedWithAdressOIB>
    <izvorni_sadrzaj>
      <item>Zavičajna naklada ŽAKAN JURI d.o.o. PULA, OIB 24027660565, Vodnjanska 7, 52100 Pula</item>
    </izvorni_sadrzaj>
    <derivirana_varijabla naziv="DomainObject.Predmet.ProtuStrankaListFormatedWithAdressOIB_1">
      <item>Zavičajna naklada ŽAKAN JURI d.o.o. PULA, OIB 24027660565, Vodnjanska 7, 52100 Pula</item>
    </derivirana_varijabla>
  </DomainObject.Predmet.ProtuStrankaListFormatedWithAdressOIB>
  <DomainObject.Predmet.ProtuStrankaListNazivFormated>
    <izvorni_sadrzaj>
      <item>Zavičajna naklada ŽAKAN JURI d.o.o. PULA</item>
    </izvorni_sadrzaj>
    <derivirana_varijabla naziv="DomainObject.Predmet.ProtuStrankaListNazivFormated_1">
      <item>Zavičajna naklada ŽAKAN JURI d.o.o. PULA</item>
    </derivirana_varijabla>
  </DomainObject.Predmet.ProtuStrankaListNazivFormated>
  <DomainObject.Predmet.ProtuStrankaListNazivFormatedOIB>
    <izvorni_sadrzaj>
      <item>Zavičajna naklada ŽAKAN JURI d.o.o. PULA, OIB 24027660565</item>
    </izvorni_sadrzaj>
    <derivirana_varijabla naziv="DomainObject.Predmet.ProtuStrankaListNazivFormatedOIB_1">
      <item>Zavičajna naklada ŽAKAN JURI d.o.o. PULA, OIB 24027660565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Zavičajna naklada ŽAKAN JURI d.o.o. PULA</izvorni_sadrzaj>
    <derivirana_varijabla naziv="DomainObject.Predmet.ProtustrankaIDrugi_1">Zavičajna naklada ŽAKAN JURI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Zavičajna naklada ŽAKAN JURI d.o.o. PULA, OIB 24027660565, Vodnjanska 7, 52100 Pula</izvorni_sadrzaj>
    <derivirana_varijabla naziv="DomainObject.Predmet.ProtustrankaIDrugiAdressOIB_1">Zavičajna naklada ŽAKAN JURI d.o.o. PULA, OIB 24027660565, Vodnjanska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Zavičajna naklada ŽAKAN JURI d.o.o. PULA</item>
    </izvorni_sadrzaj>
    <derivirana_varijabla naziv="DomainObject.Predmet.SudioniciListNaziv_1">
      <item>FINANCIJSKA AGENCIJA, RC RIJEKA, PODRUŽNICA PULA, PULA</item>
      <item>Zavičajna naklada ŽAKAN JURI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Zavičajna naklada ŽAKAN JURI d.o.o. PULA, OIB 24027660565, Vodnjanska 7,52100 Pula</item>
    </izvorni_sadrzaj>
    <derivirana_varijabla naziv="DomainObject.Predmet.SudioniciListAdressOIB_1">
      <item>FINANCIJSKA AGENCIJA, RC RIJEKA, PODRUŽNICA PULA, PULA, OIB 85821130368, Ulica grada Vukovara 70,10000 Zagreb</item>
      <item>Zavičajna naklada ŽAKAN JURI d.o.o. PULA, OIB 24027660565, Vodnjanska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24027660565</item>
    </izvorni_sadrzaj>
    <derivirana_varijabla naziv="DomainObject.Predmet.SudioniciListNazivOIB_1">
      <item>, OIB 85821130368</item>
      <item>, OIB 24027660565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665</properties:Words>
  <properties:Characters>3435</properties:Characters>
  <properties:Lines>97</properties:Lines>
  <properties:Paragraphs>33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2016-06-16T10:06:00Z</dcterms:created>
  <dc:creator>Jasmina Matika</dc:creator>
  <cp:lastModifiedBy>Jasmina Matika</cp:lastModifiedBy>
  <cp:lastPrinted>2016-06-30T10:33:00Z</cp:lastPrinted>
  <dcterms:modified xmlns:xsi="http://www.w3.org/2001/XMLSchema-instance" xsi:type="dcterms:W3CDTF">2016-06-30T10:58:00Z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