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6178" w14:paraId="f906178"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0C2340">
        <w:rPr>
          <w:rFonts w:hAnsi="Times New Roman" w:ascii="Times New Roman"/>
          <w:szCs w:val="24"/>
          <w:lang w:val="hr-HR"/>
        </w:rPr>
        <w:t>6202</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0C2340">
        <w:rPr>
          <w:rFonts w:hAnsi="Times New Roman" w:ascii="Times New Roman"/>
          <w:szCs w:val="24"/>
          <w:lang w:val="hr-HR"/>
        </w:rPr>
        <w:t xml:space="preserve"> DIJANEŽEVIĆ PRIJEVOZ d.o.o. Velika Gorica, Cvjetno naselje 4, OIB:20939103057, MBS:080798256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C10CE" w:rsidR="002002EE"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3DDF" w:rsidR="00533DDF">
      <w:r>
        <w:separator/>
      </w:r>
    </w:p>
  </w:endnote>
  <w:endnote w:id="0" w:type="continuationSeparator">
    <w:p w:rsidRDefault="00533DDF" w:rsidR="00533D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3DDF" w:rsidR="00533DDF">
      <w:r>
        <w:separator/>
      </w:r>
    </w:p>
  </w:footnote>
  <w:footnote w:id="0" w:type="continuationSeparator">
    <w:p w:rsidRDefault="00533DDF" w:rsidR="00533D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C10CE">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0C2340">
      <w:rPr>
        <w:rFonts w:hAnsi="Times New Roman" w:ascii="Times New Roman"/>
        <w:szCs w:val="24"/>
        <w:lang w:val="hr-HR"/>
      </w:rPr>
      <w:t>6202</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315E"/>
    <w:rsid w:val="0053386C"/>
    <w:rsid w:val="00533DDF"/>
    <w:rsid w:val="00534BAB"/>
    <w:rsid w:val="0054608C"/>
    <w:rsid w:val="00546FE0"/>
    <w:rsid w:val="00554C09"/>
    <w:rsid w:val="00564803"/>
    <w:rsid w:val="00565482"/>
    <w:rsid w:val="005940E9"/>
    <w:rsid w:val="00595302"/>
    <w:rsid w:val="00596A37"/>
    <w:rsid w:val="005D12E4"/>
    <w:rsid w:val="005D3F62"/>
    <w:rsid w:val="005F489E"/>
    <w:rsid w:val="006132B9"/>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71CFB"/>
    <w:rsid w:val="00787D46"/>
    <w:rsid w:val="007A29F9"/>
    <w:rsid w:val="007B07A8"/>
    <w:rsid w:val="007C11CA"/>
    <w:rsid w:val="007E72F5"/>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474C"/>
    <w:rsid w:val="00A1666A"/>
    <w:rsid w:val="00A27957"/>
    <w:rsid w:val="00A300A1"/>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0213"/>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10CE"/>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BF6"/>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7A1E"/>
    <w:rsid w:val="00F2280A"/>
    <w:rsid w:val="00F36BC9"/>
    <w:rsid w:val="00F37768"/>
    <w:rsid w:val="00F41C0D"/>
    <w:rsid w:val="00F55F20"/>
    <w:rsid w:val="00F62A72"/>
    <w:rsid w:val="00F70F9E"/>
    <w:rsid w:val="00F77323"/>
    <w:rsid w:val="00F82026"/>
    <w:rsid w:val="00F94B8C"/>
    <w:rsid w:val="00F96D89"/>
    <w:rsid w:val="00FA0102"/>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C10CE"/>
    <w:rPr>
      <w:color w:val="808080"/>
      <w:bdr w:space="0" w:sz="0" w:color="auto" w:val="none"/>
      <w:shd w:fill="auto" w:color="auto" w:val="clear"/>
    </w:rPr>
  </w:style>
  <w:style w:customStyle="true" w:styleId="eSPISCCParagraphDefaultFont" w:type="character">
    <w:name w:val="eSPIS_CC_Paragraph Default Font"/>
    <w:basedOn w:val="Zadanifontodlomka"/>
    <w:rsid w:val="00CC10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10C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10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10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C10CE"/>
    <w:rPr>
      <w:color w:val="808080"/>
      <w:bdr w:color="auto" w:space="0" w:sz="0" w:val="none"/>
      <w:shd w:color="auto" w:fill="auto" w:val="clear"/>
    </w:rPr>
  </w:style>
  <w:style w:customStyle="1" w:styleId="eSPISCCParagraphDefaultFont" w:type="character">
    <w:name w:val="eSPIS_CC_Paragraph Default Font"/>
    <w:basedOn w:val="Zadanifontodlomka"/>
    <w:rsid w:val="00CC10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10C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C10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10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6202</izvorni_sadrzaj>
    <derivirana_varijabla naziv="DomainObject.Predmet.Broj_1">6202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St-6202/2015</izvorni_sadrzaj>
    <derivirana_varijabla naziv="DomainObject.Predmet.OznakaBroj_1">St-6202/2015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DIJANEŽEVIĆ PRIJEVOZ d.o.o.</izvorni_sadrzaj>
    <derivirana_varijabla naziv="DomainObject.Predmet.ProtustrankaFormated_1">  DIJANEŽEVIĆ PRIJEVOZ d.o.o.</derivirana_varijabla>
  </DomainObject.Predmet.ProtustrankaFormated>
  <DomainObject.Predmet.ProtustrankaFormatedOIB>
    <izvorni_sadrzaj>  DIJANEŽEVIĆ PRIJEVOZ d.o.o., OIB 20939103057</izvorni_sadrzaj>
    <derivirana_varijabla naziv="DomainObject.Predmet.ProtustrankaFormatedOIB_1">  DIJANEŽEVIĆ PRIJEVOZ d.o.o., OIB 20939103057</derivirana_varijabla>
  </DomainObject.Predmet.ProtustrankaFormatedOIB>
  <DomainObject.Predmet.ProtustrankaFormatedWithAdress>
    <izvorni_sadrzaj> DIJANEŽEVIĆ PRIJEVOZ d.o.o., Cvjetno naselje 4, 10410 Velika Gorica</izvorni_sadrzaj>
    <derivirana_varijabla naziv="DomainObject.Predmet.ProtustrankaFormatedWithAdress_1"> DIJANEŽEVIĆ PRIJEVOZ d.o.o., Cvjetno naselje 4, 10410 Velika Gorica</derivirana_varijabla>
  </DomainObject.Predmet.ProtustrankaFormatedWithAdress>
  <DomainObject.Predmet.ProtustrankaFormatedWithAdressOIB>
    <izvorni_sadrzaj> DIJANEŽEVIĆ PRIJEVOZ d.o.o., OIB 20939103057, Cvjetno naselje 4, 10410 Velika Gorica</izvorni_sadrzaj>
    <derivirana_varijabla naziv="DomainObject.Predmet.ProtustrankaFormatedWithAdressOIB_1"> DIJANEŽEVIĆ PRIJEVOZ d.o.o., OIB 20939103057, Cvjetno naselje 4, 10410 Velika Gorica</derivirana_varijabla>
  </DomainObject.Predmet.ProtustrankaFormatedWithAdressOIB>
  <DomainObject.Predmet.ProtustrankaWithAdress>
    <izvorni_sadrzaj>DIJANEŽEVIĆ PRIJEVOZ d.o.o. Cvjetno naselje 4, 10410 Velika Gorica</izvorni_sadrzaj>
    <derivirana_varijabla naziv="DomainObject.Predmet.ProtustrankaWithAdress_1">DIJANEŽEVIĆ PRIJEVOZ d.o.o. Cvjetno naselje 4, 10410 Velika Gorica</derivirana_varijabla>
  </DomainObject.Predmet.ProtustrankaWithAdress>
  <DomainObject.Predmet.ProtustrankaWithAdressOIB>
    <izvorni_sadrzaj>DIJANEŽEVIĆ PRIJEVOZ d.o.o., OIB 20939103057, Cvjetno naselje 4, 10410 Velika Gorica</izvorni_sadrzaj>
    <derivirana_varijabla naziv="DomainObject.Predmet.ProtustrankaWithAdressOIB_1">DIJANEŽEVIĆ PRIJEVOZ d.o.o., OIB 20939103057, Cvjetno naselje 4, 10410 Velika Gorica</derivirana_varijabla>
  </DomainObject.Predmet.ProtustrankaWithAdressOIB>
  <DomainObject.Predmet.ProtustrankaNazivFormated>
    <izvorni_sadrzaj>DIJANEŽEVIĆ PRIJEVOZ d.o.o.</izvorni_sadrzaj>
    <derivirana_varijabla naziv="DomainObject.Predmet.ProtustrankaNazivFormated_1">DIJANEŽEVIĆ PRIJEVOZ d.o.o.</derivirana_varijabla>
  </DomainObject.Predmet.ProtustrankaNazivFormated>
  <DomainObject.Predmet.ProtustrankaNazivFormatedOIB>
    <izvorni_sadrzaj>DIJANEŽEVIĆ PRIJEVOZ d.o.o., OIB 20939103057</izvorni_sadrzaj>
    <derivirana_varijabla naziv="DomainObject.Predmet.ProtustrankaNazivFormatedOIB_1">DIJANEŽEVIĆ PRIJEVOZ d.o.o., OIB 20939103057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DIJANEŽEVIĆ PRIJEVOZ d.o.o.</item>
    </izvorni_sadrzaj>
    <derivirana_varijabla naziv="DomainObject.Predmet.ProtuStrankaListFormated_1">
      <item>DIJANEŽEVIĆ PRIJEVOZ d.o.o.</item>
    </derivirana_varijabla>
  </DomainObject.Predmet.ProtuStrankaListFormated>
  <DomainObject.Predmet.ProtuStrankaListFormatedOIB>
    <izvorni_sadrzaj>
      <item>DIJANEŽEVIĆ PRIJEVOZ d.o.o., OIB 20939103057</item>
    </izvorni_sadrzaj>
    <derivirana_varijabla naziv="DomainObject.Predmet.ProtuStrankaListFormatedOIB_1">
      <item>DIJANEŽEVIĆ PRIJEVOZ d.o.o., OIB 20939103057</item>
    </derivirana_varijabla>
  </DomainObject.Predmet.ProtuStrankaListFormatedOIB>
  <DomainObject.Predmet.ProtuStrankaListFormatedWithAdress>
    <izvorni_sadrzaj>
      <item>DIJANEŽEVIĆ PRIJEVOZ d.o.o., Cvjetno naselje 4, 10410 Velika Gorica</item>
    </izvorni_sadrzaj>
    <derivirana_varijabla naziv="DomainObject.Predmet.ProtuStrankaListFormatedWithAdress_1">
      <item>DIJANEŽEVIĆ PRIJEVOZ d.o.o., Cvjetno naselje 4, 10410 Velika Gorica</item>
    </derivirana_varijabla>
  </DomainObject.Predmet.ProtuStrankaListFormatedWithAdress>
  <DomainObject.Predmet.ProtuStrankaListFormatedWithAdressOIB>
    <izvorni_sadrzaj>
      <item>DIJANEŽEVIĆ PRIJEVOZ d.o.o., OIB 20939103057, Cvjetno naselje 4, 10410 Velika Gorica</item>
    </izvorni_sadrzaj>
    <derivirana_varijabla naziv="DomainObject.Predmet.ProtuStrankaListFormatedWithAdressOIB_1">
      <item>DIJANEŽEVIĆ PRIJEVOZ d.o.o., OIB 20939103057, Cvjetno naselje 4, 10410 Velika Gorica</item>
    </derivirana_varijabla>
  </DomainObject.Predmet.ProtuStrankaListFormatedWithAdressOIB>
  <DomainObject.Predmet.ProtuStrankaListNazivFormated>
    <izvorni_sadrzaj>
      <item>DIJANEŽEVIĆ PRIJEVOZ d.o.o.</item>
    </izvorni_sadrzaj>
    <derivirana_varijabla naziv="DomainObject.Predmet.ProtuStrankaListNazivFormated_1">
      <item>DIJANEŽEVIĆ PRIJEVOZ d.o.o.</item>
    </derivirana_varijabla>
  </DomainObject.Predmet.ProtuStrankaListNazivFormated>
  <DomainObject.Predmet.ProtuStrankaListNazivFormatedOIB>
    <izvorni_sadrzaj>
      <item>DIJANEŽEVIĆ PRIJEVOZ d.o.o., OIB 20939103057</item>
    </izvorni_sadrzaj>
    <derivirana_varijabla naziv="DomainObject.Predmet.ProtuStrankaListNazivFormatedOIB_1">
      <item>DIJANEŽEVIĆ PRIJEVOZ d.o.o., OIB 20939103057</item>
    </derivirana_varijabla>
  </DomainObject.Predmet.ProtuStrankaListNazivFormatedOIB>
  <DomainObject.Predmet.OstaliListFormated>
    <izvorni_sadrzaj>
      <item>Predrag Dijanežević</item>
    </izvorni_sadrzaj>
    <derivirana_varijabla naziv="DomainObject.Predmet.OstaliListFormated_1">
      <item>Predrag Dijanežević</item>
    </derivirana_varijabla>
  </DomainObject.Predmet.OstaliListFormated>
  <DomainObject.Predmet.OstaliListFormatedOIB>
    <izvorni_sadrzaj>
      <item>Predrag Dijanežević, OIB 74126492502</item>
    </izvorni_sadrzaj>
    <derivirana_varijabla naziv="DomainObject.Predmet.OstaliListFormatedOIB_1">
      <item>Predrag Dijanežević, OIB 74126492502</item>
    </derivirana_varijabla>
  </DomainObject.Predmet.OstaliListFormatedOIB>
  <DomainObject.Predmet.OstaliListFormatedWithAdress>
    <izvorni_sadrzaj>
      <item>Predrag Dijanežević, Cvjetno Naselje 4, 10410 Velika Gorica</item>
    </izvorni_sadrzaj>
    <derivirana_varijabla naziv="DomainObject.Predmet.OstaliListFormatedWithAdress_1">
      <item>Predrag Dijanežević, Cvjetno Naselje 4, 10410 Velika Gorica</item>
    </derivirana_varijabla>
  </DomainObject.Predmet.OstaliListFormatedWithAdress>
  <DomainObject.Predmet.OstaliListFormatedWithAdressOIB>
    <izvorni_sadrzaj>
      <item>Predrag Dijanežević, OIB 74126492502, Cvjetno Naselje 4, 10410 Velika Gorica</item>
    </izvorni_sadrzaj>
    <derivirana_varijabla naziv="DomainObject.Predmet.OstaliListFormatedWithAdressOIB_1">
      <item>Predrag Dijanežević, OIB 74126492502, Cvjetno Naselje 4, 10410 Velika Gorica</item>
    </derivirana_varijabla>
  </DomainObject.Predmet.OstaliListFormatedWithAdressOIB>
  <DomainObject.Predmet.OstaliListNazivFormated>
    <izvorni_sadrzaj>
      <item>Predrag Dijanežević</item>
    </izvorni_sadrzaj>
    <derivirana_varijabla naziv="DomainObject.Predmet.OstaliListNazivFormated_1">
      <item>Predrag Dijanežević</item>
    </derivirana_varijabla>
  </DomainObject.Predmet.OstaliListNazivFormated>
  <DomainObject.Predmet.OstaliListNazivFormatedOIB>
    <izvorni_sadrzaj>
      <item>Predrag Dijanežević, OIB 74126492502</item>
    </izvorni_sadrzaj>
    <derivirana_varijabla naziv="DomainObject.Predmet.OstaliListNazivFormatedOIB_1">
      <item>Predrag Dijanežević, OIB 74126492502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DIJANEŽEVIĆ PRIJEVOZ d.o.o.</izvorni_sadrzaj>
    <derivirana_varijabla naziv="DomainObject.Predmet.ProtustrankaIDrugi_1">DIJANEŽEVIĆ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DIJANEŽEVIĆ PRIJEVOZ d.o.o., OIB 20939103057, Cvjetno naselje 4, 10410 Velika Gorica</izvorni_sadrzaj>
    <derivirana_varijabla naziv="DomainObject.Predmet.ProtustrankaIDrugiAdressOIB_1">DIJANEŽEVIĆ PRIJEVOZ d.o.o., OIB 20939103057, Cvjetno naselje 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DIJANEŽEVIĆ PRIJEVOZ d.o.o.</item>
      <item>Predrag Dijanežević</item>
    </izvorni_sadrzaj>
    <derivirana_varijabla naziv="DomainObject.Predmet.SudioniciListNaziv_1">
      <item>FINA Regionalni centar Zagreb</item>
      <item>DIJANEŽEVIĆ PRIJEVOZ d.o.o.</item>
      <item>Predrag Dijanežević</item>
    </derivirana_varijabla>
  </DomainObject.Predmet.SudioniciListNaziv>
  <DomainObject.Predmet.SudioniciListAdressOIB>
    <izvorni_sadrzaj>
      <item>FINA Regionalni centar Zagreb, OIB 85821130368, Trg svibanjskih žrtava 1995. br. 1,10000 Zagreb</item>
      <item>DIJANEŽEVIĆ PRIJEVOZ d.o.o., OIB 20939103057, Cvjetno naselje 4,10410 Velika Gorica</item>
      <item>Predrag Dijanežević, OIB 74126492502, Cvjetno Naselje 4,10410 Velika Gorica</item>
    </izvorni_sadrzaj>
    <derivirana_varijabla naziv="DomainObject.Predmet.SudioniciListAdressOIB_1">
      <item>FINA Regionalni centar Zagreb, OIB 85821130368, Trg svibanjskih žrtava 1995. br. 1,10000 Zagreb</item>
      <item>DIJANEŽEVIĆ PRIJEVOZ d.o.o., OIB 20939103057, Cvjetno naselje 4,10410 Velika Gorica</item>
      <item>Predrag Dijanežević, OIB 74126492502, Cvjetno Naselje 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20939103057</item>
      <item>, OIB 74126492502</item>
    </izvorni_sadrzaj>
    <derivirana_varijabla naziv="DomainObject.Predmet.SudioniciListNazivOIB_1">
      <item>, OIB 85821130368</item>
      <item>, OIB 20939103057</item>
      <item>, OIB 74126492502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6B82AE-7A0B-49ED-A5FF-79D039C68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1977</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2015-12-09T07:40:00Z</dcterms:created>
  <dc:creator>Sudsko vijeæe</dc:creator>
  <cp:lastModifiedBy>Marina Markić</cp:lastModifiedBy>
  <cp:lastPrinted>2015-12-09T07:41:00Z</cp:lastPrinted>
  <dcterms:modified xmlns:xsi="http://www.w3.org/2001/XMLSchema-instance" xsi:type="dcterms:W3CDTF">2015-12-09T07:43:00Z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