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92f6" w14:paraId="33e92f6" w:rsidRDefault="00925D95" w:rsidP="00E34E7C" w:rsidR="00E34E7C" w:rsidRPr="00E34E7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St-98</w:t>
      </w:r>
      <w:r w:rsidR="008C55C7">
        <w:rPr>
          <w:rFonts w:cs="Times New Roman" w:hAnsi="Times New Roman" w:ascii="Times New Roman"/>
          <w:sz w:val="24"/>
          <w:szCs w:val="24"/>
        </w:rPr>
        <w:t>/14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STALNA SLUŽBA U ŠIBENIKU      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34E7C" w:rsidP="00E34E7C" w:rsid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Trgovački sud u Z</w:t>
      </w:r>
      <w:r>
        <w:rPr>
          <w:rFonts w:cs="Times New Roman" w:hAnsi="Times New Roman" w:ascii="Times New Roman"/>
          <w:sz w:val="24"/>
          <w:szCs w:val="24"/>
        </w:rPr>
        <w:t>adru, Stalna služba u Šibeniku</w:t>
      </w:r>
      <w:r w:rsidRPr="00E34E7C">
        <w:rPr>
          <w:rFonts w:cs="Times New Roman" w:hAnsi="Times New Roman" w:ascii="Times New Roman"/>
          <w:sz w:val="24"/>
          <w:szCs w:val="24"/>
        </w:rPr>
        <w:t xml:space="preserve">, </w:t>
      </w:r>
      <w:r w:rsidR="00925D95">
        <w:rPr>
          <w:rFonts w:cs="Times New Roman" w:hAnsi="Times New Roman" w:ascii="Times New Roman"/>
          <w:sz w:val="24"/>
          <w:szCs w:val="24"/>
        </w:rPr>
        <w:t xml:space="preserve">OIB: 39670464653 </w:t>
      </w:r>
      <w:r w:rsidRPr="00E34E7C">
        <w:rPr>
          <w:rFonts w:cs="Times New Roman" w:hAnsi="Times New Roman" w:ascii="Times New Roman"/>
          <w:sz w:val="24"/>
          <w:szCs w:val="24"/>
        </w:rPr>
        <w:t xml:space="preserve">po sucu Tereziji Goreta, kao stečajnom sucu u stečajnom predmetu predlagatelja </w:t>
      </w:r>
      <w:r w:rsidR="00925D95">
        <w:rPr>
          <w:rFonts w:cs="Times New Roman" w:hAnsi="Times New Roman" w:ascii="Times New Roman"/>
          <w:sz w:val="24"/>
          <w:szCs w:val="24"/>
        </w:rPr>
        <w:t xml:space="preserve">Ljudmila Kitchino iz Vodica, Zatonska 181C, OIB: </w:t>
      </w:r>
      <w:r w:rsidR="00925D95" w:rsidRPr="00925D95">
        <w:rPr>
          <w:rFonts w:cs="Times New Roman" w:hAnsi="Times New Roman" w:ascii="Times New Roman"/>
          <w:sz w:val="24"/>
          <w:szCs w:val="24"/>
        </w:rPr>
        <w:t>53170500213</w:t>
      </w:r>
      <w:r w:rsidRPr="00E34E7C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925D95">
        <w:rPr>
          <w:rFonts w:cs="Times New Roman" w:hAnsi="Times New Roman" w:ascii="Times New Roman"/>
          <w:sz w:val="24"/>
          <w:szCs w:val="24"/>
        </w:rPr>
        <w:t xml:space="preserve">BATOLIT d.o.o.  iz Šibenika, Krtolin bb, OIB: </w:t>
      </w:r>
      <w:r w:rsidR="00925D95" w:rsidRPr="00925D95">
        <w:rPr>
          <w:rFonts w:cs="Times New Roman" w:hAnsi="Times New Roman" w:ascii="Times New Roman"/>
          <w:sz w:val="24"/>
          <w:szCs w:val="24"/>
        </w:rPr>
        <w:t>08362049422</w:t>
      </w:r>
      <w:r w:rsidR="007A2603">
        <w:rPr>
          <w:rFonts w:cs="Times New Roman" w:hAnsi="Times New Roman" w:ascii="Times New Roman"/>
          <w:sz w:val="24"/>
          <w:szCs w:val="24"/>
        </w:rPr>
        <w:t>,</w:t>
      </w:r>
      <w:r w:rsidR="008D79B2">
        <w:rPr>
          <w:rFonts w:cs="Times New Roman" w:hAnsi="Times New Roman" w:ascii="Times New Roman"/>
          <w:sz w:val="24"/>
          <w:szCs w:val="24"/>
        </w:rPr>
        <w:t xml:space="preserve"> dana </w:t>
      </w:r>
      <w:r w:rsidR="009456C8">
        <w:rPr>
          <w:rFonts w:cs="Times New Roman" w:hAnsi="Times New Roman" w:ascii="Times New Roman"/>
          <w:sz w:val="24"/>
          <w:szCs w:val="24"/>
        </w:rPr>
        <w:t>7. ožujka</w:t>
      </w:r>
      <w:r w:rsidR="00925D95">
        <w:rPr>
          <w:rFonts w:cs="Times New Roman" w:hAnsi="Times New Roman" w:ascii="Times New Roman"/>
          <w:sz w:val="24"/>
          <w:szCs w:val="24"/>
        </w:rPr>
        <w:t xml:space="preserve"> 2016</w:t>
      </w:r>
      <w:r w:rsidRPr="00E34E7C">
        <w:rPr>
          <w:rFonts w:cs="Times New Roman" w:hAnsi="Times New Roman" w:ascii="Times New Roman"/>
          <w:sz w:val="24"/>
          <w:szCs w:val="24"/>
        </w:rPr>
        <w:t>. godine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1.</w:t>
      </w:r>
      <w:r w:rsidR="002C6E8C">
        <w:rPr>
          <w:rFonts w:cs="Times New Roman" w:hAnsi="Times New Roman" w:ascii="Times New Roman"/>
          <w:sz w:val="24"/>
          <w:szCs w:val="24"/>
        </w:rPr>
        <w:t xml:space="preserve"> </w:t>
      </w:r>
      <w:r w:rsidRPr="00E34E7C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925D95">
        <w:rPr>
          <w:rFonts w:cs="Times New Roman" w:hAnsi="Times New Roman" w:ascii="Times New Roman"/>
          <w:sz w:val="24"/>
          <w:szCs w:val="24"/>
        </w:rPr>
        <w:t xml:space="preserve">BATOLIT d.o.o.  iz Šibenika, Krtolin bb, OIB: </w:t>
      </w:r>
      <w:r w:rsidR="00925D95" w:rsidRPr="00925D95">
        <w:rPr>
          <w:rFonts w:cs="Times New Roman" w:hAnsi="Times New Roman" w:ascii="Times New Roman"/>
          <w:sz w:val="24"/>
          <w:szCs w:val="24"/>
        </w:rPr>
        <w:t>08362049422</w:t>
      </w:r>
      <w:r w:rsidR="00925D95">
        <w:rPr>
          <w:rFonts w:cs="Times New Roman" w:hAnsi="Times New Roman" w:ascii="Times New Roman"/>
          <w:sz w:val="24"/>
          <w:szCs w:val="24"/>
        </w:rPr>
        <w:t xml:space="preserve"> </w:t>
      </w:r>
      <w:r w:rsidR="00B474D0">
        <w:rPr>
          <w:rFonts w:cs="Times New Roman" w:hAnsi="Times New Roman" w:ascii="Times New Roman"/>
          <w:sz w:val="24"/>
          <w:szCs w:val="24"/>
        </w:rPr>
        <w:t xml:space="preserve">sa danom </w:t>
      </w:r>
      <w:r w:rsidR="0091014F">
        <w:rPr>
          <w:rFonts w:cs="Times New Roman" w:hAnsi="Times New Roman" w:ascii="Times New Roman"/>
          <w:sz w:val="24"/>
          <w:szCs w:val="24"/>
        </w:rPr>
        <w:t>07. ožujka</w:t>
      </w:r>
      <w:r w:rsidR="00925D95">
        <w:rPr>
          <w:rFonts w:cs="Times New Roman" w:hAnsi="Times New Roman" w:ascii="Times New Roman"/>
          <w:sz w:val="24"/>
          <w:szCs w:val="24"/>
        </w:rPr>
        <w:t xml:space="preserve"> 2016</w:t>
      </w:r>
      <w:r w:rsidR="0091014F">
        <w:rPr>
          <w:rFonts w:cs="Times New Roman" w:hAnsi="Times New Roman" w:ascii="Times New Roman"/>
          <w:sz w:val="24"/>
          <w:szCs w:val="24"/>
        </w:rPr>
        <w:t>. godine u 14</w:t>
      </w:r>
      <w:r w:rsidRPr="00E34E7C">
        <w:rPr>
          <w:rFonts w:cs="Times New Roman" w:hAnsi="Times New Roman" w:ascii="Times New Roman"/>
          <w:sz w:val="24"/>
          <w:szCs w:val="24"/>
        </w:rPr>
        <w:t xml:space="preserve">,00 sati, te se rješenje o otvaranju stečajnog postupka tog trenutka i objavljuje na </w:t>
      </w:r>
      <w:r>
        <w:rPr>
          <w:rFonts w:cs="Times New Roman" w:hAnsi="Times New Roman" w:ascii="Times New Roman"/>
          <w:sz w:val="24"/>
          <w:szCs w:val="24"/>
        </w:rPr>
        <w:t>e-</w:t>
      </w:r>
      <w:r w:rsidRPr="00E34E7C">
        <w:rPr>
          <w:rFonts w:cs="Times New Roman" w:hAnsi="Times New Roman" w:ascii="Times New Roman"/>
          <w:sz w:val="24"/>
          <w:szCs w:val="24"/>
        </w:rPr>
        <w:t>oglasnoj ploči suda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2. Stečajnim upraviteljem imenuje se </w:t>
      </w:r>
      <w:r w:rsidR="00925D95">
        <w:rPr>
          <w:rFonts w:cs="Times New Roman" w:hAnsi="Times New Roman" w:ascii="Times New Roman"/>
          <w:sz w:val="24"/>
          <w:szCs w:val="24"/>
        </w:rPr>
        <w:t>Branko Morić iz Zadra, Miroslava Krleže 1e, OIB: 89888559843.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3. Pozivaju se vjerovnici stečajnog dužnika da u roku od </w:t>
      </w:r>
      <w:r w:rsidR="0091014F">
        <w:rPr>
          <w:rFonts w:cs="Times New Roman" w:hAnsi="Times New Roman" w:ascii="Times New Roman"/>
          <w:sz w:val="24"/>
          <w:szCs w:val="24"/>
        </w:rPr>
        <w:t>60</w:t>
      </w:r>
      <w:r w:rsidRPr="00E34E7C">
        <w:rPr>
          <w:rFonts w:cs="Times New Roman" w:hAnsi="Times New Roman" w:ascii="Times New Roman"/>
          <w:sz w:val="24"/>
          <w:szCs w:val="24"/>
        </w:rPr>
        <w:t xml:space="preserve"> dana od dana objave oglasa </w:t>
      </w:r>
      <w:r w:rsidR="00925D95">
        <w:rPr>
          <w:rFonts w:cs="Times New Roman" w:hAnsi="Times New Roman" w:ascii="Times New Roman"/>
          <w:sz w:val="24"/>
          <w:szCs w:val="24"/>
        </w:rPr>
        <w:t>na e-oglasnoj ploči</w:t>
      </w:r>
      <w:r w:rsidRPr="00E34E7C">
        <w:rPr>
          <w:rFonts w:cs="Times New Roman" w:hAnsi="Times New Roman" w:ascii="Times New Roman"/>
          <w:sz w:val="24"/>
          <w:szCs w:val="24"/>
        </w:rPr>
        <w:t xml:space="preserve">, u skladu sa </w:t>
      </w:r>
      <w:r w:rsidR="0091014F">
        <w:rPr>
          <w:rFonts w:cs="Times New Roman" w:hAnsi="Times New Roman" w:ascii="Times New Roman"/>
          <w:sz w:val="24"/>
          <w:szCs w:val="24"/>
        </w:rPr>
        <w:t>čl.257.</w:t>
      </w:r>
      <w:r w:rsidRPr="00E34E7C">
        <w:rPr>
          <w:rFonts w:cs="Times New Roman" w:hAnsi="Times New Roman" w:ascii="Times New Roman"/>
          <w:sz w:val="24"/>
          <w:szCs w:val="24"/>
        </w:rPr>
        <w:t xml:space="preserve"> Stečajnog zakona</w:t>
      </w:r>
      <w:r w:rsidR="0091014F">
        <w:rPr>
          <w:rFonts w:cs="Times New Roman" w:hAnsi="Times New Roman" w:ascii="Times New Roman"/>
          <w:sz w:val="24"/>
          <w:szCs w:val="24"/>
        </w:rPr>
        <w:t xml:space="preserve"> (NN71/15)</w:t>
      </w:r>
      <w:r w:rsidRPr="00E34E7C">
        <w:rPr>
          <w:rFonts w:cs="Times New Roman" w:hAnsi="Times New Roman" w:ascii="Times New Roman"/>
          <w:sz w:val="24"/>
          <w:szCs w:val="24"/>
        </w:rPr>
        <w:t xml:space="preserve"> o prijavi tražbina, prijaviti svoje tražbine</w:t>
      </w:r>
      <w:r w:rsidR="00925D95">
        <w:rPr>
          <w:rFonts w:cs="Times New Roman" w:hAnsi="Times New Roman" w:ascii="Times New Roman"/>
          <w:sz w:val="24"/>
          <w:szCs w:val="24"/>
        </w:rPr>
        <w:t xml:space="preserve"> na propisanom obrascu </w:t>
      </w:r>
      <w:r w:rsidRPr="00E34E7C">
        <w:rPr>
          <w:rFonts w:cs="Times New Roman" w:hAnsi="Times New Roman" w:ascii="Times New Roman"/>
          <w:sz w:val="24"/>
          <w:szCs w:val="24"/>
        </w:rPr>
        <w:t>stečajnom upravitelju</w:t>
      </w:r>
      <w:r w:rsidR="00925D95">
        <w:rPr>
          <w:rFonts w:cs="Times New Roman" w:hAnsi="Times New Roman" w:ascii="Times New Roman"/>
          <w:sz w:val="24"/>
          <w:szCs w:val="24"/>
        </w:rPr>
        <w:t xml:space="preserve"> Branku Moriću</w:t>
      </w:r>
      <w:r w:rsidRPr="00E34E7C">
        <w:rPr>
          <w:rFonts w:cs="Times New Roman" w:hAnsi="Times New Roman" w:ascii="Times New Roman"/>
          <w:sz w:val="24"/>
          <w:szCs w:val="24"/>
        </w:rPr>
        <w:t>, podneskom u dva (2) primjerka zajedno s ispravama iz kojih tražbina proizlazi i dokazom o uplati sudske pristojbe u iznosu od 2% od vrijednosti prijavljene tražbine (ali ne više od 500,00 kuna). Pristojba se uplaćuje na račun državnog proračuna broj HR1210010051863000160, s pozivom na broj 64 5045-23405-</w:t>
      </w:r>
      <w:r w:rsidR="00925D95">
        <w:rPr>
          <w:rFonts w:cs="Times New Roman" w:hAnsi="Times New Roman" w:ascii="Times New Roman"/>
          <w:sz w:val="24"/>
          <w:szCs w:val="24"/>
        </w:rPr>
        <w:t>98</w:t>
      </w:r>
      <w:r w:rsidR="0091014F">
        <w:rPr>
          <w:rFonts w:cs="Times New Roman" w:hAnsi="Times New Roman" w:ascii="Times New Roman"/>
          <w:sz w:val="24"/>
          <w:szCs w:val="24"/>
        </w:rPr>
        <w:t>-14</w:t>
      </w:r>
      <w:r w:rsidRPr="00E34E7C">
        <w:rPr>
          <w:rFonts w:cs="Times New Roman" w:hAnsi="Times New Roman" w:ascii="Times New Roman"/>
          <w:sz w:val="24"/>
          <w:szCs w:val="24"/>
        </w:rPr>
        <w:t>, te dokaz o uplati pristojbe obavezno dostavit stečajnom upravitelju uz prijavu.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Ako se prijavljuju tražbine o kojoj se vodi parnica, u prijavi treba navesti sud pred kojim se vodi parnica s naznakom broja spisa.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4. </w:t>
      </w:r>
      <w:r w:rsidR="0091014F">
        <w:rPr>
          <w:rFonts w:cs="Times New Roman" w:hAnsi="Times New Roman" w:ascii="Times New Roman"/>
          <w:sz w:val="24"/>
          <w:szCs w:val="24"/>
        </w:rPr>
        <w:t>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 ,00 kn, a uplaćuje se na žiro račun državnog proračuna IBAN HR12 1001005-1863000160, pozivom na broj: 64 5045-23405-98-14.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312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E34E7C" w:rsidRPr="00E34E7C">
        <w:rPr>
          <w:rFonts w:cs="Times New Roman" w:hAnsi="Times New Roman" w:ascii="Times New Roman"/>
          <w:sz w:val="24"/>
          <w:szCs w:val="24"/>
        </w:rPr>
        <w:t>. Pozivaju se dužnikovi dužnici da svoje obveze bez odgode ispunjavaju stečajnom upravitelju za stečajnog dužnika.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312C" w:rsidP="00E34E7C" w:rsidR="009101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</w:t>
      </w:r>
      <w:r w:rsidR="00E34E7C" w:rsidRPr="00E34E7C">
        <w:rPr>
          <w:rFonts w:cs="Times New Roman" w:hAnsi="Times New Roman" w:ascii="Times New Roman"/>
          <w:sz w:val="24"/>
          <w:szCs w:val="24"/>
        </w:rPr>
        <w:t>. Ispitno ročište na kojem će se ispitati prijavljen</w:t>
      </w:r>
      <w:r w:rsidR="00E34E7C">
        <w:rPr>
          <w:rFonts w:cs="Times New Roman" w:hAnsi="Times New Roman" w:ascii="Times New Roman"/>
          <w:sz w:val="24"/>
          <w:szCs w:val="24"/>
        </w:rPr>
        <w:t xml:space="preserve">e tražbine određuje se za dan </w:t>
      </w:r>
      <w:r w:rsidR="0091014F">
        <w:rPr>
          <w:rFonts w:cs="Times New Roman" w:hAnsi="Times New Roman" w:ascii="Times New Roman"/>
          <w:b/>
          <w:sz w:val="24"/>
          <w:szCs w:val="24"/>
        </w:rPr>
        <w:t xml:space="preserve">19. Svibnja </w:t>
      </w:r>
      <w:r w:rsidR="00925D95"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="00E34E7C" w:rsidRPr="006C7D4C">
        <w:rPr>
          <w:rFonts w:cs="Times New Roman" w:hAnsi="Times New Roman" w:ascii="Times New Roman"/>
          <w:b/>
          <w:sz w:val="24"/>
          <w:szCs w:val="24"/>
        </w:rPr>
        <w:t>. godin</w:t>
      </w:r>
      <w:r w:rsidR="00372569">
        <w:rPr>
          <w:rFonts w:cs="Times New Roman" w:hAnsi="Times New Roman" w:ascii="Times New Roman"/>
          <w:b/>
          <w:sz w:val="24"/>
          <w:szCs w:val="24"/>
        </w:rPr>
        <w:t xml:space="preserve">e u </w:t>
      </w:r>
      <w:r w:rsidR="0091014F">
        <w:rPr>
          <w:rFonts w:cs="Times New Roman" w:hAnsi="Times New Roman" w:ascii="Times New Roman"/>
          <w:b/>
          <w:sz w:val="24"/>
          <w:szCs w:val="24"/>
        </w:rPr>
        <w:t>10</w:t>
      </w:r>
      <w:r w:rsidR="00925D95">
        <w:rPr>
          <w:rFonts w:cs="Times New Roman" w:hAnsi="Times New Roman" w:ascii="Times New Roman"/>
          <w:b/>
          <w:sz w:val="24"/>
          <w:szCs w:val="24"/>
        </w:rPr>
        <w:t>.00</w:t>
      </w:r>
      <w:r w:rsidR="00E34E7C" w:rsidRPr="006C7D4C">
        <w:rPr>
          <w:rFonts w:cs="Times New Roman" w:hAnsi="Times New Roman" w:ascii="Times New Roman"/>
          <w:b/>
          <w:sz w:val="24"/>
          <w:szCs w:val="24"/>
        </w:rPr>
        <w:t xml:space="preserve"> sati u Šibeniku</w:t>
      </w:r>
      <w:r w:rsidR="00E34E7C">
        <w:rPr>
          <w:rFonts w:cs="Times New Roman" w:hAnsi="Times New Roman" w:ascii="Times New Roman"/>
          <w:sz w:val="24"/>
          <w:szCs w:val="24"/>
        </w:rPr>
        <w:t xml:space="preserve"> u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prostorijama Trgovačkog suda u Zadru, Stalne službe u Šibeniku, Stj</w:t>
      </w:r>
      <w:r w:rsidR="0091014F">
        <w:rPr>
          <w:rFonts w:cs="Times New Roman" w:hAnsi="Times New Roman" w:ascii="Times New Roman"/>
          <w:sz w:val="24"/>
          <w:szCs w:val="24"/>
        </w:rPr>
        <w:t>epana Radića 81, soba broj 212.</w:t>
      </w:r>
    </w:p>
    <w:p w:rsidRDefault="0091014F" w:rsidP="00E34E7C" w:rsidR="009101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312C" w:rsidP="00E34E7C" w:rsidR="0091014F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91014F">
        <w:rPr>
          <w:rFonts w:cs="Times New Roman" w:hAnsi="Times New Roman" w:ascii="Times New Roman"/>
          <w:sz w:val="24"/>
          <w:szCs w:val="24"/>
        </w:rPr>
        <w:t xml:space="preserve">. Izvještajno ročište </w:t>
      </w:r>
      <w:r>
        <w:rPr>
          <w:rFonts w:cs="Times New Roman" w:hAnsi="Times New Roman" w:ascii="Times New Roman"/>
          <w:sz w:val="24"/>
          <w:szCs w:val="24"/>
        </w:rPr>
        <w:t>održat</w:t>
      </w:r>
      <w:r w:rsidR="0091014F">
        <w:rPr>
          <w:rFonts w:cs="Times New Roman" w:hAnsi="Times New Roman" w:ascii="Times New Roman"/>
          <w:sz w:val="24"/>
          <w:szCs w:val="24"/>
        </w:rPr>
        <w:t xml:space="preserve"> se za dan 19. Svibnja 2016.g. </w:t>
      </w:r>
      <w:r>
        <w:rPr>
          <w:rFonts w:cs="Times New Roman" w:hAnsi="Times New Roman" w:ascii="Times New Roman"/>
          <w:sz w:val="24"/>
          <w:szCs w:val="24"/>
        </w:rPr>
        <w:t>odmah iza ispitnog ročišta</w:t>
      </w:r>
      <w:r w:rsidR="0091014F">
        <w:rPr>
          <w:rFonts w:cs="Times New Roman" w:hAnsi="Times New Roman" w:ascii="Times New Roman"/>
          <w:sz w:val="24"/>
          <w:szCs w:val="24"/>
        </w:rPr>
        <w:t xml:space="preserve">, u Šibeniku, </w:t>
      </w:r>
      <w:r w:rsidR="0091014F" w:rsidRPr="00E34E7C">
        <w:rPr>
          <w:rFonts w:cs="Times New Roman" w:hAnsi="Times New Roman" w:ascii="Times New Roman"/>
          <w:sz w:val="24"/>
          <w:szCs w:val="24"/>
        </w:rPr>
        <w:t>prostorijama Trgovačkog suda u Zadru, Stalne službe u Šibeniku, Stjepana Radića 81, soba broj 212</w:t>
      </w:r>
      <w:r w:rsidR="0091014F">
        <w:rPr>
          <w:rFonts w:cs="Times New Roman" w:hAnsi="Times New Roman" w:ascii="Times New Roman"/>
          <w:sz w:val="24"/>
          <w:szCs w:val="24"/>
        </w:rPr>
        <w:t>.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312C" w:rsidP="00E34E7C" w:rsidR="009101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. </w:t>
      </w:r>
      <w:r w:rsidR="0091014F">
        <w:rPr>
          <w:rFonts w:cs="Times New Roman" w:hAnsi="Times New Roman" w:ascii="Times New Roman"/>
          <w:sz w:val="24"/>
          <w:szCs w:val="24"/>
        </w:rPr>
        <w:t xml:space="preserve">Određuje se upis zabilježbe otvaranja stečajnog postupka u registar Trgovačkog suda u Zadru, upisnik brodova u izgradnji, upisnik zrakoplova i upisnik prava intelektualnog vlasništva. </w:t>
      </w:r>
    </w:p>
    <w:p w:rsidRDefault="0091014F" w:rsidP="00E34E7C" w:rsidR="009101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8312C" w:rsidP="00E34E7C" w:rsid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</w:t>
      </w:r>
      <w:r w:rsidR="0091014F">
        <w:rPr>
          <w:rFonts w:cs="Times New Roman" w:hAnsi="Times New Roman" w:ascii="Times New Roman"/>
          <w:sz w:val="24"/>
          <w:szCs w:val="24"/>
        </w:rPr>
        <w:t xml:space="preserve">. Određuje se upis zabilježbe otvaranja stečajnog postupka u zemljišnoj knjizi  Općinskog suda u Šibeniku, </w:t>
      </w:r>
      <w:r w:rsidR="00E86321">
        <w:rPr>
          <w:rFonts w:cs="Times New Roman" w:hAnsi="Times New Roman" w:ascii="Times New Roman"/>
          <w:sz w:val="24"/>
          <w:szCs w:val="24"/>
        </w:rPr>
        <w:t>Zemljišno knjižnom odjelu, u zemljišnoj knjizi</w:t>
      </w:r>
      <w:r w:rsidR="006C4929">
        <w:rPr>
          <w:rFonts w:cs="Times New Roman" w:hAnsi="Times New Roman" w:ascii="Times New Roman"/>
          <w:sz w:val="24"/>
          <w:szCs w:val="24"/>
        </w:rPr>
        <w:t xml:space="preserve"> katastarska čestica </w:t>
      </w:r>
      <w:r w:rsidR="008D79B2">
        <w:rPr>
          <w:rFonts w:cs="Times New Roman" w:hAnsi="Times New Roman" w:ascii="Times New Roman"/>
          <w:sz w:val="24"/>
          <w:szCs w:val="24"/>
        </w:rPr>
        <w:t xml:space="preserve"> </w:t>
      </w:r>
      <w:r w:rsidR="0091014F">
        <w:rPr>
          <w:rFonts w:cs="Times New Roman" w:hAnsi="Times New Roman" w:ascii="Times New Roman"/>
          <w:sz w:val="24"/>
          <w:szCs w:val="24"/>
        </w:rPr>
        <w:t>1306/155, Z.U. 1872. K.O. Danilo Biranj.</w:t>
      </w:r>
    </w:p>
    <w:p w:rsidRDefault="004B75C9" w:rsidP="00E34E7C" w:rsidR="004B75C9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Obrazloženje</w:t>
      </w:r>
    </w:p>
    <w:p w:rsidRDefault="004B75C9" w:rsidP="00E34E7C" w:rsidR="004B75C9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18312C" w:rsidR="009101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Predlagatelj</w:t>
      </w:r>
      <w:r w:rsidR="00925D95">
        <w:rPr>
          <w:rFonts w:cs="Times New Roman" w:hAnsi="Times New Roman" w:ascii="Times New Roman"/>
          <w:sz w:val="24"/>
          <w:szCs w:val="24"/>
        </w:rPr>
        <w:t xml:space="preserve"> Ljudmila Kitchino iz Vodica, Zatonska 181C, OIB: </w:t>
      </w:r>
      <w:r w:rsidR="00925D95" w:rsidRPr="00925D95">
        <w:rPr>
          <w:rFonts w:cs="Times New Roman" w:hAnsi="Times New Roman" w:ascii="Times New Roman"/>
          <w:sz w:val="24"/>
          <w:szCs w:val="24"/>
        </w:rPr>
        <w:t>53170500213</w:t>
      </w:r>
      <w:r w:rsidRPr="00E34E7C">
        <w:rPr>
          <w:rFonts w:cs="Times New Roman" w:hAnsi="Times New Roman" w:ascii="Times New Roman"/>
          <w:sz w:val="24"/>
          <w:szCs w:val="24"/>
        </w:rPr>
        <w:t xml:space="preserve"> </w:t>
      </w:r>
      <w:r w:rsidR="007A2603">
        <w:rPr>
          <w:rFonts w:cs="Times New Roman" w:hAnsi="Times New Roman" w:ascii="Times New Roman"/>
          <w:sz w:val="24"/>
          <w:szCs w:val="24"/>
        </w:rPr>
        <w:t xml:space="preserve">podnijela je ovom sudu dana </w:t>
      </w:r>
      <w:r w:rsidR="00925D95">
        <w:rPr>
          <w:rFonts w:cs="Times New Roman" w:hAnsi="Times New Roman" w:ascii="Times New Roman"/>
          <w:sz w:val="24"/>
          <w:szCs w:val="24"/>
        </w:rPr>
        <w:t>14. Studenog 2014</w:t>
      </w:r>
      <w:r w:rsidRPr="00E34E7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Pr="00E34E7C">
        <w:rPr>
          <w:rFonts w:cs="Times New Roman" w:hAnsi="Times New Roman" w:ascii="Times New Roman"/>
          <w:sz w:val="24"/>
          <w:szCs w:val="24"/>
        </w:rPr>
        <w:t>prijedlog za otvaranje s</w:t>
      </w:r>
      <w:r w:rsidR="0091014F">
        <w:rPr>
          <w:rFonts w:cs="Times New Roman" w:hAnsi="Times New Roman" w:ascii="Times New Roman"/>
          <w:sz w:val="24"/>
          <w:szCs w:val="24"/>
        </w:rPr>
        <w:t>tečajnog postupka nad dužnikom.</w:t>
      </w:r>
    </w:p>
    <w:p w:rsidRDefault="00E34E7C" w:rsidP="0018312C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U prijedlogu se navodi da je kod dužnika utvrđen stečajni razlog za otvaranje stečajnog postupka predviđen čl. 4. st. 2. Stečajnog zakona – nesposobnost za plaćanje.</w:t>
      </w:r>
    </w:p>
    <w:p w:rsidRDefault="007A2603" w:rsidP="0018312C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6C4929">
        <w:rPr>
          <w:rFonts w:cs="Times New Roman" w:hAnsi="Times New Roman" w:ascii="Times New Roman"/>
          <w:sz w:val="24"/>
          <w:szCs w:val="24"/>
        </w:rPr>
        <w:t>03. rujna</w:t>
      </w:r>
      <w:r>
        <w:rPr>
          <w:rFonts w:cs="Times New Roman" w:hAnsi="Times New Roman" w:ascii="Times New Roman"/>
          <w:sz w:val="24"/>
          <w:szCs w:val="24"/>
        </w:rPr>
        <w:t xml:space="preserve"> 2015</w:t>
      </w:r>
      <w:r w:rsidR="007467E0">
        <w:rPr>
          <w:rFonts w:cs="Times New Roman" w:hAnsi="Times New Roman" w:ascii="Times New Roman"/>
          <w:sz w:val="24"/>
          <w:szCs w:val="24"/>
        </w:rPr>
        <w:t>. godine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pokrenut je prethodni postupak te je zakazano ročište radi rasprave o uvjetima za otvaranje stečajnog postupka nad imovinom dužnika.</w:t>
      </w:r>
    </w:p>
    <w:p w:rsidRDefault="007A2603" w:rsidP="0018312C" w:rsidR="001831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Zz dužnika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ročištu za utvrđivanje uvjeta za otvaranje stečajnog postupka uručio </w:t>
      </w:r>
      <w:r w:rsidR="006C4929">
        <w:rPr>
          <w:rFonts w:cs="Times New Roman" w:hAnsi="Times New Roman" w:ascii="Times New Roman"/>
          <w:sz w:val="24"/>
          <w:szCs w:val="24"/>
        </w:rPr>
        <w:t>prokazni popis imovine</w:t>
      </w:r>
      <w:r>
        <w:rPr>
          <w:rFonts w:cs="Times New Roman" w:hAnsi="Times New Roman" w:ascii="Times New Roman"/>
          <w:sz w:val="24"/>
          <w:szCs w:val="24"/>
        </w:rPr>
        <w:t xml:space="preserve"> iz kojeg je razvidno da dužnik ima imovine koja bi mogla pokri</w:t>
      </w:r>
      <w:r w:rsidR="0018312C">
        <w:rPr>
          <w:rFonts w:cs="Times New Roman" w:hAnsi="Times New Roman" w:ascii="Times New Roman"/>
          <w:sz w:val="24"/>
          <w:szCs w:val="24"/>
        </w:rPr>
        <w:t xml:space="preserve">ti troškove stečajnog postupka. </w:t>
      </w:r>
    </w:p>
    <w:p w:rsidRDefault="0018312C" w:rsidP="0018312C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A7EB6">
        <w:rPr>
          <w:rFonts w:cs="Times New Roman" w:hAnsi="Times New Roman" w:ascii="Times New Roman"/>
          <w:sz w:val="24"/>
          <w:szCs w:val="24"/>
        </w:rPr>
        <w:t xml:space="preserve">ješenjem ovog suda od </w:t>
      </w:r>
      <w:r w:rsidR="006C4929">
        <w:rPr>
          <w:rFonts w:cs="Times New Roman" w:hAnsi="Times New Roman" w:ascii="Times New Roman"/>
          <w:sz w:val="24"/>
          <w:szCs w:val="24"/>
        </w:rPr>
        <w:t>02. Prosinca</w:t>
      </w:r>
      <w:r w:rsidR="007467E0">
        <w:rPr>
          <w:rFonts w:cs="Times New Roman" w:hAnsi="Times New Roman" w:ascii="Times New Roman"/>
          <w:sz w:val="24"/>
          <w:szCs w:val="24"/>
        </w:rPr>
        <w:t xml:space="preserve"> 2015</w:t>
      </w:r>
      <w:r w:rsidR="00E34E7C" w:rsidRPr="00E34E7C">
        <w:rPr>
          <w:rFonts w:cs="Times New Roman" w:hAnsi="Times New Roman" w:ascii="Times New Roman"/>
          <w:sz w:val="24"/>
          <w:szCs w:val="24"/>
        </w:rPr>
        <w:t>.</w:t>
      </w:r>
      <w:r w:rsidR="007467E0">
        <w:rPr>
          <w:rFonts w:cs="Times New Roman" w:hAnsi="Times New Roman" w:ascii="Times New Roman"/>
          <w:sz w:val="24"/>
          <w:szCs w:val="24"/>
        </w:rPr>
        <w:t xml:space="preserve"> 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godine, imenovan je privremeni stečajni upravitelj nad dužnikom </w:t>
      </w:r>
      <w:r w:rsidR="006C4929">
        <w:rPr>
          <w:rFonts w:cs="Times New Roman" w:hAnsi="Times New Roman" w:ascii="Times New Roman"/>
          <w:sz w:val="24"/>
          <w:szCs w:val="24"/>
        </w:rPr>
        <w:t>Branko Morić iz Zadra</w:t>
      </w:r>
      <w:r w:rsidR="00E34E7C" w:rsidRPr="00E34E7C">
        <w:rPr>
          <w:rFonts w:cs="Times New Roman" w:hAnsi="Times New Roman" w:ascii="Times New Roman"/>
          <w:sz w:val="24"/>
          <w:szCs w:val="24"/>
        </w:rPr>
        <w:t>, koji je u dosta</w:t>
      </w:r>
      <w:r w:rsidR="00661147">
        <w:rPr>
          <w:rFonts w:cs="Times New Roman" w:hAnsi="Times New Roman" w:ascii="Times New Roman"/>
          <w:sz w:val="24"/>
          <w:szCs w:val="24"/>
        </w:rPr>
        <w:t>vljenom nalazu i mišljenju nave</w:t>
      </w:r>
      <w:r w:rsidR="00E34E7C" w:rsidRPr="00E34E7C">
        <w:rPr>
          <w:rFonts w:cs="Times New Roman" w:hAnsi="Times New Roman" w:ascii="Times New Roman"/>
          <w:sz w:val="24"/>
          <w:szCs w:val="24"/>
        </w:rPr>
        <w:t>o da je kod stečajnog dužnika utv</w:t>
      </w:r>
      <w:r w:rsidR="00F05A89">
        <w:rPr>
          <w:rFonts w:cs="Times New Roman" w:hAnsi="Times New Roman" w:ascii="Times New Roman"/>
          <w:sz w:val="24"/>
          <w:szCs w:val="24"/>
        </w:rPr>
        <w:t>rdio da postoje razlozi iz čl. 5</w:t>
      </w:r>
      <w:r w:rsidR="00E34E7C" w:rsidRPr="00E34E7C">
        <w:rPr>
          <w:rFonts w:cs="Times New Roman" w:hAnsi="Times New Roman" w:ascii="Times New Roman"/>
          <w:sz w:val="24"/>
          <w:szCs w:val="24"/>
        </w:rPr>
        <w:t>. Stečajnog Zakona, nesposobnost za plaćanje i prezaduženost, te je ujedno naveo da dužnik ima imovine koja bi ušla u stečajnu masu, iz koje bi se mogli pokriti troškovi stečajnog postupka i djelomično namiriti prijavljene tražbine, te da nema izgleda za nastavak poslovanja dužnika. Stoga, je privremeni stečajni upravitelj predložio otvaranje stečajnog postupka</w:t>
      </w:r>
      <w:r w:rsidR="00F05A89">
        <w:rPr>
          <w:rFonts w:cs="Times New Roman" w:hAnsi="Times New Roman" w:ascii="Times New Roman"/>
          <w:sz w:val="24"/>
          <w:szCs w:val="24"/>
        </w:rPr>
        <w:t>.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                                                </w:t>
      </w:r>
    </w:p>
    <w:p w:rsidRDefault="00E34E7C" w:rsidP="007467E0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Imajući u vidu sve naprijed navedeno, te uvažavajući sve u prethodnom postupku izvedene dokaze, jasno proizlazi da su se kod dužnika ostvarili svi razlozi za otvaranjem stečajnog postupka, stoga, je na temelju čl. </w:t>
      </w:r>
      <w:r w:rsidR="00F05A89">
        <w:rPr>
          <w:rFonts w:cs="Times New Roman" w:hAnsi="Times New Roman" w:ascii="Times New Roman"/>
          <w:sz w:val="24"/>
          <w:szCs w:val="24"/>
        </w:rPr>
        <w:t>128, a u svezi čl. 5</w:t>
      </w:r>
      <w:r w:rsidRPr="00E34E7C">
        <w:rPr>
          <w:rFonts w:cs="Times New Roman" w:hAnsi="Times New Roman" w:ascii="Times New Roman"/>
          <w:sz w:val="24"/>
          <w:szCs w:val="24"/>
        </w:rPr>
        <w:t xml:space="preserve">., </w:t>
      </w:r>
      <w:r w:rsidR="00F05A89">
        <w:rPr>
          <w:rFonts w:cs="Times New Roman" w:hAnsi="Times New Roman" w:ascii="Times New Roman"/>
          <w:sz w:val="24"/>
          <w:szCs w:val="24"/>
        </w:rPr>
        <w:t>129</w:t>
      </w:r>
      <w:r w:rsidRPr="00E34E7C">
        <w:rPr>
          <w:rFonts w:cs="Times New Roman" w:hAnsi="Times New Roman" w:ascii="Times New Roman"/>
          <w:sz w:val="24"/>
          <w:szCs w:val="24"/>
        </w:rPr>
        <w:t xml:space="preserve">. i </w:t>
      </w:r>
      <w:r w:rsidR="00F05A89">
        <w:rPr>
          <w:rFonts w:cs="Times New Roman" w:hAnsi="Times New Roman" w:ascii="Times New Roman"/>
          <w:sz w:val="24"/>
          <w:szCs w:val="24"/>
        </w:rPr>
        <w:t>130</w:t>
      </w:r>
      <w:r w:rsidRPr="00E34E7C">
        <w:rPr>
          <w:rFonts w:cs="Times New Roman" w:hAnsi="Times New Roman" w:ascii="Times New Roman"/>
          <w:sz w:val="24"/>
          <w:szCs w:val="24"/>
        </w:rPr>
        <w:t xml:space="preserve">. SZ, valjalo odlučiti kao u izreci ovog rješenja. </w:t>
      </w:r>
    </w:p>
    <w:p w:rsidRDefault="00E34E7C" w:rsidP="00E34E7C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9B2" w:rsidP="007467E0" w:rsidR="00E34E7C" w:rsidRPr="00E34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F05A89">
        <w:rPr>
          <w:rFonts w:cs="Times New Roman" w:hAnsi="Times New Roman" w:ascii="Times New Roman"/>
          <w:sz w:val="24"/>
          <w:szCs w:val="24"/>
        </w:rPr>
        <w:t>07. Ožujka 2016.</w:t>
      </w:r>
      <w:r w:rsidR="00E34E7C" w:rsidRPr="00E34E7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67E0" w:rsidP="00E34E7C" w:rsidR="007467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7467E0" w:rsidR="00E34E7C" w:rsidRPr="00E34E7C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 </w:t>
      </w:r>
      <w:r w:rsidR="007467E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E34E7C">
        <w:rPr>
          <w:rFonts w:cs="Times New Roman" w:hAnsi="Times New Roman" w:ascii="Times New Roman"/>
          <w:sz w:val="24"/>
          <w:szCs w:val="24"/>
        </w:rPr>
        <w:t>Terezija Goreta</w:t>
      </w:r>
      <w:r w:rsidR="0018312C">
        <w:rPr>
          <w:rFonts w:cs="Times New Roman" w:hAnsi="Times New Roman" w:ascii="Times New Roman"/>
          <w:sz w:val="24"/>
          <w:szCs w:val="24"/>
        </w:rPr>
        <w:t>, v.r.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7467E0" w:rsidR="00E34E7C" w:rsidRPr="00E34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Protiv ovog rješenja dopuštena je žalba. Žalbu može podnijeti osoba koja je bila zastupnik dužnika pravne osobe do dana nastupanja pravnih posljedica otv</w:t>
      </w:r>
      <w:r w:rsidR="00F05A89">
        <w:rPr>
          <w:rFonts w:cs="Times New Roman" w:hAnsi="Times New Roman" w:ascii="Times New Roman"/>
          <w:sz w:val="24"/>
          <w:szCs w:val="24"/>
        </w:rPr>
        <w:t>aranja stečajnog postupka (čl.129</w:t>
      </w:r>
      <w:r w:rsidRPr="00E34E7C">
        <w:rPr>
          <w:rFonts w:cs="Times New Roman" w:hAnsi="Times New Roman" w:ascii="Times New Roman"/>
          <w:sz w:val="24"/>
          <w:szCs w:val="24"/>
        </w:rPr>
        <w:t>.st.8 SZ). Žalba se izjavljuje putem ovog suda za Visoki trgovačkom sud RH u roku od 8 dana od dana dostave ovog rješenja. Žalba ne zadržava ovrhu ovog rješenja.</w:t>
      </w:r>
    </w:p>
    <w:p w:rsidRDefault="00E34E7C" w:rsidP="007467E0" w:rsidR="00E34E7C" w:rsidRPr="00E34E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DN-a:</w:t>
      </w:r>
    </w:p>
    <w:p w:rsidRDefault="00E86321" w:rsidP="00E34E7C" w:rsidR="00E86321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A7EB6">
        <w:rPr>
          <w:rFonts w:cs="Times New Roman" w:hAnsi="Times New Roman" w:ascii="Times New Roman"/>
          <w:sz w:val="24"/>
          <w:szCs w:val="24"/>
        </w:rPr>
        <w:t>predlagatelju,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- </w:t>
      </w:r>
      <w:r w:rsidR="00AA7EB6">
        <w:rPr>
          <w:rFonts w:cs="Times New Roman" w:hAnsi="Times New Roman" w:ascii="Times New Roman"/>
          <w:sz w:val="24"/>
          <w:szCs w:val="24"/>
        </w:rPr>
        <w:t>zz dužnika,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- stečajnom upravitelju,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-</w:t>
      </w:r>
      <w:r w:rsidR="007467E0">
        <w:rPr>
          <w:rFonts w:cs="Times New Roman" w:hAnsi="Times New Roman" w:ascii="Times New Roman"/>
          <w:sz w:val="24"/>
          <w:szCs w:val="24"/>
        </w:rPr>
        <w:t xml:space="preserve"> </w:t>
      </w:r>
      <w:r w:rsidRPr="00E34E7C">
        <w:rPr>
          <w:rFonts w:cs="Times New Roman" w:hAnsi="Times New Roman" w:ascii="Times New Roman"/>
          <w:sz w:val="24"/>
          <w:szCs w:val="24"/>
        </w:rPr>
        <w:t>Fina, Šibenik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-</w:t>
      </w:r>
      <w:r w:rsidR="007467E0">
        <w:rPr>
          <w:rFonts w:cs="Times New Roman" w:hAnsi="Times New Roman" w:ascii="Times New Roman"/>
          <w:sz w:val="24"/>
          <w:szCs w:val="24"/>
        </w:rPr>
        <w:t xml:space="preserve"> </w:t>
      </w:r>
      <w:r w:rsidRPr="00E34E7C">
        <w:rPr>
          <w:rFonts w:cs="Times New Roman" w:hAnsi="Times New Roman" w:ascii="Times New Roman"/>
          <w:sz w:val="24"/>
          <w:szCs w:val="24"/>
        </w:rPr>
        <w:t>Porezna uprava, Ispostava Šibenik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-</w:t>
      </w:r>
      <w:r w:rsidR="007467E0">
        <w:rPr>
          <w:rFonts w:cs="Times New Roman" w:hAnsi="Times New Roman" w:ascii="Times New Roman"/>
          <w:sz w:val="24"/>
          <w:szCs w:val="24"/>
        </w:rPr>
        <w:t xml:space="preserve"> </w:t>
      </w:r>
      <w:r w:rsidRPr="00E34E7C">
        <w:rPr>
          <w:rFonts w:cs="Times New Roman" w:hAnsi="Times New Roman" w:ascii="Times New Roman"/>
          <w:sz w:val="24"/>
          <w:szCs w:val="24"/>
        </w:rPr>
        <w:t>sudski registar</w:t>
      </w:r>
    </w:p>
    <w:p w:rsidRDefault="00E34E7C" w:rsidP="00E34E7C" w:rsidR="006C7D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- </w:t>
      </w:r>
      <w:r w:rsidR="00F05A89">
        <w:rPr>
          <w:rFonts w:cs="Times New Roman" w:hAnsi="Times New Roman" w:ascii="Times New Roman"/>
          <w:sz w:val="24"/>
          <w:szCs w:val="24"/>
        </w:rPr>
        <w:t>Zemljišno-knjižni Općinskog suda u Šibeniku</w:t>
      </w:r>
    </w:p>
    <w:p w:rsidRDefault="006C7D4C" w:rsidP="00E34E7C" w:rsidR="006C7D4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Lučka kapetanija – registar brodova</w:t>
      </w:r>
    </w:p>
    <w:p w:rsidRDefault="006C7D4C" w:rsidP="00E34E7C" w:rsidR="006C7D4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Hrvat</w:t>
      </w:r>
      <w:r w:rsidR="00661147">
        <w:rPr>
          <w:rFonts w:cs="Times New Roman" w:hAnsi="Times New Roman" w:ascii="Times New Roman"/>
          <w:sz w:val="24"/>
          <w:szCs w:val="24"/>
        </w:rPr>
        <w:t>ska agencija za civilno zrakoplov</w:t>
      </w:r>
      <w:r>
        <w:rPr>
          <w:rFonts w:cs="Times New Roman" w:hAnsi="Times New Roman" w:ascii="Times New Roman"/>
          <w:sz w:val="24"/>
          <w:szCs w:val="24"/>
        </w:rPr>
        <w:t>stvo, Zagreb, Ulica grada Vukovara 284</w:t>
      </w:r>
    </w:p>
    <w:p w:rsidRDefault="006C7D4C" w:rsidP="00E34E7C" w:rsidR="006C7D4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Državni zavod za intelektualno vlasništvo, Zagreb, Ulica grada Vukovara 78</w:t>
      </w:r>
    </w:p>
    <w:p w:rsidRDefault="006C7D4C" w:rsidP="00E34E7C" w:rsidR="006C7D4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Ministarstvo pravosuđa RH, Zagreb, Ulica grada Vukovara 49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>- ŽDO Građansko-upravni odjel Šibenik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4E7C">
        <w:rPr>
          <w:rFonts w:cs="Times New Roman" w:hAnsi="Times New Roman" w:ascii="Times New Roman"/>
          <w:sz w:val="24"/>
          <w:szCs w:val="24"/>
        </w:rPr>
        <w:t xml:space="preserve">- </w:t>
      </w:r>
      <w:r w:rsidR="007467E0">
        <w:rPr>
          <w:rFonts w:cs="Times New Roman" w:hAnsi="Times New Roman" w:ascii="Times New Roman"/>
          <w:sz w:val="24"/>
          <w:szCs w:val="24"/>
        </w:rPr>
        <w:t>e -</w:t>
      </w:r>
      <w:r w:rsidRPr="00E34E7C">
        <w:rPr>
          <w:rFonts w:cs="Times New Roman" w:hAnsi="Times New Roman" w:ascii="Times New Roman"/>
          <w:sz w:val="24"/>
          <w:szCs w:val="24"/>
        </w:rPr>
        <w:t xml:space="preserve"> oglasna ploča Stalne službe u Šibeniku</w:t>
      </w: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4E7C" w:rsidP="00E34E7C" w:rsidR="00E34E7C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6E8C" w:rsidP="00E34E7C" w:rsidR="00261F70" w:rsidRPr="00E34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7467E0" w:rsidR="00261F70" w:rsidRPr="00E34E7C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935" w:rsidP="007467E0" w:rsidR="008E1935">
      <w:pPr>
        <w:spacing w:lineRule="auto" w:line="240" w:after="0"/>
      </w:pPr>
      <w:r>
        <w:separator/>
      </w:r>
    </w:p>
  </w:endnote>
  <w:endnote w:id="0" w:type="continuationSeparator">
    <w:p w:rsidRDefault="008E1935" w:rsidP="007467E0" w:rsidR="008E19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935" w:rsidP="007467E0" w:rsidR="008E1935">
      <w:pPr>
        <w:spacing w:lineRule="auto" w:line="240" w:after="0"/>
      </w:pPr>
      <w:r>
        <w:separator/>
      </w:r>
    </w:p>
  </w:footnote>
  <w:footnote w:id="0" w:type="continuationSeparator">
    <w:p w:rsidRDefault="008E1935" w:rsidP="007467E0" w:rsidR="008E19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608620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467E0" w:rsidR="007467E0" w:rsidRPr="007467E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</w:t>
        </w:r>
        <w:r w:rsidRPr="007467E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467E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467E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6E8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467E0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467E0">
          <w:rPr>
            <w:rFonts w:cs="Times New Roman" w:hAnsi="Times New Roman" w:ascii="Times New Roman"/>
            <w:sz w:val="24"/>
            <w:szCs w:val="24"/>
          </w:rPr>
          <w:t xml:space="preserve">  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</w:t>
        </w:r>
        <w:r w:rsidR="00925D95">
          <w:rPr>
            <w:rFonts w:cs="Times New Roman" w:hAnsi="Times New Roman" w:ascii="Times New Roman"/>
            <w:sz w:val="24"/>
            <w:szCs w:val="24"/>
          </w:rPr>
          <w:t>9 St-98/14</w:t>
        </w:r>
      </w:p>
    </w:sdtContent>
  </w:sdt>
  <w:p w:rsidRDefault="007467E0" w:rsidR="007467E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E7C"/>
    <w:rsid w:val="000002A9"/>
    <w:rsid w:val="000662ED"/>
    <w:rsid w:val="000B3467"/>
    <w:rsid w:val="00171468"/>
    <w:rsid w:val="0018312C"/>
    <w:rsid w:val="001A3502"/>
    <w:rsid w:val="001B4BCD"/>
    <w:rsid w:val="001E6AE0"/>
    <w:rsid w:val="002C6E8C"/>
    <w:rsid w:val="00372569"/>
    <w:rsid w:val="003B59BD"/>
    <w:rsid w:val="004B75C9"/>
    <w:rsid w:val="005C29F7"/>
    <w:rsid w:val="00661147"/>
    <w:rsid w:val="006C4929"/>
    <w:rsid w:val="006C7D4C"/>
    <w:rsid w:val="007467E0"/>
    <w:rsid w:val="007A0DFD"/>
    <w:rsid w:val="007A2603"/>
    <w:rsid w:val="007E7682"/>
    <w:rsid w:val="0081640F"/>
    <w:rsid w:val="008C55C7"/>
    <w:rsid w:val="008D79B2"/>
    <w:rsid w:val="008E1935"/>
    <w:rsid w:val="0091014F"/>
    <w:rsid w:val="00925D95"/>
    <w:rsid w:val="009456C8"/>
    <w:rsid w:val="00985E64"/>
    <w:rsid w:val="00A61CC6"/>
    <w:rsid w:val="00AA7EB6"/>
    <w:rsid w:val="00AB18B2"/>
    <w:rsid w:val="00B474D0"/>
    <w:rsid w:val="00B62498"/>
    <w:rsid w:val="00DE55A6"/>
    <w:rsid w:val="00E30945"/>
    <w:rsid w:val="00E34E7C"/>
    <w:rsid w:val="00E86321"/>
    <w:rsid w:val="00E90FE6"/>
    <w:rsid w:val="00EA45A0"/>
    <w:rsid w:val="00EB7907"/>
    <w:rsid w:val="00F05A89"/>
    <w:rsid w:val="00F62A09"/>
    <w:rsid w:val="00F7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4E7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467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67E0"/>
  </w:style>
  <w:style w:styleId="Podnoje" w:type="paragraph">
    <w:name w:val="footer"/>
    <w:basedOn w:val="Normal"/>
    <w:link w:val="PodnojeChar"/>
    <w:uiPriority w:val="99"/>
    <w:unhideWhenUsed/>
    <w:rsid w:val="007467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67E0"/>
  </w:style>
  <w:style w:styleId="Tekstbalonia" w:type="paragraph">
    <w:name w:val="Balloon Text"/>
    <w:basedOn w:val="Normal"/>
    <w:link w:val="TekstbaloniaChar"/>
    <w:uiPriority w:val="99"/>
    <w:semiHidden/>
    <w:unhideWhenUsed/>
    <w:rsid w:val="007467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7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E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E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E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E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4E7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467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67E0"/>
  </w:style>
  <w:style w:styleId="Podnoje" w:type="paragraph">
    <w:name w:val="footer"/>
    <w:basedOn w:val="Normal"/>
    <w:link w:val="PodnojeChar"/>
    <w:uiPriority w:val="99"/>
    <w:unhideWhenUsed/>
    <w:rsid w:val="007467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67E0"/>
  </w:style>
  <w:style w:styleId="Tekstbalonia" w:type="paragraph">
    <w:name w:val="Balloon Text"/>
    <w:basedOn w:val="Normal"/>
    <w:link w:val="TekstbaloniaChar"/>
    <w:uiPriority w:val="99"/>
    <w:semiHidden/>
    <w:unhideWhenUsed/>
    <w:rsid w:val="007467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7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E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E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E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E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St-98/2014-22</izvorni_sadrzaj>
    <derivirana_varijabla naziv="DomainObject.Oznaka_1">St-98/2014-22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St-98/2014-22</izvorni_sadrzaj>
    <derivirana_varijabla naziv="DomainObject.PoslovniBrojDokumenta_1">St-98/2014-22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53170500213</item>
      <item>, OIB 08362049422</item>
      <item>, OIB null</item>
      <item>, OIB 89888559843</item>
    </izvorni_sadrzaj>
    <derivirana_varijabla naziv="DomainObject.Predmet.SudioniciListNazivOIB_1">
      <item>, OIB 53170500213</item>
      <item>, OIB 08362049422</item>
      <item>, OIB null</item>
      <item>, OIB 89888559843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4757</properties:Characters>
  <properties:Lines>130</properties:Lines>
  <properties:Paragraphs>44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2016-02-11T11:48:00Z</dcterms:created>
  <dc:creator>Katarina Benić</dc:creator>
  <cp:lastModifiedBy>Marina Gulin</cp:lastModifiedBy>
  <cp:lastPrinted>2016-03-07T12:16:00Z</cp:lastPrinted>
  <dcterms:modified xmlns:xsi="http://www.w3.org/2001/XMLSchema-instance" xsi:type="dcterms:W3CDTF">2016-03-07T12:42:00Z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St-98/2014-22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