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d68e8" w14:paraId="f7d68e8" w:rsidRDefault="00790352" w:rsidP="00790352" w:rsidR="00790352" w:rsidRPr="00C2214A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C2214A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C2214A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3900" cx="552450"/>
            <wp:effectExtent b="0" r="0" t="0" l="0"/>
            <wp:docPr descr="Opis: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2214A">
        <w:rPr>
          <w:rFonts w:cs="Times New Roman" w:hAnsi="Times New Roman" w:ascii="Times New Roman"/>
          <w:bCs/>
          <w:sz w:val="24"/>
          <w:szCs w:val="24"/>
        </w:rPr>
        <w:tab/>
      </w:r>
      <w:r w:rsidRPr="00C2214A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790352" w:rsidP="00790352" w:rsidR="00790352" w:rsidRPr="00C221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790352" w:rsidP="00790352" w:rsidR="00790352" w:rsidRPr="00C2214A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790352" w:rsidP="00790352" w:rsidR="00790352" w:rsidRPr="00C2214A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 xml:space="preserve">                  B. Radić 2</w:t>
      </w:r>
      <w:r w:rsidRPr="00C2214A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790352" w:rsidP="00790352" w:rsidR="00790352" w:rsidRPr="00C2214A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790352" w:rsidP="00790352" w:rsidR="00790352" w:rsidRPr="00C2214A">
      <w:pPr>
        <w:jc w:val="center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790352" w:rsidP="00790352" w:rsidR="00790352">
      <w:pPr>
        <w:jc w:val="center"/>
        <w:rPr>
          <w:rFonts w:cs="Times New Roman" w:hAnsi="Times New Roman" w:ascii="Times New Roman"/>
          <w:sz w:val="24"/>
          <w:szCs w:val="24"/>
        </w:rPr>
      </w:pPr>
      <w:r w:rsidRPr="00C2214A">
        <w:rPr>
          <w:rFonts w:cs="Times New Roman" w:hAnsi="Times New Roman" w:ascii="Times New Roman"/>
          <w:sz w:val="24"/>
          <w:szCs w:val="24"/>
        </w:rPr>
        <w:t>R J E Š E NJ E</w:t>
      </w:r>
    </w:p>
    <w:p w:rsidRDefault="00790352" w:rsidP="00790352" w:rsidR="00790352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EA16C1" w:rsidP="00790352" w:rsidR="00EA16C1" w:rsidRPr="0079035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790352">
        <w:rPr>
          <w:rFonts w:cs="Times New Roman" w:hAnsi="Times New Roman" w:ascii="Times New Roman"/>
          <w:sz w:val="24"/>
          <w:szCs w:val="24"/>
        </w:rPr>
        <w:tab/>
        <w:t>Trgovački sud u Varaždinu, po sucu toga suda Kseniji Flack-Makitan, u stečajnom postupku koji se vodi nad stečajnim dužnikom</w:t>
      </w:r>
      <w:r w:rsidR="00790352" w:rsidRPr="00790352">
        <w:rPr>
          <w:rFonts w:cs="Times New Roman" w:hAnsi="Times New Roman" w:ascii="Times New Roman"/>
          <w:sz w:val="24"/>
          <w:szCs w:val="24"/>
        </w:rPr>
        <w:t xml:space="preserve"> OBITELJSKI DOM ZA STARIJE I NEMOĆNE OSOBE KOLONIĆ u stečaju, Donji Kraljevec, Kolodvorska 7, OIB: 31465556081</w:t>
      </w:r>
      <w:r w:rsidRPr="00790352">
        <w:rPr>
          <w:rFonts w:cs="Times New Roman" w:hAnsi="Times New Roman" w:ascii="Times New Roman"/>
          <w:sz w:val="24"/>
          <w:szCs w:val="24"/>
        </w:rPr>
        <w:t xml:space="preserve">, povodom zahtjeva stečajnog upravitelja za određivanje nagrade, </w:t>
      </w:r>
      <w:r w:rsidR="00FB637C">
        <w:rPr>
          <w:rFonts w:cs="Times New Roman" w:hAnsi="Times New Roman" w:ascii="Times New Roman"/>
          <w:sz w:val="24"/>
          <w:szCs w:val="24"/>
        </w:rPr>
        <w:t>3. listopada</w:t>
      </w:r>
      <w:r w:rsidRPr="00790352">
        <w:rPr>
          <w:rFonts w:cs="Times New Roman" w:hAnsi="Times New Roman" w:ascii="Times New Roman"/>
          <w:sz w:val="24"/>
          <w:szCs w:val="24"/>
        </w:rPr>
        <w:t xml:space="preserve"> 2017.,</w:t>
      </w:r>
    </w:p>
    <w:p w:rsidRDefault="00790352" w:rsidP="00790352" w:rsidR="00790352" w:rsidRPr="00790352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16C1" w:rsidP="00790352" w:rsidR="00EA16C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790352" w:rsidP="00790352" w:rsidR="00790352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D3CBF" w:rsidP="00790352" w:rsidR="00EA16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Odre</w:t>
      </w:r>
      <w:r w:rsidR="00EA16C1">
        <w:rPr>
          <w:rFonts w:cs="Times New Roman" w:hAnsi="Times New Roman" w:ascii="Times New Roman"/>
          <w:sz w:val="24"/>
          <w:szCs w:val="24"/>
        </w:rPr>
        <w:t xml:space="preserve">đuje se nagrada stečajnom upravitelju </w:t>
      </w:r>
      <w:r w:rsidR="00790352" w:rsidRPr="00C2214A">
        <w:rPr>
          <w:rFonts w:cs="Times New Roman" w:hAnsi="Times New Roman" w:ascii="Times New Roman"/>
          <w:sz w:val="24"/>
          <w:szCs w:val="24"/>
        </w:rPr>
        <w:t xml:space="preserve">Tomislavu Đuričin iz Varaždina, Dravska poljana 1, OIB: </w:t>
      </w:r>
      <w:r w:rsidR="00790352">
        <w:rPr>
          <w:rFonts w:cs="Times New Roman" w:hAnsi="Times New Roman" w:ascii="Times New Roman"/>
          <w:sz w:val="24"/>
          <w:szCs w:val="24"/>
        </w:rPr>
        <w:t xml:space="preserve">01733609458, </w:t>
      </w:r>
      <w:r w:rsidR="00EA16C1">
        <w:rPr>
          <w:rFonts w:cs="Times New Roman" w:hAnsi="Times New Roman" w:ascii="Times New Roman"/>
          <w:sz w:val="24"/>
          <w:szCs w:val="24"/>
        </w:rPr>
        <w:t xml:space="preserve">u ovom stečajnom postupku u iznosu od </w:t>
      </w:r>
      <w:r w:rsidR="00FB637C">
        <w:rPr>
          <w:rFonts w:cs="Times New Roman" w:hAnsi="Times New Roman" w:ascii="Times New Roman"/>
          <w:sz w:val="24"/>
          <w:szCs w:val="24"/>
        </w:rPr>
        <w:t>…</w:t>
      </w:r>
      <w:r w:rsidR="00EA16C1">
        <w:rPr>
          <w:rFonts w:cs="Times New Roman" w:hAnsi="Times New Roman" w:ascii="Times New Roman"/>
          <w:sz w:val="24"/>
          <w:szCs w:val="24"/>
        </w:rPr>
        <w:t xml:space="preserve"> kn bruto.</w:t>
      </w:r>
    </w:p>
    <w:p w:rsidRDefault="00790352" w:rsidP="00790352" w:rsidR="0079035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16C1" w:rsidP="00790352" w:rsidR="00EA16C1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Obrazloženje</w:t>
      </w:r>
    </w:p>
    <w:p w:rsidRDefault="00790352" w:rsidP="00790352" w:rsidR="0079035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A16C1" w:rsidP="00790352" w:rsidR="00EA16C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Stečajni upravitelj Tomislav Đuričin podnio je ovome sudu za</w:t>
      </w:r>
      <w:r w:rsidR="00790352">
        <w:rPr>
          <w:rFonts w:cs="Times New Roman" w:hAnsi="Times New Roman" w:ascii="Times New Roman"/>
          <w:sz w:val="24"/>
          <w:szCs w:val="24"/>
        </w:rPr>
        <w:t xml:space="preserve">htjev za određivanje nagrade u </w:t>
      </w:r>
      <w:r>
        <w:rPr>
          <w:rFonts w:cs="Times New Roman" w:hAnsi="Times New Roman" w:ascii="Times New Roman"/>
          <w:sz w:val="24"/>
          <w:szCs w:val="24"/>
        </w:rPr>
        <w:t>ovom stečajnom postupku</w:t>
      </w:r>
      <w:r w:rsidR="0079035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u kojem je naveo da je unovčio imovinu stečajnog duž</w:t>
      </w:r>
      <w:r w:rsidR="00790352">
        <w:rPr>
          <w:rFonts w:cs="Times New Roman" w:hAnsi="Times New Roman" w:ascii="Times New Roman"/>
          <w:sz w:val="24"/>
          <w:szCs w:val="24"/>
        </w:rPr>
        <w:t xml:space="preserve">nika za iznos od </w:t>
      </w:r>
      <w:r w:rsidR="00FB637C">
        <w:rPr>
          <w:rFonts w:cs="Times New Roman" w:hAnsi="Times New Roman" w:ascii="Times New Roman"/>
          <w:sz w:val="24"/>
          <w:szCs w:val="24"/>
        </w:rPr>
        <w:t>…</w:t>
      </w:r>
      <w:r w:rsidR="00790352">
        <w:rPr>
          <w:rFonts w:cs="Times New Roman" w:hAnsi="Times New Roman" w:ascii="Times New Roman"/>
          <w:sz w:val="24"/>
          <w:szCs w:val="24"/>
        </w:rPr>
        <w:t xml:space="preserve"> kn, te</w:t>
      </w:r>
      <w:r>
        <w:rPr>
          <w:rFonts w:cs="Times New Roman" w:hAnsi="Times New Roman" w:ascii="Times New Roman"/>
          <w:sz w:val="24"/>
          <w:szCs w:val="24"/>
        </w:rPr>
        <w:t xml:space="preserve"> mu stoga pripada pravo na nagradu u iznosu od </w:t>
      </w:r>
      <w:r w:rsidR="00FB637C">
        <w:rPr>
          <w:rFonts w:cs="Times New Roman" w:hAnsi="Times New Roman" w:ascii="Times New Roman"/>
          <w:sz w:val="24"/>
          <w:szCs w:val="24"/>
        </w:rPr>
        <w:t>…</w:t>
      </w:r>
      <w:r w:rsidRPr="00EA16C1">
        <w:rPr>
          <w:rFonts w:cs="Times New Roman" w:hAnsi="Times New Roman" w:ascii="Times New Roman"/>
          <w:sz w:val="24"/>
          <w:szCs w:val="24"/>
        </w:rPr>
        <w:t xml:space="preserve"> kn bruto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EA16C1" w:rsidP="00790352" w:rsidR="007903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>Sud je utvrdio da je ovako zatražena nagrada obračunata prema čl.</w:t>
      </w:r>
      <w:r w:rsidR="0079035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 xml:space="preserve">7. Uredbe o kriterijima i načinu obračuna i plaćanja nagrade stečajnim upraviteljima (Narodne novine broj 105/15), te </w:t>
      </w:r>
      <w:r w:rsidR="00790352">
        <w:rPr>
          <w:rFonts w:cs="Times New Roman" w:hAnsi="Times New Roman" w:ascii="Times New Roman"/>
          <w:sz w:val="24"/>
          <w:szCs w:val="24"/>
        </w:rPr>
        <w:t>je istu odredio u bruto iznosu.</w:t>
      </w:r>
    </w:p>
    <w:p w:rsidRDefault="00790352" w:rsidP="00790352" w:rsidR="00790352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FB637C" w:rsidP="00790352" w:rsidR="00790352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3</w:t>
      </w:r>
      <w:r w:rsidR="00790352">
        <w:rPr>
          <w:rFonts w:cs="Times New Roman" w:hAnsi="Times New Roman" w:ascii="Times New Roman"/>
          <w:sz w:val="24"/>
          <w:szCs w:val="24"/>
        </w:rPr>
        <w:t>. listopada 2017.</w:t>
      </w:r>
    </w:p>
    <w:p w:rsidRDefault="00FB637C" w:rsidP="00790352" w:rsidR="00FB637C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90352" w:rsidP="00790352" w:rsidR="00790352">
      <w:pPr>
        <w:spacing w:lineRule="auto" w:line="240"/>
        <w:ind w:firstLine="708" w:left="5664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>UDAC</w:t>
      </w:r>
    </w:p>
    <w:p w:rsidRDefault="00790352" w:rsidP="00790352" w:rsidR="00790352">
      <w:pPr>
        <w:spacing w:lineRule="auto" w:line="240"/>
        <w:ind w:firstLine="708" w:left="5664"/>
        <w:jc w:val="both"/>
        <w:rPr>
          <w:rFonts w:hAnsi="Times New Roman" w:ascii="Times New Roman"/>
          <w:sz w:val="24"/>
          <w:szCs w:val="24"/>
        </w:rPr>
      </w:pPr>
    </w:p>
    <w:p w:rsidRDefault="00790352" w:rsidP="00790352" w:rsidR="00790352" w:rsidRPr="00DC37B0">
      <w:pPr>
        <w:spacing w:lineRule="auto" w:line="240"/>
        <w:ind w:firstLine="708" w:left="4956"/>
        <w:jc w:val="both"/>
        <w:rPr>
          <w:rFonts w:hAnsi="Times New Roman" w:ascii="Times New Roman"/>
          <w:sz w:val="24"/>
          <w:szCs w:val="24"/>
        </w:rPr>
      </w:pPr>
      <w:r w:rsidRPr="007A26C1">
        <w:rPr>
          <w:rFonts w:hAnsi="Times New Roman" w:ascii="Times New Roman"/>
          <w:sz w:val="24"/>
          <w:szCs w:val="24"/>
        </w:rPr>
        <w:t>Ksenija Flack-Makitan</w:t>
      </w:r>
      <w:r>
        <w:rPr>
          <w:rFonts w:hAnsi="Times New Roman" w:ascii="Times New Roman"/>
          <w:sz w:val="24"/>
          <w:szCs w:val="24"/>
        </w:rPr>
        <w:t>, v.r.</w:t>
      </w:r>
    </w:p>
    <w:p w:rsidRDefault="00790352" w:rsidP="00790352" w:rsidR="00790352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FB637C" w:rsidP="00790352" w:rsidR="00FB637C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</w:p>
    <w:p w:rsidRDefault="00790352" w:rsidP="00790352" w:rsidR="00790352" w:rsidRPr="00A913E0">
      <w:pPr>
        <w:spacing w:lineRule="auto" w:line="240" w:after="0"/>
        <w:rPr>
          <w:rFonts w:hAnsi="Times New Roman" w:ascii="Times New Roman"/>
          <w:bCs/>
          <w:sz w:val="24"/>
          <w:szCs w:val="24"/>
        </w:rPr>
      </w:pPr>
      <w:r w:rsidRPr="00A913E0">
        <w:rPr>
          <w:rFonts w:hAnsi="Times New Roman" w:ascii="Times New Roman"/>
          <w:bCs/>
          <w:sz w:val="24"/>
          <w:szCs w:val="24"/>
        </w:rPr>
        <w:lastRenderedPageBreak/>
        <w:t>POUKA O PRAVNOM LIJEKU:</w:t>
      </w:r>
    </w:p>
    <w:p w:rsidRDefault="00790352" w:rsidP="00790352" w:rsidR="0079035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90352" w:rsidP="00790352" w:rsidR="00790352" w:rsidRPr="00DC37B0">
      <w:pPr>
        <w:jc w:val="both"/>
        <w:rPr>
          <w:rFonts w:hAnsi="Times New Roman" w:ascii="Times New Roman"/>
          <w:sz w:val="24"/>
          <w:szCs w:val="24"/>
        </w:rPr>
      </w:pPr>
    </w:p>
    <w:p w:rsidRDefault="00790352" w:rsidP="00790352" w:rsidR="0079035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</w:t>
      </w:r>
      <w:r w:rsidRPr="00DC37B0">
        <w:rPr>
          <w:rFonts w:hAnsi="Times New Roman" w:ascii="Times New Roman"/>
          <w:sz w:val="24"/>
          <w:szCs w:val="24"/>
        </w:rPr>
        <w:t xml:space="preserve">A: </w:t>
      </w:r>
    </w:p>
    <w:p w:rsidRDefault="00790352" w:rsidP="00790352" w:rsidR="00790352" w:rsidRPr="00DC37B0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790352" w:rsidP="00790352" w:rsidR="00790352" w:rsidRPr="00790352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790352">
        <w:rPr>
          <w:rFonts w:hAnsi="Times New Roman" w:ascii="Times New Roman"/>
          <w:sz w:val="24"/>
          <w:szCs w:val="24"/>
        </w:rPr>
        <w:t>E-oglasna ploča ovog suda, bez naznake iznosa</w:t>
      </w:r>
      <w:r>
        <w:rPr>
          <w:rFonts w:hAnsi="Times New Roman" w:ascii="Times New Roman"/>
          <w:sz w:val="24"/>
          <w:szCs w:val="24"/>
        </w:rPr>
        <w:t xml:space="preserve"> – kao dostava za: stečajnog upravitelja i sve zainteresirane vjerovnike</w:t>
      </w:r>
    </w:p>
    <w:p w:rsidRDefault="00790352" w:rsidP="00790352" w:rsidR="00790352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A16C1" w:rsidP="00790352" w:rsidR="00EA16C1" w:rsidRPr="00495663">
      <w:pPr>
        <w:rPr>
          <w:rFonts w:cs="Times New Roman" w:hAnsi="Times New Roman" w:ascii="Times New Roman"/>
          <w:sz w:val="24"/>
          <w:szCs w:val="24"/>
        </w:rPr>
      </w:pPr>
    </w:p>
    <w:sectPr w:rsidSect="00790352" w:rsidR="00EA16C1" w:rsidRPr="00495663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4976" w:rsidP="00790352" w:rsidR="00704976">
      <w:pPr>
        <w:spacing w:lineRule="auto" w:line="240" w:after="0"/>
      </w:pPr>
      <w:r>
        <w:separator/>
      </w:r>
    </w:p>
  </w:endnote>
  <w:endnote w:id="0" w:type="continuationSeparator">
    <w:p w:rsidRDefault="00704976" w:rsidP="00790352" w:rsidR="0070497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4976" w:rsidP="00790352" w:rsidR="00704976">
      <w:pPr>
        <w:spacing w:lineRule="auto" w:line="240" w:after="0"/>
      </w:pPr>
      <w:r>
        <w:separator/>
      </w:r>
    </w:p>
  </w:footnote>
  <w:footnote w:id="0" w:type="continuationSeparator">
    <w:p w:rsidRDefault="00704976" w:rsidP="00790352" w:rsidR="0070497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23657352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790352" w:rsidR="00790352" w:rsidRPr="00790352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790352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790352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790352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D3CBF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790352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790352" w:rsidP="00790352" w:rsidR="00790352" w:rsidRPr="0079035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90352">
      <w:rPr>
        <w:rFonts w:cs="Times New Roman" w:hAnsi="Times New Roman" w:ascii="Times New Roman"/>
        <w:sz w:val="24"/>
        <w:szCs w:val="24"/>
      </w:rPr>
      <w:t>Poslovni broj: 5 St-774/16-</w:t>
    </w:r>
    <w:r>
      <w:rPr>
        <w:rFonts w:cs="Times New Roman" w:hAnsi="Times New Roman" w:ascii="Times New Roman"/>
        <w:sz w:val="24"/>
        <w:szCs w:val="24"/>
      </w:rPr>
      <w:t>30</w:t>
    </w:r>
  </w:p>
  <w:p w:rsidRDefault="00790352" w:rsidR="0079035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352" w:rsidR="00790352" w:rsidRPr="00790352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790352">
      <w:rPr>
        <w:rFonts w:cs="Times New Roman" w:hAnsi="Times New Roman" w:ascii="Times New Roman"/>
        <w:sz w:val="24"/>
        <w:szCs w:val="24"/>
      </w:rPr>
      <w:t>Poslovni broj: 5 St-774/16-</w:t>
    </w:r>
    <w:r>
      <w:rPr>
        <w:rFonts w:cs="Times New Roman" w:hAnsi="Times New Roman" w:ascii="Times New Roman"/>
        <w:sz w:val="24"/>
        <w:szCs w:val="24"/>
      </w:rPr>
      <w:t>30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F5599"/>
    <w:multiLevelType w:val="hybridMultilevel"/>
    <w:tmpl w:val="F5846A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95663"/>
    <w:rsid w:val="00036B6B"/>
    <w:rsid w:val="00495663"/>
    <w:rsid w:val="00627402"/>
    <w:rsid w:val="00704976"/>
    <w:rsid w:val="00790352"/>
    <w:rsid w:val="007D3CBF"/>
    <w:rsid w:val="009F0ED5"/>
    <w:rsid w:val="00EA16C1"/>
    <w:rsid w:val="00FB6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035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9035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0352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790352"/>
  </w:style>
  <w:style w:styleId="Podnoje" w:type="paragraph">
    <w:name w:val="footer"/>
    <w:basedOn w:val="Normal"/>
    <w:link w:val="PodnojeChar"/>
    <w:uiPriority w:val="99"/>
    <w:unhideWhenUsed/>
    <w:rsid w:val="00790352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790352"/>
  </w:style>
  <w:style w:styleId="Odlomakpopisa" w:type="paragraph">
    <w:name w:val="List Paragraph"/>
    <w:basedOn w:val="Normal"/>
    <w:uiPriority w:val="34"/>
    <w:qFormat/>
    <w:rsid w:val="007903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4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740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7402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740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740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9035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9035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90352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790352"/>
  </w:style>
  <w:style w:styleId="Podnoje" w:type="paragraph">
    <w:name w:val="footer"/>
    <w:basedOn w:val="Normal"/>
    <w:link w:val="PodnojeChar"/>
    <w:uiPriority w:val="99"/>
    <w:unhideWhenUsed/>
    <w:rsid w:val="00790352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790352"/>
  </w:style>
  <w:style w:styleId="Odlomakpopisa" w:type="paragraph">
    <w:name w:val="List Paragraph"/>
    <w:basedOn w:val="Normal"/>
    <w:uiPriority w:val="34"/>
    <w:qFormat/>
    <w:rsid w:val="0079035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74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740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7402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740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740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listopada 2017.</izvorni_sadrzaj>
    <derivirana_varijabla naziv="DomainObject.DatumDonosenjaOdluke_1">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St-774/2016-31</izvorni_sadrzaj>
    <derivirana_varijabla naziv="DomainObject.Oznaka_1">St-774/2016-31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</izvorni_sadrzaj>
    <derivirana_varijabla naziv="DomainObject.Predmet.Broj_1">774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svibnja 2016.</izvorni_sadrzaj>
    <derivirana_varijabla naziv="DomainObject.Predmet.DatumOsnivanja_1">16.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St-774/2016</izvorni_sadrzaj>
    <derivirana_varijabla naziv="DomainObject.Predmet.OznakaBroj_1">St-774/2016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-prijave tražbina u st. pisarnici</izvorni_sadrzaj>
    <derivirana_varijabla naziv="DomainObject.Predmet.PrimjedbaSuca_1">-prijave tražbina u st. pisarnici</derivirana_varijabla>
  </DomainObject.Predmet.PrimjedbaSuca>
  <DomainObject.Predmet.ProtustrankaFormated>
    <izvorni_sadrzaj>  OBITELJSKI DOM ZA STARIJE I NEMOĆNE OSOBE KOLONIĆ u stečaju</izvorni_sadrzaj>
    <derivirana_varijabla naziv="DomainObject.Predmet.ProtustrankaFormated_1">  OBITELJSKI DOM ZA STARIJE I NEMOĆNE OSOBE KOLONIĆ u stečaju</derivirana_varijabla>
  </DomainObject.Predmet.ProtustrankaFormated>
  <DomainObject.Predmet.ProtustrankaFormatedOIB>
    <izvorni_sadrzaj>  OBITELJSKI DOM ZA STARIJE I NEMOĆNE OSOBE KOLONIĆ u stečaju, OIB 31465556081</izvorni_sadrzaj>
    <derivirana_varijabla naziv="DomainObject.Predmet.ProtustrankaFormatedOIB_1">  OBITELJSKI DOM ZA STARIJE I NEMOĆNE OSOBE KOLONIĆ u stečaju, OIB 31465556081</derivirana_varijabla>
  </DomainObject.Predmet.ProtustrankaFormatedOIB>
  <DomainObject.Predmet.ProtustrankaFormatedWithAdress>
    <izvorni_sadrzaj> OBITELJSKI DOM ZA STARIJE I NEMOĆNE OSOBE KOLONIĆ u stečaju, Kolodvorska 7, 40320 Donji Kraljevec</izvorni_sadrzaj>
    <derivirana_varijabla naziv="DomainObject.Predmet.ProtustrankaFormatedWithAdress_1"> OBITELJSKI DOM ZA STARIJE I NEMOĆNE OSOBE KOLONIĆ u stečaju, Kolodvorska 7, 40320 Donji Kraljevec</derivirana_varijabla>
  </DomainObject.Predmet.ProtustrankaFormatedWithAdress>
  <DomainObject.Predmet.ProtustrankaFormatedWithAdressOIB>
    <izvorni_sadrzaj> OBITELJSKI DOM ZA STARIJE I NEMOĆNE OSOBE KOLONIĆ u stečaju, OIB 31465556081, Kolodvorska 7, 40320 Donji Kraljevec</izvorni_sadrzaj>
    <derivirana_varijabla naziv="DomainObject.Predmet.ProtustrankaFormatedWithAdressOIB_1"> OBITELJSKI DOM ZA STARIJE I NEMOĆNE OSOBE KOLONIĆ u stečaju, OIB 31465556081, Kolodvorska 7, 40320 Donji Kraljevec</derivirana_varijabla>
  </DomainObject.Predmet.ProtustrankaFormatedWithAdressOIB>
  <DomainObject.Predmet.ProtustrankaWithAdress>
    <izvorni_sadrzaj>OBITELJSKI DOM ZA STARIJE I NEMOĆNE OSOBE KOLONIĆ u stečaju Kolodvorska 7, 40320 Donji Kraljevec</izvorni_sadrzaj>
    <derivirana_varijabla naziv="DomainObject.Predmet.ProtustrankaWithAdress_1">OBITELJSKI DOM ZA STARIJE I NEMOĆNE OSOBE KOLONIĆ u stečaju Kolodvorska 7, 40320 Donji Kraljevec</derivirana_varijabla>
  </DomainObject.Predmet.ProtustrankaWithAdress>
  <DomainObject.Predmet.ProtustrankaWithAdressOIB>
    <izvorni_sadrzaj>OBITELJSKI DOM ZA STARIJE I NEMOĆNE OSOBE KOLONIĆ u stečaju, OIB 31465556081, Kolodvorska 7, 40320 Donji Kraljevec</izvorni_sadrzaj>
    <derivirana_varijabla naziv="DomainObject.Predmet.ProtustrankaWithAdressOIB_1">OBITELJSKI DOM ZA STARIJE I NEMOĆNE OSOBE KOLONIĆ u stečaju, OIB 31465556081, Kolodvorska 7, 40320 Donji Kraljevec</derivirana_varijabla>
  </DomainObject.Predmet.ProtustrankaWithAdressOIB>
  <DomainObject.Predmet.ProtustrankaNazivFormated>
    <izvorni_sadrzaj>OBITELJSKI DOM ZA STARIJE I NEMOĆNE OSOBE KOLONIĆ u stečaju</izvorni_sadrzaj>
    <derivirana_varijabla naziv="DomainObject.Predmet.ProtustrankaNazivFormated_1">OBITELJSKI DOM ZA STARIJE I NEMOĆNE OSOBE KOLONIĆ u stečaju</derivirana_varijabla>
  </DomainObject.Predmet.ProtustrankaNazivFormated>
  <DomainObject.Predmet.ProtustrankaNazivFormatedOIB>
    <izvorni_sadrzaj>OBITELJSKI DOM ZA STARIJE I NEMOĆNE OSOBE KOLONIĆ u stečaju, OIB 31465556081</izvorni_sadrzaj>
    <derivirana_varijabla naziv="DomainObject.Predmet.ProtustrankaNazivFormatedOIB_1">OBITELJSKI DOM ZA STARIJE I NEMOĆNE OSOBE KOLONIĆ u stečaju, OIB 31465556081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160853.37</izvorni_sadrzaj>
    <derivirana_varijabla naziv="DomainObject.Predmet.TrenutnaVrijednost_1">160853.37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OBITELJSKI DOM ZA STARIJE I NEMOĆNE OSOBE KOLONIĆ u stečaju</item>
    </izvorni_sadrzaj>
    <derivirana_varijabla naziv="DomainObject.Predmet.ProtuStrankaListFormated_1">
      <item>OBITELJSKI DOM ZA STARIJE I NEMOĆNE OSOBE KOLONIĆ u stečaju</item>
    </derivirana_varijabla>
  </DomainObject.Predmet.ProtuStrankaListFormated>
  <DomainObject.Predmet.ProtuStrankaListFormatedOIB>
    <izvorni_sadrzaj>
      <item>OBITELJSKI DOM ZA STARIJE I NEMOĆNE OSOBE KOLONIĆ u stečaju, OIB 31465556081</item>
    </izvorni_sadrzaj>
    <derivirana_varijabla naziv="DomainObject.Predmet.ProtuStrankaListFormatedOIB_1">
      <item>OBITELJSKI DOM ZA STARIJE I NEMOĆNE OSOBE KOLONIĆ u stečaju, OIB 31465556081</item>
    </derivirana_varijabla>
  </DomainObject.Predmet.ProtuStrankaListFormatedOIB>
  <DomainObject.Predmet.ProtuStrankaListFormatedWithAdress>
    <izvorni_sadrzaj>
      <item>OBITELJSKI DOM ZA STARIJE I NEMOĆNE OSOBE KOLONIĆ u stečaju, Kolodvorska 7, 40320 Donji Kraljevec</item>
    </izvorni_sadrzaj>
    <derivirana_varijabla naziv="DomainObject.Predmet.ProtuStrankaListFormatedWithAdress_1">
      <item>OBITELJSKI DOM ZA STARIJE I NEMOĆNE OSOBE KOLONIĆ u stečaju, Kolodvorska 7, 40320 Donji Kraljevec</item>
    </derivirana_varijabla>
  </DomainObject.Predmet.ProtuStrankaListFormatedWithAdress>
  <DomainObject.Predmet.ProtuStrankaListFormatedWithAdressOIB>
    <izvorni_sadrzaj>
      <item>OBITELJSKI DOM ZA STARIJE I NEMOĆNE OSOBE KOLONIĆ u stečaju, OIB 31465556081, Kolodvorska 7, 40320 Donji Kraljevec</item>
    </izvorni_sadrzaj>
    <derivirana_varijabla naziv="DomainObject.Predmet.ProtuStrankaListFormatedWithAdressOIB_1">
      <item>OBITELJSKI DOM ZA STARIJE I NEMOĆNE OSOBE KOLONIĆ u stečaju, OIB 31465556081, Kolodvorska 7, 40320 Donji Kraljevec</item>
    </derivirana_varijabla>
  </DomainObject.Predmet.ProtuStrankaListFormatedWithAdressOIB>
  <DomainObject.Predmet.ProtuStrankaListNazivFormated>
    <izvorni_sadrzaj>
      <item>OBITELJSKI DOM ZA STARIJE I NEMOĆNE OSOBE KOLONIĆ u stečaju</item>
    </izvorni_sadrzaj>
    <derivirana_varijabla naziv="DomainObject.Predmet.ProtuStrankaListNazivFormated_1">
      <item>OBITELJSKI DOM ZA STARIJE I NEMOĆNE OSOBE KOLONIĆ u stečaju</item>
    </derivirana_varijabla>
  </DomainObject.Predmet.ProtuStrankaListNazivFormated>
  <DomainObject.Predmet.ProtuStrankaListNazivFormatedOIB>
    <izvorni_sadrzaj>
      <item>OBITELJSKI DOM ZA STARIJE I NEMOĆNE OSOBE KOLONIĆ u stečaju, OIB 31465556081</item>
    </izvorni_sadrzaj>
    <derivirana_varijabla naziv="DomainObject.Predmet.ProtuStrankaListNazivFormatedOIB_1">
      <item>OBITELJSKI DOM ZA STARIJE I NEMOĆNE OSOBE KOLONIĆ u stečaju, OIB 31465556081</item>
    </derivirana_varijabla>
  </DomainObject.Predmet.ProtuStrankaListNazivFormatedOIB>
  <DomainObject.Predmet.OstaliListFormated>
    <izvorni_sadrzaj>
      <item>sudski registar</item>
      <item>Tomislav Đuričin</item>
      <item>Agencija za osiguranje radničkih potraživanja u slučaju stečaja poslodavca</item>
    </izvorni_sadrzaj>
    <derivirana_varijabla naziv="DomainObject.Predmet.OstaliListFormated_1">
      <item>sudski registar</item>
      <item>Tomislav Đuričin</item>
      <item>Agencija za osiguranje radničkih potraživanja u slučaju stečaja poslodavca</item>
    </derivirana_varijabla>
  </DomainObject.Predmet.OstaliListFormated>
  <DomainObject.Predmet.OstaliListFormatedOIB>
    <izvorni_sadrzaj>
      <item>sudski registar</item>
      <item>Tomislav Đuričin, OIB 01733609458</item>
      <item>Agencija za osiguranje radničkih potraživanja u slučaju stečaja poslodavca, OIB 04323472109</item>
    </izvorni_sadrzaj>
    <derivirana_varijabla naziv="DomainObject.Predmet.OstaliListFormatedOIB_1">
      <item>sudski registar</item>
      <item>Tomislav Đuričin, OIB 01733609458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sudski registar</item>
      <item>Tomislav Đuričin, Dravska Poljana 1, 42000 Varaždin</item>
      <item>Agencija za osiguranje radničkih potraživanja u slučaju stečaja poslodavca, Frankopanska 11, 10000 Zagreb</item>
    </izvorni_sadrzaj>
    <derivirana_varijabla naziv="DomainObject.Predmet.OstaliListFormatedWithAdress_1">
      <item>sudski registar</item>
      <item>Tomislav Đuričin, Dravska Poljana 1, 42000 Varaždin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sudski registar</item>
      <item>Tomislav Đuričin, OIB 01733609458, Dravska Poljana 1, 42000 Varaždin</item>
      <item>Agencija za osiguranje radničkih potraživanja u slučaju stečaja poslodavca, OIB 04323472109, Frankopanska 11, 10000 Zagreb</item>
    </izvorni_sadrzaj>
    <derivirana_varijabla naziv="DomainObject.Predmet.OstaliListFormatedWithAdressOIB_1">
      <item>sudski registar</item>
      <item>Tomislav Đuričin, OIB 01733609458, Dravska Poljana 1, 42000 Varaždin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sudski registar</item>
      <item>Tomislav Đuričin</item>
      <item>Agencija za osiguranje radničkih potraživanja u slučaju stečaja poslodavca</item>
    </izvorni_sadrzaj>
    <derivirana_varijabla naziv="DomainObject.Predmet.OstaliListNazivFormated_1">
      <item>sudski registar</item>
      <item>Tomislav Đuričin</item>
      <item>Agencija za osiguranje radničkih potraživanja u slučaju stečaja poslodavca</item>
    </derivirana_varijabla>
  </DomainObject.Predmet.OstaliListNazivFormated>
  <DomainObject.Predmet.OstaliListNazivFormatedOIB>
    <izvorni_sadrzaj>
      <item>sudski registar</item>
      <item>Tomislav Đuričin, OIB 01733609458</item>
      <item>Agencija za osiguranje radničkih potraživanja u slučaju stečaja poslodavca, OIB 04323472109</item>
    </izvorni_sadrzaj>
    <derivirana_varijabla naziv="DomainObject.Predmet.OstaliListNazivFormatedOIB_1">
      <item>sudski registar</item>
      <item>Tomislav Đuričin, OIB 01733609458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2017.</izvorni_sadrzaj>
    <derivirana_varijabla naziv="DomainObject.Datum_1">3. listopada 2017.</derivirana_varijabla>
  </DomainObject.Datum>
  <DomainObject.PoslovniBrojDokumenta>
    <izvorni_sadrzaj>St-774/2016-31</izvorni_sadrzaj>
    <derivirana_varijabla naziv="DomainObject.PoslovniBrojDokumenta_1">St-774/2016-31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OBITELJSKI DOM ZA STARIJE I NEMOĆNE OSOBE KOLONIĆ u stečaju</izvorni_sadrzaj>
    <derivirana_varijabla naziv="DomainObject.Predmet.ProtustrankaIDrugi_1">OBITELJSKI DOM ZA STARIJE I NEMOĆNE OSOBE KOLONIĆ u stečaju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OBITELJSKI DOM ZA STARIJE I NEMOĆNE OSOBE KOLONIĆ u stečaju, OIB 31465556081, Kolodvorska 7, 40320 Donji Kraljevec</izvorni_sadrzaj>
    <derivirana_varijabla naziv="DomainObject.Predmet.ProtustrankaIDrugiAdressOIB_1">OBITELJSKI DOM ZA STARIJE I NEMOĆNE OSOBE KOLONIĆ u stečaju, OIB 31465556081, Kolodvorska 7, 40320 Donji Kraljevec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OBITELJSKI DOM ZA STARIJE I NEMOĆNE OSOBE KOLONIĆ u stečaju</item>
      <item>sudski registar</item>
      <item>Tomislav Đuričin</item>
      <item>Agencija za osiguranje radničkih potraživanja u slučaju stečaja poslodavca</item>
    </izvorni_sadrzaj>
    <derivirana_varijabla naziv="DomainObject.Predmet.SudioniciListNaziv_1">
      <item>Financijska agencija</item>
      <item>OBITELJSKI DOM ZA STARIJE I NEMOĆNE OSOBE KOLONIĆ u stečaju</item>
      <item>sudski registar</item>
      <item>Tomislav Đuričin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</item>
      <item>OBITELJSKI DOM ZA STARIJE I NEMOĆNE OSOBE KOLONIĆ u stečaju, OIB 31465556081, Kolodvorska 7,40320 Donji Kraljevec</item>
      <item>sudski registar</item>
      <item>Tomislav Đuričin, OIB 01733609458, Dravska Poljana 1,42000 Varaždin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31465556081</item>
      <item>, OIB null</item>
      <item>, OIB 01733609458</item>
      <item>, OIB 04323472109</item>
    </izvorni_sadrzaj>
    <derivirana_varijabla naziv="DomainObject.Predmet.SudioniciListNazivOIB_1">
      <item>, OIB 85821130368</item>
      <item>, OIB 31465556081</item>
      <item>, OIB null</item>
      <item>, OIB 01733609458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314</properties:Words>
  <properties:Characters>1558</properties:Characters>
  <properties:Lines>49</properties:Lines>
  <properties:Paragraphs>18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2017-09-27T13:23:00Z</dcterms:created>
  <dc:creator>Ksenija Flack Makitan</dc:creator>
  <cp:lastModifiedBy>Lea Rogina</cp:lastModifiedBy>
  <cp:lastPrinted>2017-10-02T12:33:00Z</cp:lastPrinted>
  <dcterms:modified xmlns:xsi="http://www.w3.org/2001/XMLSchema-instance" xsi:type="dcterms:W3CDTF">2017-10-03T09:59:00Z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St-774/2016-31 / Odluka - Ostalo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