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c2fe" w14:paraId="6aec2fe" w:rsidRDefault="008A7D19" w:rsidR="0072242E" w:rsidRPr="007C46B8">
      <w:pPr>
        <w15:collapsed w:val="false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</w:p>
    <w:p w:rsidRDefault="008876EF" w:rsidP="008876EF" w:rsidR="008876E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6EF" w:rsidP="008876EF" w:rsidR="008876E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876EF" w:rsidP="008876EF" w:rsidR="008876E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876EF" w:rsidP="008876EF" w:rsidR="008876EF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A7D19" w:rsidP="008876EF" w:rsidR="008A7D19" w:rsidRPr="007C46B8">
      <w:pPr>
        <w:rPr>
          <w:rFonts w:cs="Times New Roman" w:hAnsi="Times New Roman" w:ascii="Times New Roman"/>
        </w:rPr>
      </w:pPr>
    </w:p>
    <w:p w:rsidRDefault="003033C6" w:rsidR="003033C6" w:rsidRPr="007C46B8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7C46B8">
      <w:pPr>
        <w:jc w:val="center"/>
        <w:rPr>
          <w:rFonts w:cs="Times New Roman" w:hAnsi="Times New Roman" w:ascii="Times New Roman"/>
          <w:bCs w:val="false"/>
        </w:rPr>
      </w:pPr>
      <w:r w:rsidRPr="007C46B8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7C46B8">
      <w:pPr>
        <w:jc w:val="center"/>
        <w:rPr>
          <w:rFonts w:cs="Times New Roman" w:hAnsi="Times New Roman" w:ascii="Times New Roman"/>
          <w:bCs w:val="false"/>
        </w:rPr>
      </w:pPr>
      <w:r w:rsidRPr="007C46B8">
        <w:rPr>
          <w:rFonts w:cs="Times New Roman" w:hAnsi="Times New Roman" w:ascii="Times New Roman"/>
          <w:bCs w:val="false"/>
        </w:rPr>
        <w:t>R</w:t>
      </w:r>
      <w:r w:rsidR="003033C6" w:rsidRPr="007C46B8">
        <w:rPr>
          <w:rFonts w:cs="Times New Roman" w:hAnsi="Times New Roman" w:ascii="Times New Roman"/>
          <w:bCs w:val="false"/>
        </w:rPr>
        <w:t xml:space="preserve"> </w:t>
      </w:r>
      <w:r w:rsidRPr="007C46B8">
        <w:rPr>
          <w:rFonts w:cs="Times New Roman" w:hAnsi="Times New Roman" w:ascii="Times New Roman"/>
          <w:bCs w:val="false"/>
        </w:rPr>
        <w:t>J E Š</w:t>
      </w:r>
      <w:r w:rsidR="003033C6" w:rsidRPr="007C46B8">
        <w:rPr>
          <w:rFonts w:cs="Times New Roman" w:hAnsi="Times New Roman" w:ascii="Times New Roman"/>
          <w:bCs w:val="false"/>
        </w:rPr>
        <w:t xml:space="preserve"> </w:t>
      </w:r>
      <w:r w:rsidRPr="007C46B8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7C46B8">
      <w:pPr>
        <w:jc w:val="center"/>
        <w:rPr>
          <w:rFonts w:cs="Times New Roman" w:hAnsi="Times New Roman" w:ascii="Times New Roman"/>
          <w:bCs w:val="false"/>
        </w:rPr>
      </w:pPr>
    </w:p>
    <w:p w:rsidRDefault="007C46B8" w:rsidP="007C46B8" w:rsidR="007C46B8" w:rsidRPr="007C46B8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RAŠLIĆ d.o.o. za usluge i trgovinu Otočac, Vivoze 10, OIB: 94999254266, MBS: 020047773, dana 19. lipnja 2017. godine  </w:t>
      </w:r>
    </w:p>
    <w:p w:rsidRDefault="00EB0D9B" w:rsidP="00EB0D9B" w:rsidR="00EB0D9B" w:rsidRPr="007C46B8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</w:p>
    <w:p w:rsidRDefault="008A7D19" w:rsidR="008A7D19" w:rsidRPr="007C46B8">
      <w:pPr>
        <w:jc w:val="center"/>
        <w:rPr>
          <w:rFonts w:cs="Times New Roman" w:hAnsi="Times New Roman" w:ascii="Times New Roman"/>
          <w:bCs w:val="false"/>
        </w:rPr>
      </w:pPr>
      <w:r w:rsidRPr="007C46B8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7C46B8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7C46B8">
      <w:pPr>
        <w:ind w:firstLine="1410"/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 xml:space="preserve">I. </w:t>
      </w:r>
      <w:r w:rsidR="00057EBF" w:rsidRPr="007C46B8">
        <w:rPr>
          <w:rFonts w:cs="Times New Roman" w:hAnsi="Times New Roman" w:ascii="Times New Roman"/>
        </w:rPr>
        <w:t>O</w:t>
      </w:r>
      <w:r w:rsidR="008A7D19" w:rsidRPr="007C46B8">
        <w:rPr>
          <w:rFonts w:cs="Times New Roman" w:hAnsi="Times New Roman" w:ascii="Times New Roman"/>
        </w:rPr>
        <w:t>bustavlja se</w:t>
      </w:r>
      <w:r w:rsidR="004245D6" w:rsidRPr="007C46B8">
        <w:rPr>
          <w:rFonts w:cs="Times New Roman" w:hAnsi="Times New Roman" w:ascii="Times New Roman"/>
        </w:rPr>
        <w:t xml:space="preserve"> prethodni</w:t>
      </w:r>
      <w:r w:rsidR="008A7D19" w:rsidRPr="007C46B8">
        <w:rPr>
          <w:rFonts w:cs="Times New Roman" w:hAnsi="Times New Roman" w:ascii="Times New Roman"/>
        </w:rPr>
        <w:t xml:space="preserve"> postupak </w:t>
      </w:r>
      <w:r w:rsidR="004245D6" w:rsidRPr="007C46B8">
        <w:rPr>
          <w:rFonts w:cs="Times New Roman" w:hAnsi="Times New Roman" w:ascii="Times New Roman"/>
        </w:rPr>
        <w:t xml:space="preserve"> </w:t>
      </w:r>
      <w:r w:rsidR="00CA7657" w:rsidRPr="007C46B8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7C46B8" w:rsidRPr="007C46B8">
        <w:rPr>
          <w:rFonts w:cs="Times New Roman" w:hAnsi="Times New Roman" w:ascii="Times New Roman"/>
        </w:rPr>
        <w:t>RAŠLIĆ d.o.o. za usluge i trgovinu Otočac, Vivoze 10, OIB: 94999254266, MBS: 020047773</w:t>
      </w:r>
      <w:r w:rsidR="00057EBF" w:rsidRPr="007C46B8">
        <w:rPr>
          <w:rFonts w:cs="Times New Roman" w:hAnsi="Times New Roman" w:ascii="Times New Roman"/>
        </w:rPr>
        <w:t xml:space="preserve">. </w:t>
      </w:r>
    </w:p>
    <w:p w:rsidRDefault="00B20B8B" w:rsidP="00C460B8" w:rsidR="00C460B8" w:rsidRPr="007C46B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>I</w:t>
      </w:r>
      <w:r w:rsidR="00C460B8" w:rsidRPr="007C46B8">
        <w:rPr>
          <w:rFonts w:cs="Times New Roman" w:hAnsi="Times New Roman" w:ascii="Times New Roman"/>
        </w:rPr>
        <w:t xml:space="preserve">I. Ročište radi očitovanja o prijedlogu za otvaranje stečajnog postupka nad dužnikom i raspravi o pretpostavkama za otvaranje stečajnoga postupka određeno za dan </w:t>
      </w:r>
      <w:r w:rsidR="007C46B8" w:rsidRPr="007C46B8">
        <w:rPr>
          <w:rFonts w:cs="Times New Roman" w:hAnsi="Times New Roman" w:ascii="Times New Roman"/>
        </w:rPr>
        <w:t>26. rujna 2017. godine  u 9,20</w:t>
      </w:r>
      <w:r w:rsidR="00C460B8" w:rsidRPr="007C46B8">
        <w:rPr>
          <w:rFonts w:cs="Times New Roman" w:hAnsi="Times New Roman" w:ascii="Times New Roman"/>
          <w:bCs w:val="false"/>
        </w:rPr>
        <w:t xml:space="preserve"> sati otkazuje se kao bespredmetno.</w:t>
      </w:r>
    </w:p>
    <w:p w:rsidRDefault="00C460B8" w:rsidP="00C460B8" w:rsidR="00C460B8" w:rsidRPr="007C46B8">
      <w:pPr>
        <w:jc w:val="center"/>
        <w:rPr>
          <w:rFonts w:cs="Times New Roman" w:hAnsi="Times New Roman" w:ascii="Times New Roman"/>
        </w:rPr>
      </w:pPr>
    </w:p>
    <w:p w:rsidRDefault="00EB0D9B" w:rsidP="00C460B8" w:rsidR="00EB0D9B" w:rsidRPr="007C46B8">
      <w:pPr>
        <w:jc w:val="center"/>
        <w:rPr>
          <w:rFonts w:cs="Times New Roman" w:hAnsi="Times New Roman" w:ascii="Times New Roman"/>
        </w:rPr>
      </w:pPr>
    </w:p>
    <w:p w:rsidRDefault="008A7D19" w:rsidR="008A7D19" w:rsidRPr="007C46B8">
      <w:pPr>
        <w:jc w:val="center"/>
        <w:rPr>
          <w:rFonts w:cs="Times New Roman" w:hAnsi="Times New Roman" w:ascii="Times New Roman"/>
          <w:bCs w:val="false"/>
        </w:rPr>
      </w:pPr>
      <w:r w:rsidRPr="007C46B8">
        <w:rPr>
          <w:rFonts w:cs="Times New Roman" w:hAnsi="Times New Roman" w:ascii="Times New Roman"/>
          <w:bCs w:val="false"/>
        </w:rPr>
        <w:t>Obrazloženje</w:t>
      </w:r>
    </w:p>
    <w:p w:rsidRDefault="00EB0D9B" w:rsidR="00EB0D9B" w:rsidRPr="007C46B8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A7D19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="007C46B8" w:rsidRPr="007C46B8">
        <w:rPr>
          <w:rFonts w:cs="Times New Roman" w:hAnsi="Times New Roman" w:ascii="Times New Roman"/>
        </w:rPr>
        <w:t>Financijska agencija</w:t>
      </w:r>
      <w:r w:rsidRPr="007C46B8">
        <w:rPr>
          <w:rFonts w:cs="Times New Roman" w:hAnsi="Times New Roman" w:ascii="Times New Roman"/>
        </w:rPr>
        <w:t xml:space="preserve"> je dana </w:t>
      </w:r>
      <w:r w:rsidR="007C46B8" w:rsidRPr="007C46B8">
        <w:rPr>
          <w:rFonts w:cs="Times New Roman" w:hAnsi="Times New Roman" w:ascii="Times New Roman"/>
        </w:rPr>
        <w:t>21. listopada 2016</w:t>
      </w:r>
      <w:r w:rsidRPr="007C46B8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7C46B8">
        <w:rPr>
          <w:rFonts w:cs="Times New Roman" w:hAnsi="Times New Roman" w:ascii="Times New Roman"/>
        </w:rPr>
        <w:t xml:space="preserve"> </w:t>
      </w:r>
      <w:r w:rsidR="007C46B8" w:rsidRPr="007C46B8">
        <w:rPr>
          <w:rFonts w:cs="Times New Roman" w:hAnsi="Times New Roman" w:ascii="Times New Roman"/>
        </w:rPr>
        <w:t>RAŠLIĆ d.o.o. za usluge i trgovinu Otočac, Vivoze 10, OIB: 94999254266, MBS: 020047773</w:t>
      </w:r>
      <w:r w:rsidR="00E36360" w:rsidRPr="007C46B8">
        <w:rPr>
          <w:rFonts w:cs="Times New Roman" w:hAnsi="Times New Roman" w:ascii="Times New Roman"/>
        </w:rPr>
        <w:t>.</w:t>
      </w:r>
    </w:p>
    <w:p w:rsidRDefault="008A7D19" w:rsidP="00C460B8" w:rsidR="002552B0" w:rsidRPr="007C46B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="00E36360" w:rsidRPr="007C46B8">
        <w:rPr>
          <w:rFonts w:cs="Times New Roman" w:hAnsi="Times New Roman" w:ascii="Times New Roman"/>
        </w:rPr>
        <w:t>Rješenjem ovog suda posl. br. St-</w:t>
      </w:r>
      <w:r w:rsidR="007C46B8" w:rsidRPr="007C46B8">
        <w:rPr>
          <w:rFonts w:cs="Times New Roman" w:hAnsi="Times New Roman" w:ascii="Times New Roman"/>
        </w:rPr>
        <w:t>1488/2016</w:t>
      </w:r>
      <w:r w:rsidR="00B20B8B" w:rsidRPr="007C46B8">
        <w:rPr>
          <w:rFonts w:cs="Times New Roman" w:hAnsi="Times New Roman" w:ascii="Times New Roman"/>
        </w:rPr>
        <w:t>-3</w:t>
      </w:r>
      <w:r w:rsidR="00C460B8" w:rsidRPr="007C46B8">
        <w:rPr>
          <w:rFonts w:cs="Times New Roman" w:hAnsi="Times New Roman" w:ascii="Times New Roman"/>
        </w:rPr>
        <w:t xml:space="preserve"> od </w:t>
      </w:r>
      <w:r w:rsidR="007C46B8" w:rsidRPr="007C46B8">
        <w:rPr>
          <w:rFonts w:cs="Times New Roman" w:hAnsi="Times New Roman" w:ascii="Times New Roman"/>
        </w:rPr>
        <w:t>29. svibnja 2017</w:t>
      </w:r>
      <w:r w:rsidR="00C460B8" w:rsidRPr="007C46B8">
        <w:rPr>
          <w:rFonts w:cs="Times New Roman" w:hAnsi="Times New Roman" w:ascii="Times New Roman"/>
        </w:rPr>
        <w:t>. godine</w:t>
      </w:r>
      <w:r w:rsidR="00E36360" w:rsidRPr="007C46B8">
        <w:rPr>
          <w:rFonts w:cs="Times New Roman" w:hAnsi="Times New Roman" w:ascii="Times New Roman"/>
        </w:rPr>
        <w:t xml:space="preserve"> pokrenut je prethodni postupak nad ovim dužnikom radi utvrđivanja </w:t>
      </w:r>
      <w:r w:rsidR="00C460B8" w:rsidRPr="007C46B8">
        <w:rPr>
          <w:rFonts w:cs="Times New Roman" w:hAnsi="Times New Roman" w:ascii="Times New Roman"/>
        </w:rPr>
        <w:t xml:space="preserve">pretpostavki za otvaranje stečajnog postupka nad dužnikom. </w:t>
      </w:r>
    </w:p>
    <w:p w:rsidRDefault="00454F36" w:rsidP="00454F36" w:rsidR="00454F36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 xml:space="preserve">Naknadno je dana </w:t>
      </w:r>
      <w:r w:rsidR="007C46B8" w:rsidRPr="007C46B8">
        <w:rPr>
          <w:rFonts w:cs="Times New Roman" w:hAnsi="Times New Roman" w:ascii="Times New Roman"/>
        </w:rPr>
        <w:t>16</w:t>
      </w:r>
      <w:r w:rsidR="00B20B8B" w:rsidRPr="007C46B8">
        <w:rPr>
          <w:rFonts w:cs="Times New Roman" w:hAnsi="Times New Roman" w:ascii="Times New Roman"/>
        </w:rPr>
        <w:t>. lipnja</w:t>
      </w:r>
      <w:r w:rsidR="00534912" w:rsidRPr="007C46B8">
        <w:rPr>
          <w:rFonts w:cs="Times New Roman" w:hAnsi="Times New Roman" w:ascii="Times New Roman"/>
        </w:rPr>
        <w:t xml:space="preserve"> 2017</w:t>
      </w:r>
      <w:r w:rsidRPr="007C46B8">
        <w:rPr>
          <w:rFonts w:cs="Times New Roman" w:hAnsi="Times New Roman" w:ascii="Times New Roman"/>
        </w:rPr>
        <w:t xml:space="preserve">. godine </w:t>
      </w:r>
      <w:r w:rsidR="007C46B8" w:rsidRPr="007C46B8">
        <w:rPr>
          <w:rFonts w:cs="Times New Roman" w:hAnsi="Times New Roman" w:ascii="Times New Roman"/>
        </w:rPr>
        <w:t xml:space="preserve">u spis zaprimljena potvrda </w:t>
      </w:r>
      <w:r w:rsidRPr="007C46B8">
        <w:rPr>
          <w:rFonts w:cs="Times New Roman" w:hAnsi="Times New Roman" w:ascii="Times New Roman"/>
        </w:rPr>
        <w:t xml:space="preserve">Financijske agencije </w:t>
      </w:r>
      <w:r w:rsidR="007C46B8" w:rsidRPr="007C46B8">
        <w:rPr>
          <w:rFonts w:cs="Times New Roman" w:hAnsi="Times New Roman" w:ascii="Times New Roman"/>
        </w:rPr>
        <w:t>(ovdje podnositelja prijedloga) iz koje je razvidno da</w:t>
      </w:r>
      <w:r w:rsidR="00B20B8B" w:rsidRPr="007C46B8">
        <w:rPr>
          <w:rFonts w:cs="Times New Roman" w:hAnsi="Times New Roman" w:ascii="Times New Roman"/>
        </w:rPr>
        <w:t xml:space="preserve"> dužnik više nema evidentiranih neizvršenih osnova za plaćanje.</w:t>
      </w:r>
      <w:r w:rsidRPr="007C46B8">
        <w:rPr>
          <w:rFonts w:cs="Times New Roman" w:hAnsi="Times New Roman" w:ascii="Times New Roman"/>
        </w:rPr>
        <w:t xml:space="preserve"> </w:t>
      </w:r>
      <w:r w:rsidR="00B20B8B" w:rsidRPr="007C46B8">
        <w:rPr>
          <w:rFonts w:cs="Times New Roman" w:hAnsi="Times New Roman" w:ascii="Times New Roman"/>
        </w:rPr>
        <w:t>K</w:t>
      </w:r>
      <w:r w:rsidRPr="007C46B8">
        <w:rPr>
          <w:rFonts w:cs="Times New Roman" w:hAnsi="Times New Roman" w:ascii="Times New Roman"/>
        </w:rPr>
        <w:t>ako dužnik više nije nesposoban za plaćanje te tako više ne postoje stečajni razlozi iz članka 5. Stečajnog zakona (objavljen u NN br. 71/15)</w:t>
      </w:r>
      <w:r w:rsidR="00B20B8B" w:rsidRPr="007C46B8">
        <w:rPr>
          <w:rFonts w:cs="Times New Roman" w:hAnsi="Times New Roman" w:ascii="Times New Roman"/>
        </w:rPr>
        <w:t xml:space="preserve">, </w:t>
      </w:r>
      <w:r w:rsidR="00534912" w:rsidRPr="007C46B8">
        <w:rPr>
          <w:rFonts w:cs="Times New Roman" w:hAnsi="Times New Roman" w:ascii="Times New Roman"/>
        </w:rPr>
        <w:t xml:space="preserve">valjalo </w:t>
      </w:r>
      <w:r w:rsidR="00B20B8B" w:rsidRPr="007C46B8">
        <w:rPr>
          <w:rFonts w:cs="Times New Roman" w:hAnsi="Times New Roman" w:ascii="Times New Roman"/>
        </w:rPr>
        <w:t>je</w:t>
      </w:r>
      <w:r w:rsidR="00534912" w:rsidRPr="007C46B8">
        <w:rPr>
          <w:rFonts w:cs="Times New Roman" w:hAnsi="Times New Roman" w:ascii="Times New Roman"/>
        </w:rPr>
        <w:t xml:space="preserve"> odlučiti kao u izreci.</w:t>
      </w:r>
    </w:p>
    <w:p w:rsidRDefault="00D60306" w:rsidR="00D60306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="00C91ADF" w:rsidRPr="007C46B8">
        <w:rPr>
          <w:rFonts w:cs="Times New Roman" w:hAnsi="Times New Roman" w:ascii="Times New Roman"/>
        </w:rPr>
        <w:t>Rijeka</w:t>
      </w:r>
      <w:r w:rsidRPr="007C46B8">
        <w:rPr>
          <w:rFonts w:cs="Times New Roman" w:hAnsi="Times New Roman" w:ascii="Times New Roman"/>
        </w:rPr>
        <w:t>,</w:t>
      </w:r>
      <w:r w:rsidR="00A960BD" w:rsidRPr="007C46B8">
        <w:rPr>
          <w:rFonts w:cs="Times New Roman" w:hAnsi="Times New Roman" w:ascii="Times New Roman"/>
        </w:rPr>
        <w:t xml:space="preserve"> </w:t>
      </w:r>
      <w:r w:rsidR="007C46B8" w:rsidRPr="007C46B8">
        <w:rPr>
          <w:rFonts w:cs="Times New Roman" w:hAnsi="Times New Roman" w:ascii="Times New Roman"/>
        </w:rPr>
        <w:t>19</w:t>
      </w:r>
      <w:r w:rsidR="00B20B8B" w:rsidRPr="007C46B8">
        <w:rPr>
          <w:rFonts w:cs="Times New Roman" w:hAnsi="Times New Roman" w:ascii="Times New Roman"/>
        </w:rPr>
        <w:t>. lipnja</w:t>
      </w:r>
      <w:r w:rsidR="00454F36" w:rsidRPr="007C46B8">
        <w:rPr>
          <w:rFonts w:cs="Times New Roman" w:hAnsi="Times New Roman" w:ascii="Times New Roman"/>
        </w:rPr>
        <w:t xml:space="preserve"> 2017</w:t>
      </w:r>
      <w:r w:rsidRPr="007C46B8">
        <w:rPr>
          <w:rFonts w:cs="Times New Roman" w:hAnsi="Times New Roman" w:ascii="Times New Roman"/>
        </w:rPr>
        <w:t>. g</w:t>
      </w:r>
      <w:r w:rsidR="00454F36" w:rsidRPr="007C46B8">
        <w:rPr>
          <w:rFonts w:cs="Times New Roman" w:hAnsi="Times New Roman" w:ascii="Times New Roman"/>
        </w:rPr>
        <w:t>odine</w:t>
      </w:r>
    </w:p>
    <w:p w:rsidRDefault="00454F36" w:rsidP="00E260A6" w:rsidR="00454F36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7C46B8">
      <w:pPr>
        <w:jc w:val="both"/>
        <w:rPr>
          <w:rFonts w:cs="Times New Roman" w:hAnsi="Times New Roman" w:ascii="Times New Roman"/>
        </w:rPr>
      </w:pPr>
    </w:p>
    <w:p w:rsidRDefault="008A7D19" w:rsidR="008A7D19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</w:p>
    <w:p w:rsidRDefault="008A7D19" w:rsidR="008A7D19" w:rsidRPr="007C46B8">
      <w:pPr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>UPUTA</w:t>
      </w:r>
      <w:r w:rsidR="004D21B1" w:rsidRPr="007C46B8">
        <w:rPr>
          <w:rFonts w:cs="Times New Roman" w:hAnsi="Times New Roman" w:ascii="Times New Roman"/>
        </w:rPr>
        <w:t xml:space="preserve"> </w:t>
      </w:r>
      <w:r w:rsidRPr="007C46B8">
        <w:rPr>
          <w:rFonts w:cs="Times New Roman" w:hAnsi="Times New Roman" w:ascii="Times New Roman"/>
        </w:rPr>
        <w:t>O</w:t>
      </w:r>
      <w:r w:rsidR="004D21B1" w:rsidRPr="007C46B8">
        <w:rPr>
          <w:rFonts w:cs="Times New Roman" w:hAnsi="Times New Roman" w:ascii="Times New Roman"/>
        </w:rPr>
        <w:t xml:space="preserve"> </w:t>
      </w:r>
      <w:r w:rsidRPr="007C46B8">
        <w:rPr>
          <w:rFonts w:cs="Times New Roman" w:hAnsi="Times New Roman" w:ascii="Times New Roman"/>
        </w:rPr>
        <w:t>PRAVNOM LIJEKU:</w:t>
      </w:r>
    </w:p>
    <w:p w:rsidRDefault="008A7D19" w:rsidR="008A7D19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  <w:t xml:space="preserve">Protiv  ovog  rješenja nezadovoljna stranka može podnijeti žalbu u roku od 8 dana od   dana primitka istog. </w:t>
      </w:r>
      <w:r w:rsidR="007C46B8">
        <w:rPr>
          <w:rFonts w:cs="Times New Roman" w:hAnsi="Times New Roman" w:ascii="Times New Roman"/>
        </w:rPr>
        <w:t xml:space="preserve">Dostava rješenja smatra se obavljenom istekom osmoga dana od dana </w:t>
      </w:r>
      <w:r w:rsidR="007C46B8">
        <w:rPr>
          <w:rFonts w:cs="Times New Roman" w:hAnsi="Times New Roman" w:ascii="Times New Roman"/>
        </w:rPr>
        <w:lastRenderedPageBreak/>
        <w:t xml:space="preserve">njegove objave na mrežnoj stranici e-Oglasna ploča sudova. </w:t>
      </w:r>
      <w:r w:rsidRPr="007C46B8">
        <w:rPr>
          <w:rFonts w:cs="Times New Roman" w:hAnsi="Times New Roman" w:ascii="Times New Roman"/>
        </w:rPr>
        <w:t>Žalba  se podnosi putem ovog  suda u dva istovjetna primjerka, a o žalbi odlučuje Visoki trgovački sud  Republike  Hrvatske.</w:t>
      </w:r>
    </w:p>
    <w:p w:rsidRDefault="008A7D19" w:rsidR="008A7D19" w:rsidRPr="007C46B8">
      <w:pPr>
        <w:jc w:val="both"/>
        <w:rPr>
          <w:rFonts w:cs="Times New Roman" w:hAnsi="Times New Roman" w:ascii="Times New Roman"/>
        </w:rPr>
      </w:pPr>
    </w:p>
    <w:p w:rsidRDefault="003B6283" w:rsidR="003B6283" w:rsidRPr="007C46B8">
      <w:pPr>
        <w:jc w:val="both"/>
        <w:rPr>
          <w:rFonts w:cs="Times New Roman" w:hAnsi="Times New Roman" w:ascii="Times New Roman"/>
        </w:rPr>
      </w:pPr>
    </w:p>
    <w:p w:rsidRDefault="00A960BD" w:rsidR="008A7D19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>DNA</w:t>
      </w:r>
    </w:p>
    <w:p w:rsidRDefault="00B20B8B" w:rsidP="00B20B8B" w:rsidR="00B20B8B" w:rsidRPr="007C46B8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>podnositelju prijedloga</w:t>
      </w:r>
    </w:p>
    <w:p w:rsidRDefault="00B20B8B" w:rsidP="00B20B8B" w:rsidR="00B20B8B" w:rsidRPr="007C46B8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>dužniku</w:t>
      </w:r>
    </w:p>
    <w:p w:rsidRDefault="00B20B8B" w:rsidP="007C46B8" w:rsidR="00B20B8B" w:rsidRPr="007C46B8">
      <w:pPr>
        <w:numPr>
          <w:ilvl w:val="0"/>
          <w:numId w:val="7"/>
        </w:numPr>
        <w:jc w:val="both"/>
      </w:pPr>
      <w:r w:rsidRPr="007C46B8">
        <w:rPr>
          <w:rFonts w:cs="Times New Roman" w:hAnsi="Times New Roman" w:ascii="Times New Roman"/>
        </w:rPr>
        <w:t>pravnoj osobi koja za dužnika obavljaju poslove platnog prometa –</w:t>
      </w:r>
      <w:r w:rsidR="007C46B8" w:rsidRPr="007C46B8">
        <w:rPr>
          <w:rFonts w:cs="Times New Roman" w:hAnsi="Times New Roman" w:ascii="Times New Roman"/>
        </w:rPr>
        <w:t xml:space="preserve"> Erste &amp; Steiermaerkische d.d.</w:t>
      </w:r>
    </w:p>
    <w:p w:rsidRDefault="00B20B8B" w:rsidP="00B20B8B" w:rsidR="00B20B8B" w:rsidRPr="007C46B8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>e-Oglasna ploča</w:t>
      </w:r>
    </w:p>
    <w:p w:rsidRDefault="00C91ADF" w:rsidP="00C91ADF" w:rsidR="00C91ADF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 xml:space="preserve">Rijeka, </w:t>
      </w:r>
      <w:r w:rsidR="007C46B8">
        <w:rPr>
          <w:rFonts w:cs="Times New Roman" w:hAnsi="Times New Roman" w:ascii="Times New Roman"/>
        </w:rPr>
        <w:t>19</w:t>
      </w:r>
      <w:r w:rsidR="00B20B8B" w:rsidRPr="007C46B8">
        <w:rPr>
          <w:rFonts w:cs="Times New Roman" w:hAnsi="Times New Roman" w:ascii="Times New Roman"/>
        </w:rPr>
        <w:t>. lipnja</w:t>
      </w:r>
      <w:r w:rsidR="00454F36" w:rsidRPr="007C46B8">
        <w:rPr>
          <w:rFonts w:cs="Times New Roman" w:hAnsi="Times New Roman" w:ascii="Times New Roman"/>
        </w:rPr>
        <w:t xml:space="preserve"> 2017</w:t>
      </w:r>
      <w:r w:rsidRPr="007C46B8">
        <w:rPr>
          <w:rFonts w:cs="Times New Roman" w:hAnsi="Times New Roman" w:ascii="Times New Roman"/>
        </w:rPr>
        <w:t>.</w:t>
      </w:r>
    </w:p>
    <w:p w:rsidRDefault="0008490A" w:rsidP="00C91ADF" w:rsidR="0008490A" w:rsidRPr="007C46B8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C46B8">
      <w:pPr>
        <w:jc w:val="both"/>
        <w:rPr>
          <w:rFonts w:cs="Times New Roman" w:hAnsi="Times New Roman" w:ascii="Times New Roman"/>
        </w:rPr>
      </w:pPr>
    </w:p>
    <w:p w:rsidRDefault="00454F36" w:rsidP="00E260A6" w:rsidR="00454F36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7C46B8">
      <w:pPr>
        <w:jc w:val="both"/>
        <w:rPr>
          <w:rFonts w:cs="Times New Roman" w:hAnsi="Times New Roman" w:ascii="Times New Roman"/>
        </w:rPr>
      </w:pP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</w:r>
      <w:r w:rsidRPr="007C46B8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C46B8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C46B8">
      <w:pPr>
        <w:jc w:val="both"/>
        <w:rPr>
          <w:rFonts w:cs="Times New Roman" w:hAnsi="Times New Roman" w:ascii="Times New Roman"/>
        </w:rPr>
      </w:pPr>
    </w:p>
    <w:sectPr w:rsidR="0008490A" w:rsidRPr="007C46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B0D" w:rsidR="00B62B0D">
      <w:r>
        <w:separator/>
      </w:r>
    </w:p>
  </w:endnote>
  <w:endnote w:id="0" w:type="continuationSeparator">
    <w:p w:rsidRDefault="00B62B0D" w:rsidR="00B62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76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76EF" w:rsidR="008876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B0D" w:rsidR="00B62B0D">
      <w:r>
        <w:separator/>
      </w:r>
    </w:p>
  </w:footnote>
  <w:footnote w:id="0" w:type="continuationSeparator">
    <w:p w:rsidRDefault="00B62B0D" w:rsidR="00B62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76EF" w:rsidR="008876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7C46B8">
      <w:rPr>
        <w:rFonts w:cs="Times New Roman" w:hAnsi="Times New Roman" w:ascii="Times New Roman"/>
      </w:rPr>
      <w:t>1488/2016</w:t>
    </w:r>
    <w:bookmarkStart w:name="_GoBack" w:id="0"/>
    <w:bookmarkEnd w:id="0"/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76EF" w:rsidR="008876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A300A"/>
    <w:rsid w:val="001F3EC8"/>
    <w:rsid w:val="001F66C9"/>
    <w:rsid w:val="00235738"/>
    <w:rsid w:val="002552B0"/>
    <w:rsid w:val="00271E08"/>
    <w:rsid w:val="00281772"/>
    <w:rsid w:val="002D5CF4"/>
    <w:rsid w:val="002F4739"/>
    <w:rsid w:val="003033C6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6A29"/>
    <w:rsid w:val="00534912"/>
    <w:rsid w:val="00534E67"/>
    <w:rsid w:val="005B6912"/>
    <w:rsid w:val="00614CB2"/>
    <w:rsid w:val="0065751B"/>
    <w:rsid w:val="006711DB"/>
    <w:rsid w:val="006973A6"/>
    <w:rsid w:val="006F6975"/>
    <w:rsid w:val="0072242E"/>
    <w:rsid w:val="0075729A"/>
    <w:rsid w:val="007C46B8"/>
    <w:rsid w:val="007E35D6"/>
    <w:rsid w:val="007E55B9"/>
    <w:rsid w:val="008876EF"/>
    <w:rsid w:val="008A7D19"/>
    <w:rsid w:val="008D4C89"/>
    <w:rsid w:val="00966F8D"/>
    <w:rsid w:val="009C0963"/>
    <w:rsid w:val="009C2EDC"/>
    <w:rsid w:val="009C33A9"/>
    <w:rsid w:val="009D4595"/>
    <w:rsid w:val="00A15DFF"/>
    <w:rsid w:val="00A83FF3"/>
    <w:rsid w:val="00A960BD"/>
    <w:rsid w:val="00B20B8B"/>
    <w:rsid w:val="00B62B0D"/>
    <w:rsid w:val="00B80F3F"/>
    <w:rsid w:val="00BD15B1"/>
    <w:rsid w:val="00BE7BEC"/>
    <w:rsid w:val="00BF230A"/>
    <w:rsid w:val="00C13350"/>
    <w:rsid w:val="00C460B8"/>
    <w:rsid w:val="00C761E4"/>
    <w:rsid w:val="00C91ADF"/>
    <w:rsid w:val="00C96158"/>
    <w:rsid w:val="00CA7657"/>
    <w:rsid w:val="00CC6C2B"/>
    <w:rsid w:val="00CE0A48"/>
    <w:rsid w:val="00D60306"/>
    <w:rsid w:val="00D81E74"/>
    <w:rsid w:val="00D93F21"/>
    <w:rsid w:val="00DD76BF"/>
    <w:rsid w:val="00E260A6"/>
    <w:rsid w:val="00E36360"/>
    <w:rsid w:val="00EB0D9B"/>
    <w:rsid w:val="00EF4408"/>
    <w:rsid w:val="00F035E3"/>
    <w:rsid w:val="00FA3DA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76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7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6E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876EF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876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76EF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876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7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6E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876EF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876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76EF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15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St-1488/2016</izvorni_sadrzaj>
    <derivirana_varijabla naziv="DomainObject.Predmet.OznakaBroj_1">St-1488/2016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RAŠLIĆ d.o.o.</izvorni_sadrzaj>
    <derivirana_varijabla naziv="DomainObject.Predmet.ProtustrankaFormated_1">  RAŠLIĆ d.o.o.</derivirana_varijabla>
  </DomainObject.Predmet.ProtustrankaFormated>
  <DomainObject.Predmet.ProtustrankaFormatedOIB>
    <izvorni_sadrzaj>  RAŠLIĆ d.o.o., OIB 94999254266</izvorni_sadrzaj>
    <derivirana_varijabla naziv="DomainObject.Predmet.ProtustrankaFormatedOIB_1">  RAŠLIĆ d.o.o., OIB 94999254266</derivirana_varijabla>
  </DomainObject.Predmet.ProtustrankaFormatedOIB>
  <DomainObject.Predmet.ProtustrankaFormatedWithAdress>
    <izvorni_sadrzaj> RAŠLIĆ d.o.o., Vivoze 10, 53220 Otočac</izvorni_sadrzaj>
    <derivirana_varijabla naziv="DomainObject.Predmet.ProtustrankaFormatedWithAdress_1"> RAŠLIĆ d.o.o., Vivoze 10, 53220 Otočac</derivirana_varijabla>
  </DomainObject.Predmet.ProtustrankaFormatedWithAdress>
  <DomainObject.Predmet.ProtustrankaFormatedWithAdressOIB>
    <izvorni_sadrzaj> RAŠLIĆ d.o.o., OIB 94999254266, Vivoze 10, 53220 Otočac</izvorni_sadrzaj>
    <derivirana_varijabla naziv="DomainObject.Predmet.ProtustrankaFormatedWithAdressOIB_1"> RAŠLIĆ d.o.o., OIB 94999254266, Vivoze 10, 53220 Otočac</derivirana_varijabla>
  </DomainObject.Predmet.ProtustrankaFormatedWithAdressOIB>
  <DomainObject.Predmet.ProtustrankaWithAdress>
    <izvorni_sadrzaj>RAŠLIĆ d.o.o. Vivoze 10, 53220 Otočac</izvorni_sadrzaj>
    <derivirana_varijabla naziv="DomainObject.Predmet.ProtustrankaWithAdress_1">RAŠLIĆ d.o.o. Vivoze 10, 53220 Otočac</derivirana_varijabla>
  </DomainObject.Predmet.ProtustrankaWithAdress>
  <DomainObject.Predmet.ProtustrankaWithAdressOIB>
    <izvorni_sadrzaj>RAŠLIĆ d.o.o., OIB 94999254266, Vivoze 10, 53220 Otočac</izvorni_sadrzaj>
    <derivirana_varijabla naziv="DomainObject.Predmet.ProtustrankaWithAdressOIB_1">RAŠLIĆ d.o.o., OIB 94999254266, Vivoze 10, 53220 Otočac</derivirana_varijabla>
  </DomainObject.Predmet.ProtustrankaWithAdressOIB>
  <DomainObject.Predmet.ProtustrankaNazivFormated>
    <izvorni_sadrzaj>RAŠLIĆ d.o.o.</izvorni_sadrzaj>
    <derivirana_varijabla naziv="DomainObject.Predmet.ProtustrankaNazivFormated_1">RAŠLIĆ d.o.o.</derivirana_varijabla>
  </DomainObject.Predmet.ProtustrankaNazivFormated>
  <DomainObject.Predmet.ProtustrankaNazivFormatedOIB>
    <izvorni_sadrzaj>RAŠLIĆ d.o.o., OIB 94999254266</izvorni_sadrzaj>
    <derivirana_varijabla naziv="DomainObject.Predmet.ProtustrankaNazivFormatedOIB_1">RAŠLIĆ d.o.o., OIB 94999254266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RAŠLIĆ d.o.o.</item>
    </izvorni_sadrzaj>
    <derivirana_varijabla naziv="DomainObject.Predmet.ProtuStrankaListFormated_1">
      <item>RAŠLIĆ d.o.o.</item>
    </derivirana_varijabla>
  </DomainObject.Predmet.ProtuStrankaListFormated>
  <DomainObject.Predmet.ProtuStrankaListFormatedOIB>
    <izvorni_sadrzaj>
      <item>RAŠLIĆ d.o.o., OIB 94999254266</item>
    </izvorni_sadrzaj>
    <derivirana_varijabla naziv="DomainObject.Predmet.ProtuStrankaListFormatedOIB_1">
      <item>RAŠLIĆ d.o.o., OIB 94999254266</item>
    </derivirana_varijabla>
  </DomainObject.Predmet.ProtuStrankaListFormatedOIB>
  <DomainObject.Predmet.ProtuStrankaListFormatedWithAdress>
    <izvorni_sadrzaj>
      <item>RAŠLIĆ d.o.o., Vivoze 10, 53220 Otočac</item>
    </izvorni_sadrzaj>
    <derivirana_varijabla naziv="DomainObject.Predmet.ProtuStrankaListFormatedWithAdress_1">
      <item>RAŠLIĆ d.o.o., Vivoze 10, 53220 Otočac</item>
    </derivirana_varijabla>
  </DomainObject.Predmet.ProtuStrankaListFormatedWithAdress>
  <DomainObject.Predmet.ProtuStrankaListFormatedWithAdressOIB>
    <izvorni_sadrzaj>
      <item>RAŠLIĆ d.o.o., OIB 94999254266, Vivoze 10, 53220 Otočac</item>
    </izvorni_sadrzaj>
    <derivirana_varijabla naziv="DomainObject.Predmet.ProtuStrankaListFormatedWithAdressOIB_1">
      <item>RAŠLIĆ d.o.o., OIB 94999254266, Vivoze 10, 53220 Otočac</item>
    </derivirana_varijabla>
  </DomainObject.Predmet.ProtuStrankaListFormatedWithAdressOIB>
  <DomainObject.Predmet.ProtuStrankaListNazivFormated>
    <izvorni_sadrzaj>
      <item>RAŠLIĆ d.o.o.</item>
    </izvorni_sadrzaj>
    <derivirana_varijabla naziv="DomainObject.Predmet.ProtuStrankaListNazivFormated_1">
      <item>RAŠLIĆ d.o.o.</item>
    </derivirana_varijabla>
  </DomainObject.Predmet.ProtuStrankaListNazivFormated>
  <DomainObject.Predmet.ProtuStrankaListNazivFormatedOIB>
    <izvorni_sadrzaj>
      <item>RAŠLIĆ d.o.o., OIB 94999254266</item>
    </izvorni_sadrzaj>
    <derivirana_varijabla naziv="DomainObject.Predmet.ProtuStrankaListNazivFormatedOIB_1">
      <item>RAŠLIĆ d.o.o., OIB 94999254266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RAŠLIĆ d.o.o.</izvorni_sadrzaj>
    <derivirana_varijabla naziv="DomainObject.Predmet.ProtustrankaIDrugi_1">RAŠLIĆ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RAŠLIĆ d.o.o., OIB 94999254266, Vivoze 10, 53220 Otočac</izvorni_sadrzaj>
    <derivirana_varijabla naziv="DomainObject.Predmet.ProtustrankaIDrugiAdressOIB_1">RAŠLIĆ d.o.o., OIB 94999254266, Vivoze 10,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RAŠLIĆ d.o.o.</item>
    </izvorni_sadrzaj>
    <derivirana_varijabla naziv="DomainObject.Predmet.SudioniciListNaziv_1">
      <item>FINA  Rijeka</item>
      <item>RAŠLIĆ d.o.o.</item>
    </derivirana_varijabla>
  </DomainObject.Predmet.SudioniciListNaziv>
  <DomainObject.Predmet.SudioniciListAdressOIB>
    <izvorni_sadrzaj>
      <item>FINA  Rijeka, OIB 85821130368, Frana Kurelca 8,51000 Rijeka</item>
      <item>RAŠLIĆ d.o.o., OIB 94999254266, Vivoze 10,53220 Otočac</item>
    </izvorni_sadrzaj>
    <derivirana_varijabla naziv="DomainObject.Predmet.SudioniciListAdressOIB_1">
      <item>FINA  Rijeka, OIB 85821130368, Frana Kurelca 8,51000 Rijeka</item>
      <item>RAŠLIĆ d.o.o., OIB 94999254266, Vivoze 10,53220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94999254266</item>
    </izvorni_sadrzaj>
    <derivirana_varijabla naziv="DomainObject.Predmet.SudioniciListNazivOIB_1">
      <item>, OIB 85821130368</item>
      <item>, OIB 94999254266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375</properties:Words>
  <properties:Characters>1992</properties:Characters>
  <properties:Lines>63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2017-06-19T08:41:00Z</dcterms:created>
  <dc:creator>stecaj</dc:creator>
  <cp:lastModifiedBy>Nika Ostojić</cp:lastModifiedBy>
  <cp:lastPrinted>2008-04-01T10:41:00Z</cp:lastPrinted>
  <dcterms:modified xmlns:xsi="http://www.w3.org/2001/XMLSchema-instance" xsi:type="dcterms:W3CDTF">2017-06-19T08:51:00Z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